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34738" w14:textId="1EADE147" w:rsidR="00520C1F" w:rsidRDefault="00DF718E" w:rsidP="00520C1F">
      <w:pPr>
        <w:spacing w:after="0"/>
        <w:jc w:val="center"/>
        <w:rPr>
          <w:rFonts w:ascii="Arial" w:hAnsi="Arial" w:cs="Arial"/>
          <w:b/>
          <w:sz w:val="24"/>
          <w:szCs w:val="24"/>
        </w:rPr>
      </w:pPr>
      <w:r>
        <w:rPr>
          <w:rFonts w:ascii="Arial" w:hAnsi="Arial" w:cs="Arial"/>
          <w:b/>
          <w:sz w:val="24"/>
          <w:szCs w:val="24"/>
        </w:rPr>
        <w:t xml:space="preserve">Guidance for completing the </w:t>
      </w:r>
      <w:r w:rsidR="00520C1F" w:rsidRPr="00F1615F">
        <w:rPr>
          <w:rFonts w:ascii="Arial" w:hAnsi="Arial" w:cs="Arial"/>
          <w:b/>
          <w:sz w:val="24"/>
          <w:szCs w:val="24"/>
        </w:rPr>
        <w:t xml:space="preserve">Individual </w:t>
      </w:r>
      <w:r w:rsidR="005362C2" w:rsidRPr="00F1615F">
        <w:rPr>
          <w:rFonts w:ascii="Arial" w:hAnsi="Arial" w:cs="Arial"/>
          <w:b/>
          <w:sz w:val="24"/>
          <w:szCs w:val="24"/>
        </w:rPr>
        <w:t>Support</w:t>
      </w:r>
      <w:r w:rsidR="00520C1F" w:rsidRPr="00F1615F">
        <w:rPr>
          <w:rFonts w:ascii="Arial" w:hAnsi="Arial" w:cs="Arial"/>
          <w:b/>
          <w:sz w:val="24"/>
          <w:szCs w:val="24"/>
        </w:rPr>
        <w:t xml:space="preserve"> Plan </w:t>
      </w:r>
      <w:r>
        <w:rPr>
          <w:rFonts w:ascii="Arial" w:hAnsi="Arial" w:cs="Arial"/>
          <w:b/>
          <w:sz w:val="24"/>
          <w:szCs w:val="24"/>
        </w:rPr>
        <w:t>template</w:t>
      </w:r>
    </w:p>
    <w:p w14:paraId="0FA82488" w14:textId="77777777" w:rsidR="00425719" w:rsidRDefault="00425719" w:rsidP="00520C1F">
      <w:pPr>
        <w:spacing w:after="0"/>
        <w:jc w:val="center"/>
        <w:rPr>
          <w:rFonts w:ascii="Arial" w:hAnsi="Arial" w:cs="Arial"/>
          <w:b/>
          <w:sz w:val="24"/>
          <w:szCs w:val="24"/>
        </w:rPr>
      </w:pPr>
    </w:p>
    <w:p w14:paraId="4A89EE12" w14:textId="497EC08E" w:rsidR="00F83F5E" w:rsidRPr="00425719" w:rsidRDefault="00F83F5E" w:rsidP="00F83F5E">
      <w:pPr>
        <w:spacing w:after="0"/>
        <w:rPr>
          <w:rFonts w:ascii="Arial" w:hAnsi="Arial" w:cs="Arial"/>
          <w:bCs/>
          <w:sz w:val="24"/>
          <w:szCs w:val="24"/>
        </w:rPr>
      </w:pPr>
      <w:r w:rsidRPr="00425719">
        <w:rPr>
          <w:rFonts w:ascii="Arial" w:hAnsi="Arial" w:cs="Arial"/>
          <w:bCs/>
          <w:sz w:val="24"/>
          <w:szCs w:val="24"/>
        </w:rPr>
        <w:t>Please click on the a</w:t>
      </w:r>
      <w:r w:rsidR="00425719" w:rsidRPr="00425719">
        <w:rPr>
          <w:rFonts w:ascii="Arial" w:hAnsi="Arial" w:cs="Arial"/>
          <w:bCs/>
          <w:sz w:val="24"/>
          <w:szCs w:val="24"/>
        </w:rPr>
        <w:t>rrow to the left of each heading to access further information and guidance</w:t>
      </w:r>
    </w:p>
    <w:p w14:paraId="4E106814" w14:textId="204A74C6" w:rsidR="009B56AA" w:rsidRPr="00F1615F" w:rsidRDefault="009B56AA" w:rsidP="00F1615F">
      <w:pPr>
        <w:spacing w:after="0"/>
        <w:jc w:val="center"/>
        <w:rPr>
          <w:rFonts w:ascii="Arial" w:hAnsi="Arial" w:cs="Arial"/>
          <w:sz w:val="24"/>
          <w:szCs w:val="24"/>
        </w:rPr>
      </w:pPr>
    </w:p>
    <w:p w14:paraId="411A4DE3" w14:textId="4CF6D7DA" w:rsidR="00D87103" w:rsidRPr="00F1615F" w:rsidRDefault="00D87103" w:rsidP="00D87103">
      <w:pPr>
        <w:pStyle w:val="Heading1"/>
        <w:rPr>
          <w:rFonts w:ascii="Arial" w:hAnsi="Arial" w:cs="Arial"/>
          <w:sz w:val="24"/>
          <w:szCs w:val="24"/>
        </w:rPr>
      </w:pPr>
      <w:r w:rsidRPr="00F1615F">
        <w:rPr>
          <w:rFonts w:ascii="Arial" w:hAnsi="Arial" w:cs="Arial"/>
          <w:sz w:val="24"/>
          <w:szCs w:val="24"/>
        </w:rPr>
        <w:t>Quality First Teaching</w:t>
      </w:r>
    </w:p>
    <w:p w14:paraId="51691939" w14:textId="77777777" w:rsidR="00D87103" w:rsidRPr="00F1615F" w:rsidRDefault="00D87103" w:rsidP="00D87103">
      <w:pPr>
        <w:rPr>
          <w:rFonts w:ascii="Arial" w:hAnsi="Arial" w:cs="Arial"/>
          <w:sz w:val="24"/>
          <w:szCs w:val="24"/>
        </w:rPr>
      </w:pPr>
      <w:r w:rsidRPr="00F1615F">
        <w:rPr>
          <w:rFonts w:ascii="Arial" w:hAnsi="Arial" w:cs="Arial"/>
          <w:sz w:val="24"/>
          <w:szCs w:val="24"/>
        </w:rPr>
        <w:t>Quality first teaching strategies can meet the individual needs of many children and young people. As a starting point, it may be useful to consider whether the child or young person needs a higher frequency of specific strategies (such as use of visual prompts) at key times or a more frequent use of strategies which have already been observed to be helpful. Taking this approach supports learners in building upon their developing skills and promoting their learning independence in the longer term.</w:t>
      </w:r>
    </w:p>
    <w:p w14:paraId="507DC53C" w14:textId="207D7687" w:rsidR="00260B55" w:rsidRDefault="00260B55">
      <w:pPr>
        <w:rPr>
          <w:rFonts w:ascii="Arial" w:hAnsi="Arial" w:cs="Arial"/>
          <w:sz w:val="24"/>
          <w:szCs w:val="24"/>
        </w:rPr>
      </w:pPr>
      <w:r w:rsidRPr="00F1615F">
        <w:rPr>
          <w:rFonts w:ascii="Arial" w:hAnsi="Arial" w:cs="Arial"/>
          <w:sz w:val="24"/>
          <w:szCs w:val="24"/>
        </w:rPr>
        <w:t>To support you in this process</w:t>
      </w:r>
      <w:r w:rsidR="00CE6FBB" w:rsidRPr="00F1615F">
        <w:rPr>
          <w:rFonts w:ascii="Arial" w:hAnsi="Arial" w:cs="Arial"/>
          <w:sz w:val="24"/>
          <w:szCs w:val="24"/>
        </w:rPr>
        <w:t>,</w:t>
      </w:r>
      <w:r w:rsidRPr="00F1615F">
        <w:rPr>
          <w:rFonts w:ascii="Arial" w:hAnsi="Arial" w:cs="Arial"/>
          <w:sz w:val="24"/>
          <w:szCs w:val="24"/>
        </w:rPr>
        <w:t xml:space="preserve"> a quality first teaching document </w:t>
      </w:r>
      <w:r w:rsidR="00FA4B9D" w:rsidRPr="00F1615F">
        <w:rPr>
          <w:rFonts w:ascii="Arial" w:hAnsi="Arial" w:cs="Arial"/>
          <w:sz w:val="24"/>
          <w:szCs w:val="24"/>
        </w:rPr>
        <w:t>(</w:t>
      </w:r>
      <w:r w:rsidRPr="00F1615F">
        <w:rPr>
          <w:rFonts w:ascii="Arial" w:hAnsi="Arial" w:cs="Arial"/>
          <w:sz w:val="24"/>
          <w:szCs w:val="24"/>
        </w:rPr>
        <w:t xml:space="preserve">the ‘Ordinarily Available Inclusive Practice’ or </w:t>
      </w:r>
      <w:hyperlink r:id="rId7" w:history="1">
        <w:r w:rsidRPr="00A76748">
          <w:rPr>
            <w:rStyle w:val="Hyperlink"/>
            <w:rFonts w:ascii="Arial" w:hAnsi="Arial" w:cs="Arial"/>
            <w:sz w:val="24"/>
            <w:szCs w:val="24"/>
          </w:rPr>
          <w:t>OAIP</w:t>
        </w:r>
      </w:hyperlink>
      <w:r w:rsidRPr="00F1615F">
        <w:rPr>
          <w:rFonts w:ascii="Arial" w:hAnsi="Arial" w:cs="Arial"/>
          <w:sz w:val="24"/>
          <w:szCs w:val="24"/>
        </w:rPr>
        <w:t>) guide has been co-developed with schools for your use. This is a practical grab pack for all teaching and learning staff, which includes useful information and prompts on best practice teaching.</w:t>
      </w:r>
      <w:r w:rsidR="00E85A8B" w:rsidRPr="00F1615F">
        <w:rPr>
          <w:rFonts w:ascii="Arial" w:hAnsi="Arial" w:cs="Arial"/>
          <w:sz w:val="24"/>
          <w:szCs w:val="24"/>
        </w:rPr>
        <w:t xml:space="preserve"> </w:t>
      </w:r>
      <w:r w:rsidRPr="00F1615F">
        <w:rPr>
          <w:rFonts w:ascii="Arial" w:hAnsi="Arial" w:cs="Arial"/>
          <w:sz w:val="24"/>
          <w:szCs w:val="24"/>
        </w:rPr>
        <w:t xml:space="preserve">There is also further information on the </w:t>
      </w:r>
      <w:hyperlink r:id="rId8" w:history="1">
        <w:r w:rsidRPr="00F1615F">
          <w:rPr>
            <w:rStyle w:val="Hyperlink"/>
            <w:rFonts w:ascii="Arial" w:hAnsi="Arial" w:cs="Arial"/>
            <w:sz w:val="24"/>
            <w:szCs w:val="24"/>
          </w:rPr>
          <w:t>SEND Toolkit Section</w:t>
        </w:r>
      </w:hyperlink>
      <w:r w:rsidRPr="00F1615F">
        <w:rPr>
          <w:rFonts w:ascii="Arial" w:hAnsi="Arial" w:cs="Arial"/>
          <w:sz w:val="24"/>
          <w:szCs w:val="24"/>
        </w:rPr>
        <w:t xml:space="preserve"> of Tools for Schools</w:t>
      </w:r>
      <w:r w:rsidR="005362C2" w:rsidRPr="00F1615F">
        <w:rPr>
          <w:rFonts w:ascii="Arial" w:hAnsi="Arial" w:cs="Arial"/>
          <w:sz w:val="24"/>
          <w:szCs w:val="24"/>
        </w:rPr>
        <w:t>.</w:t>
      </w:r>
    </w:p>
    <w:p w14:paraId="2803E099" w14:textId="77777777" w:rsidR="001B1356" w:rsidRPr="00F1615F" w:rsidRDefault="001B1356">
      <w:pPr>
        <w:rPr>
          <w:rFonts w:ascii="Arial" w:hAnsi="Arial" w:cs="Arial"/>
          <w:sz w:val="24"/>
          <w:szCs w:val="24"/>
        </w:rPr>
      </w:pPr>
    </w:p>
    <w:p w14:paraId="2B60C82B" w14:textId="1663F1B5" w:rsidR="001E0057" w:rsidRPr="00F1615F" w:rsidRDefault="00874C84" w:rsidP="00283C2A">
      <w:pPr>
        <w:pStyle w:val="Heading1"/>
        <w:rPr>
          <w:rFonts w:ascii="Arial" w:hAnsi="Arial" w:cs="Arial"/>
          <w:sz w:val="24"/>
          <w:szCs w:val="24"/>
        </w:rPr>
      </w:pPr>
      <w:r w:rsidRPr="00F1615F">
        <w:rPr>
          <w:rFonts w:ascii="Arial" w:hAnsi="Arial" w:cs="Arial"/>
          <w:sz w:val="24"/>
          <w:szCs w:val="24"/>
        </w:rPr>
        <w:t>The ‘Assess, Plan, Do, Review Cycle</w:t>
      </w:r>
    </w:p>
    <w:p w14:paraId="35B31F71" w14:textId="66347E05" w:rsidR="00881876" w:rsidRDefault="00B468E2" w:rsidP="00881876">
      <w:pPr>
        <w:rPr>
          <w:rFonts w:ascii="Arial" w:hAnsi="Arial" w:cs="Arial"/>
          <w:i/>
          <w:iCs/>
          <w:sz w:val="24"/>
          <w:szCs w:val="24"/>
        </w:rPr>
      </w:pPr>
      <w:r w:rsidRPr="00F1615F">
        <w:rPr>
          <w:rFonts w:ascii="Arial" w:hAnsi="Arial" w:cs="Arial"/>
          <w:sz w:val="24"/>
          <w:szCs w:val="24"/>
        </w:rPr>
        <w:t>The</w:t>
      </w:r>
      <w:r w:rsidR="00881876" w:rsidRPr="00F1615F">
        <w:rPr>
          <w:rFonts w:ascii="Arial" w:hAnsi="Arial" w:cs="Arial"/>
          <w:sz w:val="24"/>
          <w:szCs w:val="24"/>
        </w:rPr>
        <w:t xml:space="preserve"> graduated response </w:t>
      </w:r>
      <w:r w:rsidRPr="00F1615F">
        <w:rPr>
          <w:rFonts w:ascii="Arial" w:hAnsi="Arial" w:cs="Arial"/>
          <w:sz w:val="24"/>
          <w:szCs w:val="24"/>
        </w:rPr>
        <w:t xml:space="preserve">is about meeting </w:t>
      </w:r>
      <w:r w:rsidR="00881876" w:rsidRPr="00F1615F">
        <w:rPr>
          <w:rFonts w:ascii="Arial" w:hAnsi="Arial" w:cs="Arial"/>
          <w:sz w:val="24"/>
          <w:szCs w:val="24"/>
        </w:rPr>
        <w:t xml:space="preserve">the </w:t>
      </w:r>
      <w:r w:rsidRPr="00F1615F">
        <w:rPr>
          <w:rFonts w:ascii="Arial" w:hAnsi="Arial" w:cs="Arial"/>
          <w:sz w:val="24"/>
          <w:szCs w:val="24"/>
        </w:rPr>
        <w:t xml:space="preserve">needs of </w:t>
      </w:r>
      <w:r w:rsidR="00881876" w:rsidRPr="00F1615F">
        <w:rPr>
          <w:rFonts w:ascii="Arial" w:hAnsi="Arial" w:cs="Arial"/>
          <w:sz w:val="24"/>
          <w:szCs w:val="24"/>
        </w:rPr>
        <w:t xml:space="preserve">children and young people </w:t>
      </w:r>
      <w:r w:rsidRPr="00F1615F">
        <w:rPr>
          <w:rFonts w:ascii="Arial" w:hAnsi="Arial" w:cs="Arial"/>
          <w:sz w:val="24"/>
          <w:szCs w:val="24"/>
        </w:rPr>
        <w:t xml:space="preserve">in a measured and meaningful way. This process </w:t>
      </w:r>
      <w:r w:rsidR="00881876" w:rsidRPr="00F1615F">
        <w:rPr>
          <w:rFonts w:ascii="Arial" w:hAnsi="Arial" w:cs="Arial"/>
          <w:sz w:val="24"/>
          <w:szCs w:val="24"/>
        </w:rPr>
        <w:t>begins in the classroom</w:t>
      </w:r>
      <w:r w:rsidR="00BB730D">
        <w:rPr>
          <w:rFonts w:ascii="Arial" w:hAnsi="Arial" w:cs="Arial"/>
          <w:sz w:val="24"/>
          <w:szCs w:val="24"/>
        </w:rPr>
        <w:t>, the</w:t>
      </w:r>
      <w:r w:rsidRPr="00283C2A">
        <w:rPr>
          <w:rFonts w:ascii="Arial" w:hAnsi="Arial" w:cs="Arial"/>
          <w:sz w:val="24"/>
          <w:szCs w:val="24"/>
        </w:rPr>
        <w:t xml:space="preserve"> </w:t>
      </w:r>
      <w:r w:rsidR="006352BE" w:rsidRPr="00283C2A">
        <w:rPr>
          <w:rFonts w:ascii="Arial" w:hAnsi="Arial" w:cs="Arial"/>
          <w:sz w:val="24"/>
          <w:szCs w:val="24"/>
        </w:rPr>
        <w:t>key steps are know</w:t>
      </w:r>
      <w:r w:rsidR="00BB730D">
        <w:rPr>
          <w:rFonts w:ascii="Arial" w:hAnsi="Arial" w:cs="Arial"/>
          <w:sz w:val="24"/>
          <w:szCs w:val="24"/>
        </w:rPr>
        <w:t>n</w:t>
      </w:r>
      <w:r w:rsidR="006352BE" w:rsidRPr="00283C2A">
        <w:rPr>
          <w:rFonts w:ascii="Arial" w:hAnsi="Arial" w:cs="Arial"/>
          <w:sz w:val="24"/>
          <w:szCs w:val="24"/>
        </w:rPr>
        <w:t xml:space="preserve"> as the</w:t>
      </w:r>
      <w:r w:rsidR="00881876" w:rsidRPr="00283C2A">
        <w:rPr>
          <w:rFonts w:ascii="Arial" w:hAnsi="Arial" w:cs="Arial"/>
          <w:sz w:val="24"/>
          <w:szCs w:val="24"/>
        </w:rPr>
        <w:t xml:space="preserve"> </w:t>
      </w:r>
      <w:r w:rsidR="00881876" w:rsidRPr="00283C2A">
        <w:rPr>
          <w:rFonts w:ascii="Arial" w:hAnsi="Arial" w:cs="Arial"/>
          <w:b/>
          <w:bCs/>
          <w:sz w:val="24"/>
          <w:szCs w:val="24"/>
        </w:rPr>
        <w:t>Assess, Plan, Do, Review (or APDR) Cycle</w:t>
      </w:r>
      <w:r w:rsidR="00881876" w:rsidRPr="00283C2A">
        <w:rPr>
          <w:rFonts w:ascii="Arial" w:hAnsi="Arial" w:cs="Arial"/>
          <w:sz w:val="24"/>
          <w:szCs w:val="24"/>
        </w:rPr>
        <w:t xml:space="preserve">. </w:t>
      </w:r>
      <w:r w:rsidR="007A7115" w:rsidRPr="00283C2A">
        <w:rPr>
          <w:rFonts w:ascii="Arial" w:hAnsi="Arial" w:cs="Arial"/>
          <w:sz w:val="24"/>
          <w:szCs w:val="24"/>
        </w:rPr>
        <w:t>It is helpful to record e</w:t>
      </w:r>
      <w:r w:rsidR="00881876" w:rsidRPr="00283C2A">
        <w:rPr>
          <w:rFonts w:ascii="Arial" w:hAnsi="Arial" w:cs="Arial"/>
          <w:sz w:val="24"/>
          <w:szCs w:val="24"/>
        </w:rPr>
        <w:t>ach stage of this cycle on the Assess, Pla</w:t>
      </w:r>
      <w:r w:rsidR="00881876" w:rsidRPr="00D77119">
        <w:rPr>
          <w:rFonts w:ascii="Arial" w:hAnsi="Arial" w:cs="Arial"/>
          <w:sz w:val="24"/>
          <w:szCs w:val="24"/>
        </w:rPr>
        <w:t>n</w:t>
      </w:r>
      <w:r w:rsidR="00C065D8" w:rsidRPr="00D77119">
        <w:rPr>
          <w:rFonts w:ascii="Arial" w:hAnsi="Arial" w:cs="Arial"/>
          <w:sz w:val="24"/>
          <w:szCs w:val="24"/>
        </w:rPr>
        <w:t>,</w:t>
      </w:r>
      <w:r w:rsidR="00881876" w:rsidRPr="00D77119">
        <w:rPr>
          <w:rFonts w:ascii="Arial" w:hAnsi="Arial" w:cs="Arial"/>
          <w:sz w:val="24"/>
          <w:szCs w:val="24"/>
        </w:rPr>
        <w:t xml:space="preserve"> Do</w:t>
      </w:r>
      <w:r w:rsidR="00D77119">
        <w:rPr>
          <w:rFonts w:ascii="Arial" w:hAnsi="Arial" w:cs="Arial"/>
          <w:sz w:val="24"/>
          <w:szCs w:val="24"/>
        </w:rPr>
        <w:t>, Review</w:t>
      </w:r>
      <w:r w:rsidR="00C065D8">
        <w:rPr>
          <w:rFonts w:ascii="Arial" w:hAnsi="Arial" w:cs="Arial"/>
          <w:sz w:val="24"/>
          <w:szCs w:val="24"/>
        </w:rPr>
        <w:t xml:space="preserve"> </w:t>
      </w:r>
      <w:r w:rsidR="00C065D8" w:rsidRPr="00283C2A">
        <w:rPr>
          <w:rFonts w:ascii="Arial" w:hAnsi="Arial" w:cs="Arial"/>
          <w:sz w:val="24"/>
          <w:szCs w:val="24"/>
        </w:rPr>
        <w:t>template</w:t>
      </w:r>
      <w:r w:rsidR="00881876" w:rsidRPr="00283C2A">
        <w:rPr>
          <w:rFonts w:ascii="Arial" w:hAnsi="Arial" w:cs="Arial"/>
          <w:sz w:val="24"/>
          <w:szCs w:val="24"/>
        </w:rPr>
        <w:t xml:space="preserve"> in Section 1 of the West Sussex Individual Support Plan link</w:t>
      </w:r>
      <w:r w:rsidR="00786B90" w:rsidRPr="00DD4670">
        <w:rPr>
          <w:rFonts w:ascii="Arial" w:hAnsi="Arial" w:cs="Arial"/>
          <w:sz w:val="24"/>
          <w:szCs w:val="24"/>
        </w:rPr>
        <w:t xml:space="preserve">. </w:t>
      </w:r>
      <w:r w:rsidR="00C065D8" w:rsidRPr="00DD4670">
        <w:rPr>
          <w:rFonts w:ascii="Arial" w:hAnsi="Arial" w:cs="Arial"/>
          <w:sz w:val="24"/>
          <w:szCs w:val="24"/>
        </w:rPr>
        <w:t>(</w:t>
      </w:r>
      <w:r w:rsidR="00D77119" w:rsidRPr="00DD4670">
        <w:rPr>
          <w:rFonts w:ascii="Arial" w:hAnsi="Arial" w:cs="Arial"/>
          <w:sz w:val="24"/>
          <w:szCs w:val="24"/>
        </w:rPr>
        <w:t>In</w:t>
      </w:r>
      <w:r w:rsidR="00C065D8" w:rsidRPr="00DD4670">
        <w:rPr>
          <w:rFonts w:ascii="Arial" w:hAnsi="Arial" w:cs="Arial"/>
          <w:sz w:val="24"/>
          <w:szCs w:val="24"/>
        </w:rPr>
        <w:t>clude Link</w:t>
      </w:r>
      <w:r w:rsidR="00D77119" w:rsidRPr="00DD4670">
        <w:rPr>
          <w:rFonts w:ascii="Arial" w:hAnsi="Arial" w:cs="Arial"/>
          <w:sz w:val="24"/>
          <w:szCs w:val="24"/>
        </w:rPr>
        <w:t xml:space="preserve"> when live</w:t>
      </w:r>
      <w:r w:rsidR="00C065D8" w:rsidRPr="00DD4670">
        <w:rPr>
          <w:rFonts w:ascii="Arial" w:hAnsi="Arial" w:cs="Arial"/>
          <w:i/>
          <w:iCs/>
          <w:sz w:val="24"/>
          <w:szCs w:val="24"/>
        </w:rPr>
        <w:t>)</w:t>
      </w:r>
    </w:p>
    <w:p w14:paraId="06D373BD" w14:textId="18214CFD" w:rsidR="007146F4" w:rsidRPr="007146F4" w:rsidRDefault="007146F4" w:rsidP="00881876">
      <w:pPr>
        <w:rPr>
          <w:rFonts w:ascii="Arial" w:hAnsi="Arial" w:cs="Arial"/>
          <w:sz w:val="24"/>
          <w:szCs w:val="24"/>
        </w:rPr>
      </w:pPr>
      <w:r>
        <w:rPr>
          <w:rFonts w:ascii="Arial" w:hAnsi="Arial" w:cs="Arial"/>
          <w:sz w:val="24"/>
          <w:szCs w:val="24"/>
        </w:rPr>
        <w:t>As part of the pilot</w:t>
      </w:r>
      <w:r w:rsidR="005A4A1A">
        <w:rPr>
          <w:rFonts w:ascii="Arial" w:hAnsi="Arial" w:cs="Arial"/>
          <w:sz w:val="24"/>
          <w:szCs w:val="24"/>
        </w:rPr>
        <w:t>, you also have the option of using a TME for the ‘plan’ and ‘do’ phase</w:t>
      </w:r>
      <w:r w:rsidR="00BF6A15">
        <w:rPr>
          <w:rFonts w:ascii="Arial" w:hAnsi="Arial" w:cs="Arial"/>
          <w:sz w:val="24"/>
          <w:szCs w:val="24"/>
        </w:rPr>
        <w:t>s of the APDR Cycle (please see Appendix A for template)</w:t>
      </w:r>
    </w:p>
    <w:p w14:paraId="304F71FE" w14:textId="68E21CE9" w:rsidR="00786B90" w:rsidRPr="00051EAA" w:rsidRDefault="00786B90" w:rsidP="00881876">
      <w:pPr>
        <w:rPr>
          <w:rFonts w:ascii="Arial" w:hAnsi="Arial" w:cs="Arial"/>
          <w:sz w:val="24"/>
          <w:szCs w:val="24"/>
        </w:rPr>
      </w:pPr>
      <w:r w:rsidRPr="00BA7061">
        <w:rPr>
          <w:rFonts w:ascii="Arial" w:hAnsi="Arial" w:cs="Arial"/>
          <w:sz w:val="24"/>
          <w:szCs w:val="24"/>
        </w:rPr>
        <w:t>Reviewing is a fundamentally important p</w:t>
      </w:r>
      <w:r w:rsidR="00BA7061">
        <w:rPr>
          <w:rFonts w:ascii="Arial" w:hAnsi="Arial" w:cs="Arial"/>
          <w:sz w:val="24"/>
          <w:szCs w:val="24"/>
        </w:rPr>
        <w:t>ar</w:t>
      </w:r>
      <w:r w:rsidRPr="00BA7061">
        <w:rPr>
          <w:rFonts w:ascii="Arial" w:hAnsi="Arial" w:cs="Arial"/>
          <w:sz w:val="24"/>
          <w:szCs w:val="24"/>
        </w:rPr>
        <w:t xml:space="preserve">t of the graduated response process. For this reason, we have provided a separate summary table </w:t>
      </w:r>
      <w:r w:rsidRPr="00DD4670">
        <w:rPr>
          <w:rFonts w:ascii="Arial" w:hAnsi="Arial" w:cs="Arial"/>
          <w:b/>
          <w:bCs/>
          <w:sz w:val="24"/>
          <w:szCs w:val="24"/>
        </w:rPr>
        <w:t>(</w:t>
      </w:r>
      <w:r w:rsidR="00DD4670" w:rsidRPr="00DD4670">
        <w:rPr>
          <w:rFonts w:ascii="Arial" w:hAnsi="Arial" w:cs="Arial"/>
          <w:sz w:val="24"/>
          <w:szCs w:val="24"/>
        </w:rPr>
        <w:t>Include Link when live</w:t>
      </w:r>
      <w:r w:rsidRPr="00BA7061">
        <w:rPr>
          <w:rFonts w:ascii="Arial" w:hAnsi="Arial" w:cs="Arial"/>
          <w:b/>
          <w:bCs/>
          <w:sz w:val="24"/>
          <w:szCs w:val="24"/>
        </w:rPr>
        <w:t>)</w:t>
      </w:r>
      <w:r w:rsidRPr="00BA7061">
        <w:rPr>
          <w:rFonts w:ascii="Arial" w:hAnsi="Arial" w:cs="Arial"/>
          <w:sz w:val="24"/>
          <w:szCs w:val="24"/>
        </w:rPr>
        <w:t xml:space="preserve"> for reviewing the impact of additional support</w:t>
      </w:r>
      <w:r w:rsidR="0047570F">
        <w:rPr>
          <w:rFonts w:ascii="Arial" w:hAnsi="Arial" w:cs="Arial"/>
          <w:sz w:val="24"/>
          <w:szCs w:val="24"/>
        </w:rPr>
        <w:t>.</w:t>
      </w:r>
    </w:p>
    <w:p w14:paraId="33CA152F" w14:textId="3439A29C" w:rsidR="00881876" w:rsidRPr="00051EAA" w:rsidRDefault="00881876" w:rsidP="00881876">
      <w:pPr>
        <w:rPr>
          <w:rFonts w:ascii="Arial" w:hAnsi="Arial" w:cs="Arial"/>
          <w:sz w:val="24"/>
          <w:szCs w:val="24"/>
        </w:rPr>
      </w:pPr>
      <w:r w:rsidRPr="00051EAA">
        <w:rPr>
          <w:rFonts w:ascii="Arial" w:hAnsi="Arial" w:cs="Arial"/>
          <w:sz w:val="24"/>
          <w:szCs w:val="24"/>
        </w:rPr>
        <w:t>Within West Sussex, we expect that teachers should conduct a minimum of 2 cycles of the APDR cycle before requesting a formal consultation with the school SENC</w:t>
      </w:r>
      <w:r w:rsidR="005D2D5A">
        <w:rPr>
          <w:rFonts w:ascii="Arial" w:hAnsi="Arial" w:cs="Arial"/>
          <w:sz w:val="24"/>
          <w:szCs w:val="24"/>
        </w:rPr>
        <w:t>O</w:t>
      </w:r>
      <w:r w:rsidRPr="00051EAA">
        <w:rPr>
          <w:rFonts w:ascii="Arial" w:hAnsi="Arial" w:cs="Arial"/>
          <w:sz w:val="24"/>
          <w:szCs w:val="24"/>
        </w:rPr>
        <w:t xml:space="preserve"> to discuss next steps. </w:t>
      </w:r>
    </w:p>
    <w:p w14:paraId="168C63F4" w14:textId="386C55AA" w:rsidR="005362C2" w:rsidRPr="003448F7" w:rsidRDefault="007A7115" w:rsidP="00E46F86">
      <w:pPr>
        <w:pStyle w:val="Heading1"/>
        <w:rPr>
          <w:rFonts w:ascii="Arial" w:hAnsi="Arial" w:cs="Arial"/>
          <w:sz w:val="24"/>
          <w:szCs w:val="24"/>
        </w:rPr>
      </w:pPr>
      <w:r w:rsidRPr="00051EAA">
        <w:rPr>
          <w:rFonts w:ascii="Arial" w:hAnsi="Arial" w:cs="Arial"/>
          <w:sz w:val="24"/>
          <w:szCs w:val="24"/>
        </w:rPr>
        <w:lastRenderedPageBreak/>
        <w:t>C</w:t>
      </w:r>
      <w:r w:rsidR="005362C2" w:rsidRPr="003448F7">
        <w:rPr>
          <w:rFonts w:ascii="Arial" w:hAnsi="Arial" w:cs="Arial"/>
          <w:sz w:val="24"/>
          <w:szCs w:val="24"/>
        </w:rPr>
        <w:t>ompleting the Individual Support Plan</w:t>
      </w:r>
      <w:r w:rsidR="009638D9" w:rsidRPr="003448F7">
        <w:rPr>
          <w:rFonts w:ascii="Arial" w:hAnsi="Arial" w:cs="Arial"/>
          <w:sz w:val="24"/>
          <w:szCs w:val="24"/>
        </w:rPr>
        <w:t xml:space="preserve"> </w:t>
      </w:r>
    </w:p>
    <w:p w14:paraId="3119CBA1" w14:textId="77777777" w:rsidR="009B523C" w:rsidRDefault="00412073">
      <w:pPr>
        <w:rPr>
          <w:rFonts w:ascii="Arial" w:hAnsi="Arial" w:cs="Arial"/>
          <w:sz w:val="24"/>
          <w:szCs w:val="24"/>
        </w:rPr>
      </w:pPr>
      <w:r w:rsidRPr="003448F7">
        <w:rPr>
          <w:rFonts w:ascii="Arial" w:hAnsi="Arial" w:cs="Arial"/>
          <w:sz w:val="24"/>
          <w:szCs w:val="24"/>
        </w:rPr>
        <w:t>Th</w:t>
      </w:r>
      <w:r w:rsidR="00AC0B6F" w:rsidRPr="003448F7">
        <w:rPr>
          <w:rFonts w:ascii="Arial" w:hAnsi="Arial" w:cs="Arial"/>
          <w:sz w:val="24"/>
          <w:szCs w:val="24"/>
        </w:rPr>
        <w:t xml:space="preserve">e </w:t>
      </w:r>
      <w:r w:rsidR="0023128C" w:rsidRPr="003448F7">
        <w:rPr>
          <w:rFonts w:ascii="Arial" w:hAnsi="Arial" w:cs="Arial"/>
          <w:sz w:val="24"/>
          <w:szCs w:val="24"/>
        </w:rPr>
        <w:t>individual support plan sh</w:t>
      </w:r>
      <w:r w:rsidRPr="003448F7">
        <w:rPr>
          <w:rFonts w:ascii="Arial" w:hAnsi="Arial" w:cs="Arial"/>
          <w:sz w:val="24"/>
          <w:szCs w:val="24"/>
        </w:rPr>
        <w:t xml:space="preserve">ould be completed over time to provide a record of the support that has been put into place and the difference it has made to the child or young person. </w:t>
      </w:r>
    </w:p>
    <w:p w14:paraId="389FCEB2" w14:textId="01D3AD52" w:rsidR="00CE2B76" w:rsidRDefault="00412073">
      <w:pPr>
        <w:rPr>
          <w:rFonts w:ascii="Arial" w:hAnsi="Arial" w:cs="Arial"/>
          <w:sz w:val="24"/>
          <w:szCs w:val="24"/>
        </w:rPr>
      </w:pPr>
      <w:r w:rsidRPr="003448F7">
        <w:rPr>
          <w:rFonts w:ascii="Arial" w:hAnsi="Arial" w:cs="Arial"/>
          <w:sz w:val="24"/>
          <w:szCs w:val="24"/>
        </w:rPr>
        <w:t xml:space="preserve">This record should become part of the child or young </w:t>
      </w:r>
      <w:proofErr w:type="spellStart"/>
      <w:r w:rsidRPr="003448F7">
        <w:rPr>
          <w:rFonts w:ascii="Arial" w:hAnsi="Arial" w:cs="Arial"/>
          <w:sz w:val="24"/>
          <w:szCs w:val="24"/>
        </w:rPr>
        <w:t>perso</w:t>
      </w:r>
      <w:r w:rsidRPr="00223662">
        <w:rPr>
          <w:rFonts w:ascii="Arial" w:hAnsi="Arial" w:cs="Arial"/>
          <w:sz w:val="24"/>
          <w:szCs w:val="24"/>
        </w:rPr>
        <w:t>ns</w:t>
      </w:r>
      <w:proofErr w:type="spellEnd"/>
      <w:r w:rsidR="00C065D8">
        <w:rPr>
          <w:rFonts w:ascii="Arial" w:hAnsi="Arial" w:cs="Arial"/>
          <w:sz w:val="24"/>
          <w:szCs w:val="24"/>
        </w:rPr>
        <w:t xml:space="preserve"> </w:t>
      </w:r>
      <w:r w:rsidRPr="003448F7">
        <w:rPr>
          <w:rFonts w:ascii="Arial" w:hAnsi="Arial" w:cs="Arial"/>
          <w:sz w:val="24"/>
          <w:szCs w:val="24"/>
        </w:rPr>
        <w:t>education records and accompany them as they progress through their education pathway as they move between classes and education schools and education settings.</w:t>
      </w:r>
    </w:p>
    <w:p w14:paraId="658BEA0F" w14:textId="426C8686" w:rsidR="0047570F" w:rsidRPr="00ED0E02" w:rsidRDefault="0047570F" w:rsidP="0014558A">
      <w:pPr>
        <w:pStyle w:val="Heading1"/>
        <w:rPr>
          <w:rFonts w:ascii="Arial" w:hAnsi="Arial" w:cs="Arial"/>
          <w:sz w:val="24"/>
          <w:szCs w:val="24"/>
        </w:rPr>
      </w:pPr>
      <w:r w:rsidRPr="00ED0E02">
        <w:rPr>
          <w:rFonts w:ascii="Arial" w:hAnsi="Arial" w:cs="Arial"/>
          <w:sz w:val="24"/>
          <w:szCs w:val="24"/>
        </w:rPr>
        <w:t>Section 1</w:t>
      </w:r>
      <w:r w:rsidR="003B56E7">
        <w:rPr>
          <w:rFonts w:ascii="Arial" w:hAnsi="Arial" w:cs="Arial"/>
          <w:sz w:val="24"/>
          <w:szCs w:val="24"/>
        </w:rPr>
        <w:t>: information for class/subject teachers</w:t>
      </w:r>
      <w:r w:rsidR="002E4703">
        <w:rPr>
          <w:rFonts w:ascii="Arial" w:hAnsi="Arial" w:cs="Arial"/>
          <w:sz w:val="24"/>
          <w:szCs w:val="24"/>
        </w:rPr>
        <w:t xml:space="preserve"> and SEN</w:t>
      </w:r>
      <w:r w:rsidR="00223662">
        <w:rPr>
          <w:rFonts w:ascii="Arial" w:hAnsi="Arial" w:cs="Arial"/>
          <w:sz w:val="24"/>
          <w:szCs w:val="24"/>
        </w:rPr>
        <w:t>C</w:t>
      </w:r>
      <w:r w:rsidR="005D2D5A">
        <w:rPr>
          <w:rFonts w:ascii="Arial" w:hAnsi="Arial" w:cs="Arial"/>
          <w:sz w:val="24"/>
          <w:szCs w:val="24"/>
        </w:rPr>
        <w:t>O</w:t>
      </w:r>
    </w:p>
    <w:p w14:paraId="43763634" w14:textId="4064CF7D" w:rsidR="001B73B8" w:rsidRDefault="00412073" w:rsidP="00B3521B">
      <w:pPr>
        <w:rPr>
          <w:rFonts w:ascii="Arial" w:hAnsi="Arial" w:cs="Arial"/>
          <w:sz w:val="24"/>
          <w:szCs w:val="24"/>
        </w:rPr>
      </w:pPr>
      <w:r w:rsidRPr="0080573B">
        <w:rPr>
          <w:rFonts w:ascii="Arial" w:hAnsi="Arial" w:cs="Arial"/>
          <w:b/>
          <w:bCs/>
          <w:sz w:val="24"/>
          <w:szCs w:val="24"/>
        </w:rPr>
        <w:t xml:space="preserve">Section 1 </w:t>
      </w:r>
      <w:r w:rsidR="002C3151" w:rsidRPr="0080573B">
        <w:rPr>
          <w:rFonts w:ascii="Arial" w:hAnsi="Arial" w:cs="Arial"/>
          <w:b/>
          <w:bCs/>
          <w:sz w:val="24"/>
          <w:szCs w:val="24"/>
        </w:rPr>
        <w:t xml:space="preserve">should </w:t>
      </w:r>
      <w:r w:rsidRPr="0080573B">
        <w:rPr>
          <w:rFonts w:ascii="Arial" w:hAnsi="Arial" w:cs="Arial"/>
          <w:b/>
          <w:bCs/>
          <w:sz w:val="24"/>
          <w:szCs w:val="24"/>
        </w:rPr>
        <w:t>be completed by the teacher</w:t>
      </w:r>
      <w:r w:rsidRPr="0014558A">
        <w:rPr>
          <w:rFonts w:ascii="Arial" w:hAnsi="Arial" w:cs="Arial"/>
          <w:sz w:val="24"/>
          <w:szCs w:val="24"/>
        </w:rPr>
        <w:t xml:space="preserve"> if a child or young person’s </w:t>
      </w:r>
      <w:r w:rsidR="00A41633">
        <w:rPr>
          <w:rFonts w:ascii="Arial" w:hAnsi="Arial" w:cs="Arial"/>
          <w:sz w:val="24"/>
          <w:szCs w:val="24"/>
        </w:rPr>
        <w:t xml:space="preserve">rate of </w:t>
      </w:r>
      <w:r w:rsidRPr="0014558A">
        <w:rPr>
          <w:rFonts w:ascii="Arial" w:hAnsi="Arial" w:cs="Arial"/>
          <w:sz w:val="24"/>
          <w:szCs w:val="24"/>
        </w:rPr>
        <w:t>progress is caus</w:t>
      </w:r>
      <w:r w:rsidR="00050359">
        <w:rPr>
          <w:rFonts w:ascii="Arial" w:hAnsi="Arial" w:cs="Arial"/>
          <w:sz w:val="24"/>
          <w:szCs w:val="24"/>
        </w:rPr>
        <w:t>ing</w:t>
      </w:r>
      <w:r w:rsidRPr="0014558A">
        <w:rPr>
          <w:rFonts w:ascii="Arial" w:hAnsi="Arial" w:cs="Arial"/>
          <w:sz w:val="24"/>
          <w:szCs w:val="24"/>
        </w:rPr>
        <w:t xml:space="preserve"> concern and </w:t>
      </w:r>
      <w:r w:rsidR="00D32766">
        <w:rPr>
          <w:rFonts w:ascii="Arial" w:hAnsi="Arial" w:cs="Arial"/>
          <w:sz w:val="24"/>
          <w:szCs w:val="24"/>
        </w:rPr>
        <w:t xml:space="preserve">if he/she </w:t>
      </w:r>
      <w:r w:rsidR="00CB1BE0">
        <w:rPr>
          <w:rFonts w:ascii="Arial" w:hAnsi="Arial" w:cs="Arial"/>
          <w:sz w:val="24"/>
          <w:szCs w:val="24"/>
        </w:rPr>
        <w:t xml:space="preserve">may </w:t>
      </w:r>
      <w:r w:rsidRPr="0014558A">
        <w:rPr>
          <w:rFonts w:ascii="Arial" w:hAnsi="Arial" w:cs="Arial"/>
          <w:sz w:val="24"/>
          <w:szCs w:val="24"/>
        </w:rPr>
        <w:t xml:space="preserve">need regular </w:t>
      </w:r>
      <w:r w:rsidRPr="002503D4">
        <w:rPr>
          <w:rFonts w:ascii="Arial" w:hAnsi="Arial" w:cs="Arial"/>
          <w:sz w:val="24"/>
          <w:szCs w:val="24"/>
        </w:rPr>
        <w:t xml:space="preserve">support that </w:t>
      </w:r>
      <w:r w:rsidRPr="0047570F">
        <w:rPr>
          <w:rFonts w:ascii="Arial" w:hAnsi="Arial" w:cs="Arial"/>
          <w:sz w:val="24"/>
          <w:szCs w:val="24"/>
        </w:rPr>
        <w:t>is beyond quality first teaching</w:t>
      </w:r>
      <w:r w:rsidR="007F0D47">
        <w:rPr>
          <w:rFonts w:ascii="Arial" w:hAnsi="Arial" w:cs="Arial"/>
          <w:sz w:val="24"/>
          <w:szCs w:val="24"/>
        </w:rPr>
        <w:t xml:space="preserve"> </w:t>
      </w:r>
      <w:r w:rsidRPr="0047570F">
        <w:rPr>
          <w:rFonts w:ascii="Arial" w:hAnsi="Arial" w:cs="Arial"/>
          <w:sz w:val="24"/>
          <w:szCs w:val="24"/>
        </w:rPr>
        <w:t>and different from their peers.</w:t>
      </w:r>
      <w:r w:rsidR="009B6E3C" w:rsidRPr="0047570F">
        <w:rPr>
          <w:rFonts w:ascii="Arial" w:hAnsi="Arial" w:cs="Arial"/>
          <w:sz w:val="24"/>
          <w:szCs w:val="24"/>
        </w:rPr>
        <w:t xml:space="preserve"> </w:t>
      </w:r>
    </w:p>
    <w:p w14:paraId="7678D55C" w14:textId="149E1A4B" w:rsidR="00FC4D06" w:rsidRDefault="00FC4D06" w:rsidP="00B3521B">
      <w:pPr>
        <w:rPr>
          <w:rFonts w:ascii="Arial" w:hAnsi="Arial" w:cs="Arial"/>
          <w:sz w:val="24"/>
          <w:szCs w:val="24"/>
        </w:rPr>
      </w:pPr>
      <w:r>
        <w:rPr>
          <w:rFonts w:ascii="Arial" w:hAnsi="Arial" w:cs="Arial"/>
          <w:sz w:val="24"/>
          <w:szCs w:val="24"/>
        </w:rPr>
        <w:t>Having an agreed time frame or review cycle for this part of the ISP is important to ensure that the content is detailed, up to date and provides the support that the child or young person will benefit from most.</w:t>
      </w:r>
    </w:p>
    <w:p w14:paraId="6ECE196A" w14:textId="67ABAEFB" w:rsidR="00D86E59" w:rsidRDefault="007A411A" w:rsidP="00B3521B">
      <w:pPr>
        <w:rPr>
          <w:rFonts w:ascii="Arial" w:hAnsi="Arial" w:cs="Arial"/>
          <w:sz w:val="24"/>
          <w:szCs w:val="24"/>
        </w:rPr>
      </w:pPr>
      <w:r w:rsidRPr="0080573B">
        <w:rPr>
          <w:rFonts w:ascii="Arial" w:hAnsi="Arial" w:cs="Arial"/>
          <w:b/>
          <w:bCs/>
          <w:sz w:val="24"/>
          <w:szCs w:val="24"/>
        </w:rPr>
        <w:t xml:space="preserve">The </w:t>
      </w:r>
      <w:r w:rsidR="00C11ED8" w:rsidRPr="0080573B">
        <w:rPr>
          <w:rFonts w:ascii="Arial" w:hAnsi="Arial" w:cs="Arial"/>
          <w:b/>
          <w:bCs/>
          <w:sz w:val="24"/>
          <w:szCs w:val="24"/>
        </w:rPr>
        <w:t>pupil profile</w:t>
      </w:r>
      <w:r w:rsidR="00C11ED8">
        <w:rPr>
          <w:rFonts w:ascii="Arial" w:hAnsi="Arial" w:cs="Arial"/>
          <w:sz w:val="24"/>
          <w:szCs w:val="24"/>
        </w:rPr>
        <w:t xml:space="preserve"> is designed to be an accessible grab and go document for any member of staff working with the child. It is therefore important that</w:t>
      </w:r>
      <w:r w:rsidR="00380DDF">
        <w:rPr>
          <w:rFonts w:ascii="Arial" w:hAnsi="Arial" w:cs="Arial"/>
          <w:sz w:val="24"/>
          <w:szCs w:val="24"/>
        </w:rPr>
        <w:t xml:space="preserve"> the teacher holding the ISP takes the time to co-produce the document with the child or young person </w:t>
      </w:r>
      <w:r w:rsidR="00917942">
        <w:rPr>
          <w:rFonts w:ascii="Arial" w:hAnsi="Arial" w:cs="Arial"/>
          <w:sz w:val="24"/>
          <w:szCs w:val="24"/>
        </w:rPr>
        <w:t xml:space="preserve">to ensure that it is detailed, individualised and useful to the adults working </w:t>
      </w:r>
      <w:r w:rsidR="0080573B">
        <w:rPr>
          <w:rFonts w:ascii="Arial" w:hAnsi="Arial" w:cs="Arial"/>
          <w:sz w:val="24"/>
          <w:szCs w:val="24"/>
        </w:rPr>
        <w:t>directly with him or her</w:t>
      </w:r>
      <w:r w:rsidR="00C6738E">
        <w:rPr>
          <w:rFonts w:ascii="Arial" w:hAnsi="Arial" w:cs="Arial"/>
          <w:sz w:val="24"/>
          <w:szCs w:val="24"/>
        </w:rPr>
        <w:t xml:space="preserve">(link to T4S </w:t>
      </w:r>
      <w:r w:rsidR="001E0AB2">
        <w:rPr>
          <w:rFonts w:ascii="Arial" w:hAnsi="Arial" w:cs="Arial"/>
          <w:sz w:val="24"/>
          <w:szCs w:val="24"/>
        </w:rPr>
        <w:t>for additional resources)</w:t>
      </w:r>
      <w:r w:rsidR="0080573B">
        <w:rPr>
          <w:rFonts w:ascii="Arial" w:hAnsi="Arial" w:cs="Arial"/>
          <w:sz w:val="24"/>
          <w:szCs w:val="24"/>
        </w:rPr>
        <w:t>.</w:t>
      </w:r>
      <w:r w:rsidR="00D86E59">
        <w:rPr>
          <w:rFonts w:ascii="Arial" w:hAnsi="Arial" w:cs="Arial"/>
          <w:sz w:val="24"/>
          <w:szCs w:val="24"/>
        </w:rPr>
        <w:t xml:space="preserve"> </w:t>
      </w:r>
    </w:p>
    <w:p w14:paraId="2D21FB74" w14:textId="42EC735A" w:rsidR="00FC35DF" w:rsidRPr="00383A25" w:rsidRDefault="00FC35DF" w:rsidP="00B3521B">
      <w:pPr>
        <w:rPr>
          <w:rFonts w:ascii="Arial" w:hAnsi="Arial" w:cs="Arial"/>
          <w:sz w:val="24"/>
          <w:szCs w:val="24"/>
        </w:rPr>
      </w:pPr>
      <w:r w:rsidRPr="00FC35DF">
        <w:rPr>
          <w:rFonts w:ascii="Arial" w:hAnsi="Arial" w:cs="Arial"/>
          <w:b/>
          <w:bCs/>
          <w:sz w:val="24"/>
          <w:szCs w:val="24"/>
        </w:rPr>
        <w:t>My Strengths and Areas of Need Section</w:t>
      </w:r>
      <w:r>
        <w:rPr>
          <w:rFonts w:ascii="Arial" w:hAnsi="Arial" w:cs="Arial"/>
          <w:b/>
          <w:bCs/>
          <w:sz w:val="24"/>
          <w:szCs w:val="24"/>
        </w:rPr>
        <w:t>:</w:t>
      </w:r>
      <w:r w:rsidR="00383A25">
        <w:rPr>
          <w:rFonts w:ascii="Arial" w:hAnsi="Arial" w:cs="Arial"/>
          <w:b/>
          <w:bCs/>
          <w:sz w:val="24"/>
          <w:szCs w:val="24"/>
        </w:rPr>
        <w:t xml:space="preserve"> </w:t>
      </w:r>
      <w:r w:rsidR="00383A25">
        <w:rPr>
          <w:rFonts w:ascii="Arial" w:hAnsi="Arial" w:cs="Arial"/>
          <w:sz w:val="24"/>
          <w:szCs w:val="24"/>
        </w:rPr>
        <w:t>This section</w:t>
      </w:r>
      <w:r w:rsidR="00FE3D49">
        <w:rPr>
          <w:rFonts w:ascii="Arial" w:hAnsi="Arial" w:cs="Arial"/>
          <w:sz w:val="24"/>
          <w:szCs w:val="24"/>
        </w:rPr>
        <w:t xml:space="preserve"> has been included to provide a brief</w:t>
      </w:r>
      <w:r w:rsidR="00B91763">
        <w:rPr>
          <w:rFonts w:ascii="Arial" w:hAnsi="Arial" w:cs="Arial"/>
          <w:sz w:val="24"/>
          <w:szCs w:val="24"/>
        </w:rPr>
        <w:t>, bullet point</w:t>
      </w:r>
      <w:r w:rsidR="00FE3D49">
        <w:rPr>
          <w:rFonts w:ascii="Arial" w:hAnsi="Arial" w:cs="Arial"/>
          <w:sz w:val="24"/>
          <w:szCs w:val="24"/>
        </w:rPr>
        <w:t xml:space="preserve"> summary of the child’s </w:t>
      </w:r>
      <w:proofErr w:type="spellStart"/>
      <w:r w:rsidR="00FE3D49">
        <w:rPr>
          <w:rFonts w:ascii="Arial" w:hAnsi="Arial" w:cs="Arial"/>
          <w:sz w:val="24"/>
          <w:szCs w:val="24"/>
        </w:rPr>
        <w:t>strngths</w:t>
      </w:r>
      <w:proofErr w:type="spellEnd"/>
      <w:r w:rsidR="00FE3D49">
        <w:rPr>
          <w:rFonts w:ascii="Arial" w:hAnsi="Arial" w:cs="Arial"/>
          <w:sz w:val="24"/>
          <w:szCs w:val="24"/>
        </w:rPr>
        <w:t xml:space="preserve"> and needs</w:t>
      </w:r>
      <w:r w:rsidR="002E569E">
        <w:rPr>
          <w:rFonts w:ascii="Arial" w:hAnsi="Arial" w:cs="Arial"/>
          <w:sz w:val="24"/>
          <w:szCs w:val="24"/>
        </w:rPr>
        <w:t>. It may be beneficial to use this to record information from your observations and from consultation with parent/carers or other m</w:t>
      </w:r>
      <w:r w:rsidR="00030904">
        <w:rPr>
          <w:rFonts w:ascii="Arial" w:hAnsi="Arial" w:cs="Arial"/>
          <w:sz w:val="24"/>
          <w:szCs w:val="24"/>
        </w:rPr>
        <w:t xml:space="preserve">embers of staff who work closely with the child or young person. It should </w:t>
      </w:r>
      <w:r w:rsidR="00FC4D06">
        <w:rPr>
          <w:rFonts w:ascii="Arial" w:hAnsi="Arial" w:cs="Arial"/>
          <w:sz w:val="24"/>
          <w:szCs w:val="24"/>
        </w:rPr>
        <w:t>be</w:t>
      </w:r>
      <w:r w:rsidR="00B91763">
        <w:rPr>
          <w:rFonts w:ascii="Arial" w:hAnsi="Arial" w:cs="Arial"/>
          <w:sz w:val="24"/>
          <w:szCs w:val="24"/>
        </w:rPr>
        <w:t xml:space="preserve"> holistic and </w:t>
      </w:r>
      <w:r w:rsidR="00FC4D06">
        <w:rPr>
          <w:rFonts w:ascii="Arial" w:hAnsi="Arial" w:cs="Arial"/>
          <w:sz w:val="24"/>
          <w:szCs w:val="24"/>
        </w:rPr>
        <w:t xml:space="preserve">include </w:t>
      </w:r>
      <w:r w:rsidR="00F45884">
        <w:rPr>
          <w:rFonts w:ascii="Arial" w:hAnsi="Arial" w:cs="Arial"/>
          <w:sz w:val="24"/>
          <w:szCs w:val="24"/>
        </w:rPr>
        <w:t>emerging or relative strengths which can be built upon.</w:t>
      </w:r>
    </w:p>
    <w:p w14:paraId="290A4C9F" w14:textId="6854881C" w:rsidR="001B73B8" w:rsidRPr="00303931" w:rsidRDefault="00F45884" w:rsidP="001B73B8">
      <w:pPr>
        <w:rPr>
          <w:rFonts w:ascii="Arial" w:hAnsi="Arial" w:cs="Arial"/>
          <w:sz w:val="24"/>
          <w:szCs w:val="24"/>
        </w:rPr>
      </w:pPr>
      <w:r w:rsidRPr="00F45884">
        <w:rPr>
          <w:rFonts w:ascii="Arial" w:hAnsi="Arial" w:cs="Arial"/>
          <w:b/>
          <w:bCs/>
          <w:sz w:val="24"/>
          <w:szCs w:val="24"/>
        </w:rPr>
        <w:t>The Assess, Plan, Do, Review Cycle:</w:t>
      </w:r>
      <w:r>
        <w:rPr>
          <w:rFonts w:ascii="Arial" w:hAnsi="Arial" w:cs="Arial"/>
          <w:sz w:val="24"/>
          <w:szCs w:val="24"/>
        </w:rPr>
        <w:t xml:space="preserve"> </w:t>
      </w:r>
      <w:r w:rsidR="001B73B8">
        <w:rPr>
          <w:rFonts w:ascii="Arial" w:hAnsi="Arial" w:cs="Arial"/>
          <w:sz w:val="24"/>
          <w:szCs w:val="24"/>
        </w:rPr>
        <w:t>It is important to acknowledge that q</w:t>
      </w:r>
      <w:r w:rsidR="001B73B8" w:rsidRPr="00303931">
        <w:rPr>
          <w:rFonts w:ascii="Arial" w:hAnsi="Arial" w:cs="Arial"/>
          <w:sz w:val="24"/>
          <w:szCs w:val="24"/>
        </w:rPr>
        <w:t>uality first teaching strategies can meet the individual needs of many children and young people. As a starting point, it may be useful to consider whether the child or young person needs a higher frequency of specific strategies (such as use of visual prompts) at key times or a more frequent use of strategies which have already been observed to be helpful. Taking this approach supports learners in building upon their developing skills and promoting their learning independence in the longer term.</w:t>
      </w:r>
    </w:p>
    <w:p w14:paraId="07B4CE87" w14:textId="446D01D8" w:rsidR="004A656F" w:rsidRDefault="009B6E3C" w:rsidP="00B3521B">
      <w:pPr>
        <w:rPr>
          <w:rFonts w:ascii="Arial" w:hAnsi="Arial" w:cs="Arial"/>
          <w:sz w:val="24"/>
          <w:szCs w:val="24"/>
        </w:rPr>
      </w:pPr>
      <w:r w:rsidRPr="00CE3FA2">
        <w:rPr>
          <w:rFonts w:ascii="Arial" w:hAnsi="Arial" w:cs="Arial"/>
          <w:sz w:val="24"/>
          <w:szCs w:val="24"/>
        </w:rPr>
        <w:t>In primary schools</w:t>
      </w:r>
      <w:r w:rsidR="001B73B8">
        <w:rPr>
          <w:rFonts w:ascii="Arial" w:hAnsi="Arial" w:cs="Arial"/>
          <w:sz w:val="24"/>
          <w:szCs w:val="24"/>
        </w:rPr>
        <w:t>, the person completing this section</w:t>
      </w:r>
      <w:r w:rsidRPr="00CE3FA2">
        <w:rPr>
          <w:rFonts w:ascii="Arial" w:hAnsi="Arial" w:cs="Arial"/>
          <w:sz w:val="24"/>
          <w:szCs w:val="24"/>
        </w:rPr>
        <w:t xml:space="preserve"> is likely to be the class teacher, in a secondary school, this </w:t>
      </w:r>
      <w:r w:rsidR="00A84570">
        <w:rPr>
          <w:rFonts w:ascii="Arial" w:hAnsi="Arial" w:cs="Arial"/>
          <w:sz w:val="24"/>
          <w:szCs w:val="24"/>
        </w:rPr>
        <w:t>may</w:t>
      </w:r>
      <w:r w:rsidRPr="00CE3FA2">
        <w:rPr>
          <w:rFonts w:ascii="Arial" w:hAnsi="Arial" w:cs="Arial"/>
          <w:sz w:val="24"/>
          <w:szCs w:val="24"/>
        </w:rPr>
        <w:t xml:space="preserve"> be the subject teacher </w:t>
      </w:r>
      <w:r w:rsidR="00EF68A2">
        <w:rPr>
          <w:rFonts w:ascii="Arial" w:hAnsi="Arial" w:cs="Arial"/>
          <w:sz w:val="24"/>
          <w:szCs w:val="24"/>
        </w:rPr>
        <w:t>(</w:t>
      </w:r>
      <w:r w:rsidRPr="00CE3FA2">
        <w:rPr>
          <w:rFonts w:ascii="Arial" w:hAnsi="Arial" w:cs="Arial"/>
          <w:sz w:val="24"/>
          <w:szCs w:val="24"/>
        </w:rPr>
        <w:t>if a young person is finding a particular subject area challenging</w:t>
      </w:r>
      <w:r w:rsidR="00EF68A2">
        <w:rPr>
          <w:rFonts w:ascii="Arial" w:hAnsi="Arial" w:cs="Arial"/>
          <w:sz w:val="24"/>
          <w:szCs w:val="24"/>
        </w:rPr>
        <w:t>)</w:t>
      </w:r>
      <w:r w:rsidRPr="00CE3FA2">
        <w:rPr>
          <w:rFonts w:ascii="Arial" w:hAnsi="Arial" w:cs="Arial"/>
          <w:sz w:val="24"/>
          <w:szCs w:val="24"/>
        </w:rPr>
        <w:t>.</w:t>
      </w:r>
      <w:r w:rsidR="004A656F">
        <w:rPr>
          <w:rFonts w:ascii="Arial" w:hAnsi="Arial" w:cs="Arial"/>
          <w:sz w:val="24"/>
          <w:szCs w:val="24"/>
        </w:rPr>
        <w:t xml:space="preserve">: The ISP includes space to record current </w:t>
      </w:r>
      <w:r w:rsidR="004A656F">
        <w:rPr>
          <w:rFonts w:ascii="Arial" w:hAnsi="Arial" w:cs="Arial"/>
          <w:sz w:val="24"/>
          <w:szCs w:val="24"/>
        </w:rPr>
        <w:lastRenderedPageBreak/>
        <w:t>progress and a</w:t>
      </w:r>
      <w:r w:rsidR="003C18D0">
        <w:rPr>
          <w:rFonts w:ascii="Arial" w:hAnsi="Arial" w:cs="Arial"/>
          <w:sz w:val="24"/>
          <w:szCs w:val="24"/>
        </w:rPr>
        <w:t>ssessment data relating to areas of need previously identified</w:t>
      </w:r>
      <w:r w:rsidR="007B0E15">
        <w:rPr>
          <w:rFonts w:ascii="Arial" w:hAnsi="Arial" w:cs="Arial"/>
          <w:sz w:val="24"/>
          <w:szCs w:val="24"/>
        </w:rPr>
        <w:t>. The</w:t>
      </w:r>
      <w:r w:rsidR="00714305">
        <w:rPr>
          <w:rFonts w:ascii="Arial" w:hAnsi="Arial" w:cs="Arial"/>
          <w:sz w:val="24"/>
          <w:szCs w:val="24"/>
        </w:rPr>
        <w:t>re is also space to record information from previous schools for</w:t>
      </w:r>
      <w:r w:rsidR="007B0E15">
        <w:rPr>
          <w:rFonts w:ascii="Arial" w:hAnsi="Arial" w:cs="Arial"/>
          <w:sz w:val="24"/>
          <w:szCs w:val="24"/>
        </w:rPr>
        <w:t xml:space="preserve"> children and young people who are new to the setting</w:t>
      </w:r>
      <w:r w:rsidR="00325718">
        <w:rPr>
          <w:rFonts w:ascii="Arial" w:hAnsi="Arial" w:cs="Arial"/>
          <w:sz w:val="24"/>
          <w:szCs w:val="24"/>
        </w:rPr>
        <w:t>, so that this information is not lost.</w:t>
      </w:r>
    </w:p>
    <w:p w14:paraId="5C565459" w14:textId="7D30704B" w:rsidR="00E179D9" w:rsidRPr="00865597" w:rsidRDefault="00E179D9" w:rsidP="00B3521B">
      <w:pPr>
        <w:rPr>
          <w:rFonts w:ascii="Arial" w:hAnsi="Arial" w:cs="Arial"/>
          <w:sz w:val="24"/>
          <w:szCs w:val="24"/>
        </w:rPr>
      </w:pPr>
      <w:r w:rsidRPr="00726576">
        <w:rPr>
          <w:rFonts w:ascii="Arial" w:hAnsi="Arial" w:cs="Arial"/>
          <w:b/>
          <w:bCs/>
          <w:sz w:val="24"/>
          <w:szCs w:val="24"/>
        </w:rPr>
        <w:t>Termly</w:t>
      </w:r>
      <w:r w:rsidR="003B3C2C" w:rsidRPr="00726576">
        <w:rPr>
          <w:rFonts w:ascii="Arial" w:hAnsi="Arial" w:cs="Arial"/>
          <w:b/>
          <w:bCs/>
          <w:sz w:val="24"/>
          <w:szCs w:val="24"/>
        </w:rPr>
        <w:t xml:space="preserve"> Support Plans</w:t>
      </w:r>
      <w:r w:rsidR="00D94E6C">
        <w:rPr>
          <w:rFonts w:ascii="Arial" w:hAnsi="Arial" w:cs="Arial"/>
          <w:sz w:val="24"/>
          <w:szCs w:val="24"/>
        </w:rPr>
        <w:t>:</w:t>
      </w:r>
      <w:r w:rsidR="003B3C2C">
        <w:rPr>
          <w:rFonts w:ascii="Arial" w:hAnsi="Arial" w:cs="Arial"/>
          <w:sz w:val="24"/>
          <w:szCs w:val="24"/>
        </w:rPr>
        <w:t xml:space="preserve"> are designed to be a concise summary </w:t>
      </w:r>
      <w:r w:rsidR="00597F37">
        <w:rPr>
          <w:rFonts w:ascii="Arial" w:hAnsi="Arial" w:cs="Arial"/>
          <w:sz w:val="24"/>
          <w:szCs w:val="24"/>
        </w:rPr>
        <w:t>of the intervention which has taken place over a term. These should provide an overview</w:t>
      </w:r>
      <w:r w:rsidR="0003003C">
        <w:rPr>
          <w:rFonts w:ascii="Arial" w:hAnsi="Arial" w:cs="Arial"/>
          <w:sz w:val="24"/>
          <w:szCs w:val="24"/>
        </w:rPr>
        <w:t xml:space="preserve"> of progress, including what is being</w:t>
      </w:r>
      <w:r w:rsidR="00724563">
        <w:rPr>
          <w:rFonts w:ascii="Arial" w:hAnsi="Arial" w:cs="Arial"/>
          <w:sz w:val="24"/>
          <w:szCs w:val="24"/>
        </w:rPr>
        <w:t xml:space="preserve"> done for the child or young person, what is going well and observations on any continuing barriers to learning</w:t>
      </w:r>
      <w:r w:rsidR="00A21EE2">
        <w:rPr>
          <w:rFonts w:ascii="Arial" w:hAnsi="Arial" w:cs="Arial"/>
          <w:sz w:val="24"/>
          <w:szCs w:val="24"/>
        </w:rPr>
        <w:t xml:space="preserve">. </w:t>
      </w:r>
      <w:r w:rsidR="00435974">
        <w:rPr>
          <w:rFonts w:ascii="Arial" w:hAnsi="Arial" w:cs="Arial"/>
          <w:sz w:val="24"/>
          <w:szCs w:val="24"/>
        </w:rPr>
        <w:t>Each plan should reflect the inclusion of the child or young person and their parent/carer</w:t>
      </w:r>
      <w:r w:rsidR="00506B67">
        <w:rPr>
          <w:rFonts w:ascii="Arial" w:hAnsi="Arial" w:cs="Arial"/>
          <w:sz w:val="24"/>
          <w:szCs w:val="24"/>
        </w:rPr>
        <w:t xml:space="preserve"> in reviewing what has worked and offering </w:t>
      </w:r>
      <w:r w:rsidR="00726576">
        <w:rPr>
          <w:rFonts w:ascii="Arial" w:hAnsi="Arial" w:cs="Arial"/>
          <w:sz w:val="24"/>
          <w:szCs w:val="24"/>
        </w:rPr>
        <w:t xml:space="preserve">them the opportunity to make </w:t>
      </w:r>
      <w:r w:rsidR="00506B67">
        <w:rPr>
          <w:rFonts w:ascii="Arial" w:hAnsi="Arial" w:cs="Arial"/>
          <w:sz w:val="24"/>
          <w:szCs w:val="24"/>
        </w:rPr>
        <w:t>further suggestions moving forward</w:t>
      </w:r>
      <w:r w:rsidR="00726576">
        <w:rPr>
          <w:rFonts w:ascii="Arial" w:hAnsi="Arial" w:cs="Arial"/>
          <w:sz w:val="24"/>
          <w:szCs w:val="24"/>
        </w:rPr>
        <w:t xml:space="preserve">. This plan can be copied and pasted into the ISP to </w:t>
      </w:r>
      <w:r w:rsidR="00FA76A8">
        <w:rPr>
          <w:rFonts w:ascii="Arial" w:hAnsi="Arial" w:cs="Arial"/>
          <w:sz w:val="24"/>
          <w:szCs w:val="24"/>
        </w:rPr>
        <w:t xml:space="preserve">provide a rich picture of the </w:t>
      </w:r>
      <w:r w:rsidR="00D47B9E">
        <w:rPr>
          <w:rFonts w:ascii="Arial" w:hAnsi="Arial" w:cs="Arial"/>
          <w:sz w:val="24"/>
          <w:szCs w:val="24"/>
        </w:rPr>
        <w:t>intervention and progress, which can be potentially be drawn upon in the longer term (at transition for example).</w:t>
      </w:r>
    </w:p>
    <w:p w14:paraId="5A1FFAF2" w14:textId="1F953B92" w:rsidR="00B3521B" w:rsidRPr="00C3128F" w:rsidRDefault="00B3521B" w:rsidP="00B3521B">
      <w:pPr>
        <w:rPr>
          <w:rFonts w:ascii="Arial" w:hAnsi="Arial" w:cs="Arial"/>
          <w:sz w:val="24"/>
          <w:szCs w:val="24"/>
        </w:rPr>
      </w:pPr>
      <w:r w:rsidRPr="00C3128F">
        <w:rPr>
          <w:rFonts w:ascii="Arial" w:hAnsi="Arial" w:cs="Arial"/>
          <w:sz w:val="24"/>
          <w:szCs w:val="24"/>
        </w:rPr>
        <w:t xml:space="preserve">It is recommended that the teacher moves though the assess, plan, do review cycle on a termly basis to monitor the child or young person’s progress. It is important that parent carers are made aware of any needs the child or young person is presenting with and </w:t>
      </w:r>
      <w:r w:rsidR="009C52B5">
        <w:rPr>
          <w:rFonts w:ascii="Arial" w:hAnsi="Arial" w:cs="Arial"/>
          <w:sz w:val="24"/>
          <w:szCs w:val="24"/>
        </w:rPr>
        <w:t xml:space="preserve">has a clear understanding of </w:t>
      </w:r>
      <w:r w:rsidRPr="00C3128F">
        <w:rPr>
          <w:rFonts w:ascii="Arial" w:hAnsi="Arial" w:cs="Arial"/>
          <w:sz w:val="24"/>
          <w:szCs w:val="24"/>
        </w:rPr>
        <w:t>how th</w:t>
      </w:r>
      <w:r w:rsidR="00670B4A">
        <w:rPr>
          <w:rFonts w:ascii="Arial" w:hAnsi="Arial" w:cs="Arial"/>
          <w:sz w:val="24"/>
          <w:szCs w:val="24"/>
        </w:rPr>
        <w:t>ey</w:t>
      </w:r>
      <w:r w:rsidRPr="00C3128F">
        <w:rPr>
          <w:rFonts w:ascii="Arial" w:hAnsi="Arial" w:cs="Arial"/>
          <w:sz w:val="24"/>
          <w:szCs w:val="24"/>
        </w:rPr>
        <w:t xml:space="preserve"> </w:t>
      </w:r>
      <w:r w:rsidR="00670B4A">
        <w:rPr>
          <w:rFonts w:ascii="Arial" w:hAnsi="Arial" w:cs="Arial"/>
          <w:sz w:val="24"/>
          <w:szCs w:val="24"/>
        </w:rPr>
        <w:t>are</w:t>
      </w:r>
      <w:r w:rsidRPr="00C3128F">
        <w:rPr>
          <w:rFonts w:ascii="Arial" w:hAnsi="Arial" w:cs="Arial"/>
          <w:sz w:val="24"/>
          <w:szCs w:val="24"/>
        </w:rPr>
        <w:t xml:space="preserve"> being addressed.</w:t>
      </w:r>
      <w:r w:rsidR="009B7344" w:rsidRPr="009B7344">
        <w:rPr>
          <w:rFonts w:ascii="Arial" w:hAnsi="Arial" w:cs="Arial"/>
          <w:sz w:val="24"/>
          <w:szCs w:val="24"/>
        </w:rPr>
        <w:t xml:space="preserve"> </w:t>
      </w:r>
    </w:p>
    <w:p w14:paraId="1DDC6940" w14:textId="77777777" w:rsidR="00162F84" w:rsidRPr="00C3128F" w:rsidRDefault="00162F84" w:rsidP="00162F84">
      <w:pPr>
        <w:rPr>
          <w:rFonts w:ascii="Arial" w:hAnsi="Arial" w:cs="Arial"/>
          <w:sz w:val="24"/>
          <w:szCs w:val="24"/>
        </w:rPr>
      </w:pPr>
      <w:r w:rsidRPr="00C3128F">
        <w:rPr>
          <w:rFonts w:ascii="Arial" w:hAnsi="Arial" w:cs="Arial"/>
          <w:sz w:val="24"/>
          <w:szCs w:val="24"/>
        </w:rPr>
        <w:t xml:space="preserve">If after two terms / cycles of following the assess, plan, do, review cycle the child or young person is not making sufficient progress, the teacher may wish to consider discussing the needs of the child or young person with the SENCO to determine if the child needs further support. Please see OAIP for guidance. </w:t>
      </w:r>
    </w:p>
    <w:p w14:paraId="2FA3C1DD" w14:textId="0836F5CF" w:rsidR="005456CD" w:rsidRPr="00F83CDC" w:rsidRDefault="00162F84" w:rsidP="005456CD">
      <w:pPr>
        <w:rPr>
          <w:rFonts w:ascii="Arial" w:hAnsi="Arial" w:cs="Arial"/>
          <w:sz w:val="24"/>
          <w:szCs w:val="24"/>
        </w:rPr>
      </w:pPr>
      <w:r w:rsidRPr="00C3128F">
        <w:rPr>
          <w:rFonts w:ascii="Arial" w:hAnsi="Arial" w:cs="Arial"/>
          <w:sz w:val="24"/>
          <w:szCs w:val="24"/>
        </w:rPr>
        <w:t>At this point the SENCO may consider placing the child or young person on the schools SEN register at SEN Support.</w:t>
      </w:r>
    </w:p>
    <w:p w14:paraId="0A99CF4B" w14:textId="392C95EB" w:rsidR="005456CD" w:rsidRPr="00B57415" w:rsidRDefault="005456CD" w:rsidP="005456CD">
      <w:pPr>
        <w:rPr>
          <w:rFonts w:ascii="Arial" w:hAnsi="Arial" w:cs="Arial"/>
          <w:sz w:val="24"/>
          <w:szCs w:val="24"/>
        </w:rPr>
      </w:pPr>
      <w:r w:rsidRPr="00F83CDC">
        <w:rPr>
          <w:rFonts w:ascii="Arial" w:hAnsi="Arial" w:cs="Arial"/>
          <w:b/>
          <w:bCs/>
          <w:sz w:val="24"/>
          <w:szCs w:val="24"/>
        </w:rPr>
        <w:t>If the child or young person has significant needs, for example, they may have recently joined the school or setting, or already has an identified special educational needs or disability they are likely to be placed onto the SEN register without moving through section 1</w:t>
      </w:r>
      <w:r w:rsidRPr="00F83CDC">
        <w:rPr>
          <w:rFonts w:ascii="Arial" w:hAnsi="Arial" w:cs="Arial"/>
          <w:sz w:val="24"/>
          <w:szCs w:val="24"/>
        </w:rPr>
        <w:t xml:space="preserve">. </w:t>
      </w:r>
    </w:p>
    <w:p w14:paraId="4365B37E" w14:textId="77777777" w:rsidR="005456CD" w:rsidRPr="00623E41" w:rsidRDefault="005456CD" w:rsidP="00B3521B">
      <w:pPr>
        <w:rPr>
          <w:rFonts w:ascii="Arial" w:hAnsi="Arial" w:cs="Arial"/>
          <w:sz w:val="24"/>
          <w:szCs w:val="24"/>
        </w:rPr>
      </w:pPr>
    </w:p>
    <w:p w14:paraId="62DD3FDA" w14:textId="72C20047" w:rsidR="0047570F" w:rsidRDefault="002C76C4" w:rsidP="0030352D">
      <w:pPr>
        <w:pStyle w:val="Heading1"/>
        <w:rPr>
          <w:rFonts w:ascii="Arial" w:hAnsi="Arial" w:cs="Arial"/>
          <w:sz w:val="24"/>
          <w:szCs w:val="24"/>
        </w:rPr>
      </w:pPr>
      <w:r>
        <w:rPr>
          <w:rFonts w:ascii="Arial" w:hAnsi="Arial" w:cs="Arial"/>
          <w:sz w:val="24"/>
          <w:szCs w:val="24"/>
        </w:rPr>
        <w:t>Information for</w:t>
      </w:r>
      <w:r w:rsidR="0047570F" w:rsidRPr="00ED0E02">
        <w:rPr>
          <w:rFonts w:ascii="Arial" w:hAnsi="Arial" w:cs="Arial"/>
          <w:sz w:val="24"/>
          <w:szCs w:val="24"/>
        </w:rPr>
        <w:t xml:space="preserve"> </w:t>
      </w:r>
      <w:r w:rsidR="00684A5D">
        <w:rPr>
          <w:rFonts w:ascii="Arial" w:hAnsi="Arial" w:cs="Arial"/>
          <w:sz w:val="24"/>
          <w:szCs w:val="24"/>
        </w:rPr>
        <w:t>t</w:t>
      </w:r>
      <w:r w:rsidR="0047570F" w:rsidRPr="00ED0E02">
        <w:rPr>
          <w:rFonts w:ascii="Arial" w:hAnsi="Arial" w:cs="Arial"/>
          <w:sz w:val="24"/>
          <w:szCs w:val="24"/>
        </w:rPr>
        <w:t xml:space="preserve">eachers </w:t>
      </w:r>
      <w:r w:rsidR="007F740E">
        <w:rPr>
          <w:rFonts w:ascii="Arial" w:hAnsi="Arial" w:cs="Arial"/>
          <w:sz w:val="24"/>
          <w:szCs w:val="24"/>
        </w:rPr>
        <w:t>a</w:t>
      </w:r>
      <w:r>
        <w:rPr>
          <w:rFonts w:ascii="Arial" w:hAnsi="Arial" w:cs="Arial"/>
          <w:sz w:val="24"/>
          <w:szCs w:val="24"/>
        </w:rPr>
        <w:t>t</w:t>
      </w:r>
      <w:r w:rsidR="0047570F" w:rsidRPr="00ED0E02">
        <w:rPr>
          <w:rFonts w:ascii="Arial" w:hAnsi="Arial" w:cs="Arial"/>
          <w:sz w:val="24"/>
          <w:szCs w:val="24"/>
        </w:rPr>
        <w:t xml:space="preserve"> the </w:t>
      </w:r>
      <w:r w:rsidR="00684A5D">
        <w:rPr>
          <w:rFonts w:ascii="Arial" w:hAnsi="Arial" w:cs="Arial"/>
          <w:sz w:val="24"/>
          <w:szCs w:val="24"/>
        </w:rPr>
        <w:t>‘</w:t>
      </w:r>
      <w:r w:rsidR="0047570F" w:rsidRPr="00ED0E02">
        <w:rPr>
          <w:rFonts w:ascii="Arial" w:hAnsi="Arial" w:cs="Arial"/>
          <w:sz w:val="24"/>
          <w:szCs w:val="24"/>
        </w:rPr>
        <w:t>Review</w:t>
      </w:r>
      <w:r w:rsidR="00684A5D">
        <w:rPr>
          <w:rFonts w:ascii="Arial" w:hAnsi="Arial" w:cs="Arial"/>
          <w:sz w:val="24"/>
          <w:szCs w:val="24"/>
        </w:rPr>
        <w:t>’</w:t>
      </w:r>
      <w:r w:rsidR="0047570F" w:rsidRPr="00ED0E02">
        <w:rPr>
          <w:rFonts w:ascii="Arial" w:hAnsi="Arial" w:cs="Arial"/>
          <w:sz w:val="24"/>
          <w:szCs w:val="24"/>
        </w:rPr>
        <w:t xml:space="preserve"> </w:t>
      </w:r>
      <w:r w:rsidR="00F11C9E">
        <w:rPr>
          <w:rFonts w:ascii="Arial" w:hAnsi="Arial" w:cs="Arial"/>
          <w:sz w:val="24"/>
          <w:szCs w:val="24"/>
        </w:rPr>
        <w:t>phase</w:t>
      </w:r>
      <w:r w:rsidR="00560921">
        <w:rPr>
          <w:rFonts w:ascii="Arial" w:hAnsi="Arial" w:cs="Arial"/>
          <w:sz w:val="24"/>
          <w:szCs w:val="24"/>
        </w:rPr>
        <w:t>:</w:t>
      </w:r>
      <w:r w:rsidR="00F11C9E">
        <w:rPr>
          <w:rFonts w:ascii="Arial" w:hAnsi="Arial" w:cs="Arial"/>
          <w:sz w:val="24"/>
          <w:szCs w:val="24"/>
        </w:rPr>
        <w:t xml:space="preserve"> problem solving</w:t>
      </w:r>
      <w:r w:rsidR="0047570F" w:rsidRPr="00ED0E02">
        <w:rPr>
          <w:rFonts w:ascii="Arial" w:hAnsi="Arial" w:cs="Arial"/>
          <w:sz w:val="24"/>
          <w:szCs w:val="24"/>
        </w:rPr>
        <w:t>.</w:t>
      </w:r>
    </w:p>
    <w:p w14:paraId="7D9BBBE2" w14:textId="77777777" w:rsidR="0030352D" w:rsidRPr="0030352D" w:rsidRDefault="0030352D" w:rsidP="0030352D"/>
    <w:p w14:paraId="5E032C9C" w14:textId="149F341D" w:rsidR="00B72D1B" w:rsidRPr="002D384B" w:rsidRDefault="00B72D1B" w:rsidP="00B72D1B">
      <w:pPr>
        <w:rPr>
          <w:rFonts w:ascii="Arial" w:hAnsi="Arial" w:cs="Arial"/>
          <w:sz w:val="24"/>
          <w:szCs w:val="24"/>
        </w:rPr>
      </w:pPr>
      <w:r w:rsidRPr="002D384B">
        <w:rPr>
          <w:rFonts w:ascii="Arial" w:hAnsi="Arial" w:cs="Arial"/>
          <w:sz w:val="24"/>
          <w:szCs w:val="24"/>
        </w:rPr>
        <w:t>Reviewing is a fundamentally important p</w:t>
      </w:r>
      <w:r w:rsidR="009A3668" w:rsidRPr="002D384B">
        <w:rPr>
          <w:rFonts w:ascii="Arial" w:hAnsi="Arial" w:cs="Arial"/>
          <w:sz w:val="24"/>
          <w:szCs w:val="24"/>
        </w:rPr>
        <w:t>ar</w:t>
      </w:r>
      <w:r w:rsidRPr="002D384B">
        <w:rPr>
          <w:rFonts w:ascii="Arial" w:hAnsi="Arial" w:cs="Arial"/>
          <w:sz w:val="24"/>
          <w:szCs w:val="24"/>
        </w:rPr>
        <w:t xml:space="preserve">t of the graduated response process. </w:t>
      </w:r>
    </w:p>
    <w:p w14:paraId="3AD333E4" w14:textId="58ADE89E" w:rsidR="00B72D1B" w:rsidRDefault="00920913" w:rsidP="00B72D1B">
      <w:pPr>
        <w:shd w:val="clear" w:color="auto" w:fill="FFFFFF"/>
        <w:spacing w:before="100" w:beforeAutospacing="1" w:after="375"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 </w:t>
      </w:r>
      <w:r w:rsidR="0042568A">
        <w:rPr>
          <w:rFonts w:ascii="Arial" w:eastAsia="Times New Roman" w:hAnsi="Arial" w:cs="Arial"/>
          <w:color w:val="333333"/>
          <w:sz w:val="24"/>
          <w:szCs w:val="24"/>
          <w:lang w:eastAsia="en-GB"/>
        </w:rPr>
        <w:t xml:space="preserve">In </w:t>
      </w:r>
      <w:r>
        <w:rPr>
          <w:rFonts w:ascii="Arial" w:eastAsia="Times New Roman" w:hAnsi="Arial" w:cs="Arial"/>
          <w:color w:val="333333"/>
          <w:sz w:val="24"/>
          <w:szCs w:val="24"/>
          <w:lang w:eastAsia="en-GB"/>
        </w:rPr>
        <w:t xml:space="preserve">addition to </w:t>
      </w:r>
      <w:r w:rsidR="000D56AF">
        <w:rPr>
          <w:rFonts w:ascii="Arial" w:eastAsia="Times New Roman" w:hAnsi="Arial" w:cs="Arial"/>
          <w:color w:val="333333"/>
          <w:sz w:val="24"/>
          <w:szCs w:val="24"/>
          <w:lang w:eastAsia="en-GB"/>
        </w:rPr>
        <w:t xml:space="preserve">evaluating impact of interventions and </w:t>
      </w:r>
      <w:r w:rsidR="00DB7E93">
        <w:rPr>
          <w:rFonts w:ascii="Arial" w:eastAsia="Times New Roman" w:hAnsi="Arial" w:cs="Arial"/>
          <w:color w:val="333333"/>
          <w:sz w:val="24"/>
          <w:szCs w:val="24"/>
          <w:lang w:eastAsia="en-GB"/>
        </w:rPr>
        <w:t>identifying potential areas for development</w:t>
      </w:r>
      <w:r w:rsidR="00801135">
        <w:rPr>
          <w:rFonts w:ascii="Arial" w:eastAsia="Times New Roman" w:hAnsi="Arial" w:cs="Arial"/>
          <w:color w:val="333333"/>
          <w:sz w:val="24"/>
          <w:szCs w:val="24"/>
          <w:lang w:eastAsia="en-GB"/>
        </w:rPr>
        <w:t xml:space="preserve">, </w:t>
      </w:r>
      <w:r w:rsidR="0042568A">
        <w:rPr>
          <w:rFonts w:ascii="Arial" w:eastAsia="Times New Roman" w:hAnsi="Arial" w:cs="Arial"/>
          <w:color w:val="333333"/>
          <w:sz w:val="24"/>
          <w:szCs w:val="24"/>
          <w:lang w:eastAsia="en-GB"/>
        </w:rPr>
        <w:t>a</w:t>
      </w:r>
      <w:r w:rsidR="00B72D1B" w:rsidRPr="002D384B">
        <w:rPr>
          <w:rFonts w:ascii="Arial" w:eastAsia="Times New Roman" w:hAnsi="Arial" w:cs="Arial"/>
          <w:color w:val="333333"/>
          <w:sz w:val="24"/>
          <w:szCs w:val="24"/>
          <w:lang w:eastAsia="en-GB"/>
        </w:rPr>
        <w:t xml:space="preserve"> key </w:t>
      </w:r>
      <w:r w:rsidR="0080693A">
        <w:rPr>
          <w:rFonts w:ascii="Arial" w:eastAsia="Times New Roman" w:hAnsi="Arial" w:cs="Arial"/>
          <w:color w:val="333333"/>
          <w:sz w:val="24"/>
          <w:szCs w:val="24"/>
          <w:lang w:eastAsia="en-GB"/>
        </w:rPr>
        <w:t>principle</w:t>
      </w:r>
      <w:r w:rsidR="00B72D1B" w:rsidRPr="002D384B">
        <w:rPr>
          <w:rFonts w:ascii="Arial" w:eastAsia="Times New Roman" w:hAnsi="Arial" w:cs="Arial"/>
          <w:color w:val="333333"/>
          <w:sz w:val="24"/>
          <w:szCs w:val="24"/>
          <w:lang w:eastAsia="en-GB"/>
        </w:rPr>
        <w:t xml:space="preserve"> that underpin</w:t>
      </w:r>
      <w:r>
        <w:rPr>
          <w:rFonts w:ascii="Arial" w:eastAsia="Times New Roman" w:hAnsi="Arial" w:cs="Arial"/>
          <w:color w:val="333333"/>
          <w:sz w:val="24"/>
          <w:szCs w:val="24"/>
          <w:lang w:eastAsia="en-GB"/>
        </w:rPr>
        <w:t>s</w:t>
      </w:r>
      <w:r w:rsidR="00B72D1B" w:rsidRPr="002D384B">
        <w:rPr>
          <w:rFonts w:ascii="Arial" w:eastAsia="Times New Roman" w:hAnsi="Arial" w:cs="Arial"/>
          <w:color w:val="333333"/>
          <w:sz w:val="24"/>
          <w:szCs w:val="24"/>
          <w:lang w:eastAsia="en-GB"/>
        </w:rPr>
        <w:t xml:space="preserve"> the review phase of the graduated approach cycle </w:t>
      </w:r>
      <w:r>
        <w:rPr>
          <w:rFonts w:ascii="Arial" w:eastAsia="Times New Roman" w:hAnsi="Arial" w:cs="Arial"/>
          <w:color w:val="333333"/>
          <w:sz w:val="24"/>
          <w:szCs w:val="24"/>
          <w:lang w:eastAsia="en-GB"/>
        </w:rPr>
        <w:t>is</w:t>
      </w:r>
      <w:r w:rsidR="008C3452">
        <w:rPr>
          <w:rFonts w:ascii="Arial" w:eastAsia="Times New Roman" w:hAnsi="Arial" w:cs="Arial"/>
          <w:color w:val="333333"/>
          <w:sz w:val="24"/>
          <w:szCs w:val="24"/>
          <w:lang w:eastAsia="en-GB"/>
        </w:rPr>
        <w:t xml:space="preserve"> developing a greater understanding of the young person you are working with.</w:t>
      </w:r>
      <w:r w:rsidR="00E625A5">
        <w:rPr>
          <w:rFonts w:ascii="Arial" w:eastAsia="Times New Roman" w:hAnsi="Arial" w:cs="Arial"/>
          <w:color w:val="333333"/>
          <w:sz w:val="24"/>
          <w:szCs w:val="24"/>
          <w:lang w:eastAsia="en-GB"/>
        </w:rPr>
        <w:t xml:space="preserve"> </w:t>
      </w:r>
      <w:r w:rsidR="001217CF">
        <w:rPr>
          <w:rFonts w:ascii="Arial" w:eastAsia="Times New Roman" w:hAnsi="Arial" w:cs="Arial"/>
          <w:color w:val="333333"/>
          <w:sz w:val="24"/>
          <w:szCs w:val="24"/>
          <w:lang w:eastAsia="en-GB"/>
        </w:rPr>
        <w:lastRenderedPageBreak/>
        <w:t>The following questions are designed to help yo</w:t>
      </w:r>
      <w:r w:rsidR="003D3BF1">
        <w:rPr>
          <w:rFonts w:ascii="Arial" w:eastAsia="Times New Roman" w:hAnsi="Arial" w:cs="Arial"/>
          <w:color w:val="333333"/>
          <w:sz w:val="24"/>
          <w:szCs w:val="24"/>
          <w:lang w:eastAsia="en-GB"/>
        </w:rPr>
        <w:t>u to</w:t>
      </w:r>
      <w:r w:rsidR="0078103E">
        <w:rPr>
          <w:rFonts w:ascii="Arial" w:eastAsia="Times New Roman" w:hAnsi="Arial" w:cs="Arial"/>
          <w:color w:val="333333"/>
          <w:sz w:val="24"/>
          <w:szCs w:val="24"/>
          <w:lang w:eastAsia="en-GB"/>
        </w:rPr>
        <w:t xml:space="preserve"> think about the </w:t>
      </w:r>
      <w:r w:rsidR="00672BA0">
        <w:rPr>
          <w:rFonts w:ascii="Arial" w:eastAsia="Times New Roman" w:hAnsi="Arial" w:cs="Arial"/>
          <w:color w:val="333333"/>
          <w:sz w:val="24"/>
          <w:szCs w:val="24"/>
          <w:lang w:eastAsia="en-GB"/>
        </w:rPr>
        <w:t>children and young people that you work with, within their context.</w:t>
      </w:r>
    </w:p>
    <w:p w14:paraId="2176C13F" w14:textId="2D9AF869" w:rsidR="0080693A" w:rsidRPr="002D384B" w:rsidRDefault="0080693A" w:rsidP="00B72D1B">
      <w:pPr>
        <w:shd w:val="clear" w:color="auto" w:fill="FFFFFF"/>
        <w:spacing w:before="100" w:beforeAutospacing="1" w:after="375" w:line="240" w:lineRule="auto"/>
        <w:rPr>
          <w:rFonts w:ascii="Arial" w:eastAsia="Times New Roman" w:hAnsi="Arial" w:cs="Arial"/>
          <w:color w:val="333333"/>
          <w:sz w:val="24"/>
          <w:szCs w:val="24"/>
          <w:lang w:eastAsia="en-GB"/>
        </w:rPr>
      </w:pPr>
      <w:r w:rsidRPr="00481C78">
        <w:rPr>
          <w:rFonts w:ascii="Arial" w:eastAsia="Times New Roman" w:hAnsi="Arial" w:cs="Arial"/>
          <w:b/>
          <w:bCs/>
          <w:color w:val="333333"/>
          <w:sz w:val="24"/>
          <w:szCs w:val="24"/>
          <w:lang w:eastAsia="en-GB"/>
        </w:rPr>
        <w:t>Developing a holistic view of the child</w:t>
      </w:r>
      <w:r w:rsidR="0054793E">
        <w:rPr>
          <w:rFonts w:ascii="Arial" w:eastAsia="Times New Roman" w:hAnsi="Arial" w:cs="Arial"/>
          <w:color w:val="333333"/>
          <w:sz w:val="24"/>
          <w:szCs w:val="24"/>
          <w:lang w:eastAsia="en-GB"/>
        </w:rPr>
        <w:t>:</w:t>
      </w:r>
    </w:p>
    <w:p w14:paraId="7547A4BF" w14:textId="31478BF5" w:rsidR="00291639" w:rsidRPr="00C975CF" w:rsidRDefault="005E2E01" w:rsidP="00856125">
      <w:pPr>
        <w:pStyle w:val="ListParagraph"/>
        <w:numPr>
          <w:ilvl w:val="0"/>
          <w:numId w:val="15"/>
        </w:numPr>
        <w:shd w:val="clear" w:color="auto" w:fill="FFFFFF"/>
        <w:spacing w:before="100" w:beforeAutospacing="1" w:after="75" w:line="240" w:lineRule="auto"/>
        <w:rPr>
          <w:rFonts w:ascii="Arial" w:eastAsia="Times New Roman" w:hAnsi="Arial" w:cs="Arial"/>
          <w:i/>
          <w:iCs/>
          <w:color w:val="333333"/>
          <w:sz w:val="24"/>
          <w:szCs w:val="24"/>
          <w:lang w:eastAsia="en-GB"/>
        </w:rPr>
      </w:pPr>
      <w:r w:rsidRPr="00C975CF">
        <w:rPr>
          <w:rFonts w:ascii="Arial" w:eastAsia="Times New Roman" w:hAnsi="Arial" w:cs="Arial"/>
          <w:color w:val="333333"/>
          <w:sz w:val="24"/>
          <w:szCs w:val="24"/>
          <w:lang w:eastAsia="en-GB"/>
        </w:rPr>
        <w:t>Ho</w:t>
      </w:r>
      <w:r w:rsidR="00C065D8" w:rsidRPr="00C975CF">
        <w:rPr>
          <w:rFonts w:ascii="Arial" w:eastAsia="Times New Roman" w:hAnsi="Arial" w:cs="Arial"/>
          <w:color w:val="333333"/>
          <w:sz w:val="24"/>
          <w:szCs w:val="24"/>
          <w:lang w:eastAsia="en-GB"/>
        </w:rPr>
        <w:t xml:space="preserve">w </w:t>
      </w:r>
      <w:r w:rsidRPr="00C975CF">
        <w:rPr>
          <w:rFonts w:ascii="Arial" w:eastAsia="Times New Roman" w:hAnsi="Arial" w:cs="Arial"/>
          <w:color w:val="333333"/>
          <w:sz w:val="24"/>
          <w:szCs w:val="24"/>
          <w:lang w:eastAsia="en-GB"/>
        </w:rPr>
        <w:t xml:space="preserve">did the child or young person respond to the additional support </w:t>
      </w:r>
      <w:r w:rsidR="00291639" w:rsidRPr="00C975CF">
        <w:rPr>
          <w:rFonts w:ascii="Arial" w:eastAsia="Times New Roman" w:hAnsi="Arial" w:cs="Arial"/>
          <w:color w:val="333333"/>
          <w:sz w:val="24"/>
          <w:szCs w:val="24"/>
          <w:lang w:eastAsia="en-GB"/>
        </w:rPr>
        <w:t>which was put into place?</w:t>
      </w:r>
    </w:p>
    <w:p w14:paraId="537A75CA" w14:textId="3DDA2845" w:rsidR="00B72D1B" w:rsidRPr="00856125" w:rsidRDefault="00B72D1B" w:rsidP="00856125">
      <w:pPr>
        <w:pStyle w:val="ListParagraph"/>
        <w:numPr>
          <w:ilvl w:val="0"/>
          <w:numId w:val="15"/>
        </w:numPr>
        <w:shd w:val="clear" w:color="auto" w:fill="FFFFFF"/>
        <w:spacing w:before="100" w:beforeAutospacing="1" w:after="75" w:line="240" w:lineRule="auto"/>
        <w:rPr>
          <w:rFonts w:ascii="Arial" w:eastAsia="Times New Roman" w:hAnsi="Arial" w:cs="Arial"/>
          <w:color w:val="333333"/>
          <w:sz w:val="24"/>
          <w:szCs w:val="24"/>
          <w:lang w:eastAsia="en-GB"/>
        </w:rPr>
      </w:pPr>
      <w:r w:rsidRPr="00856125">
        <w:rPr>
          <w:rFonts w:ascii="Arial" w:eastAsia="Times New Roman" w:hAnsi="Arial" w:cs="Arial"/>
          <w:color w:val="333333"/>
          <w:sz w:val="24"/>
          <w:szCs w:val="24"/>
          <w:lang w:eastAsia="en-GB"/>
        </w:rPr>
        <w:t>How has your understanding of the child or young person, in terms of their strengths and needs, increased as a result of the actions that have been implemented?</w:t>
      </w:r>
    </w:p>
    <w:p w14:paraId="1C05968F" w14:textId="757D0170" w:rsidR="00B72D1B" w:rsidRPr="00856125" w:rsidRDefault="00B72D1B" w:rsidP="00856125">
      <w:pPr>
        <w:pStyle w:val="ListParagraph"/>
        <w:numPr>
          <w:ilvl w:val="0"/>
          <w:numId w:val="15"/>
        </w:numPr>
        <w:shd w:val="clear" w:color="auto" w:fill="FFFFFF"/>
        <w:spacing w:before="100" w:beforeAutospacing="1" w:after="75" w:line="240" w:lineRule="auto"/>
        <w:rPr>
          <w:rFonts w:ascii="Arial" w:eastAsia="Times New Roman" w:hAnsi="Arial" w:cs="Arial"/>
          <w:color w:val="333333"/>
          <w:sz w:val="24"/>
          <w:szCs w:val="24"/>
          <w:lang w:eastAsia="en-GB"/>
        </w:rPr>
      </w:pPr>
      <w:r w:rsidRPr="00856125">
        <w:rPr>
          <w:rFonts w:ascii="Arial" w:eastAsia="Times New Roman" w:hAnsi="Arial" w:cs="Arial"/>
          <w:color w:val="333333"/>
          <w:sz w:val="24"/>
          <w:szCs w:val="24"/>
          <w:lang w:eastAsia="en-GB"/>
        </w:rPr>
        <w:t xml:space="preserve">Are there any other areas which need to </w:t>
      </w:r>
      <w:r w:rsidR="001106F0" w:rsidRPr="00856125">
        <w:rPr>
          <w:rFonts w:ascii="Arial" w:eastAsia="Times New Roman" w:hAnsi="Arial" w:cs="Arial"/>
          <w:color w:val="333333"/>
          <w:sz w:val="24"/>
          <w:szCs w:val="24"/>
          <w:lang w:eastAsia="en-GB"/>
        </w:rPr>
        <w:t xml:space="preserve">be </w:t>
      </w:r>
      <w:r w:rsidRPr="00856125">
        <w:rPr>
          <w:rFonts w:ascii="Arial" w:eastAsia="Times New Roman" w:hAnsi="Arial" w:cs="Arial"/>
          <w:color w:val="333333"/>
          <w:sz w:val="24"/>
          <w:szCs w:val="24"/>
          <w:lang w:eastAsia="en-GB"/>
        </w:rPr>
        <w:t>take</w:t>
      </w:r>
      <w:r w:rsidR="001106F0" w:rsidRPr="00856125">
        <w:rPr>
          <w:rFonts w:ascii="Arial" w:eastAsia="Times New Roman" w:hAnsi="Arial" w:cs="Arial"/>
          <w:color w:val="333333"/>
          <w:sz w:val="24"/>
          <w:szCs w:val="24"/>
          <w:lang w:eastAsia="en-GB"/>
        </w:rPr>
        <w:t>n</w:t>
      </w:r>
      <w:r w:rsidRPr="00856125">
        <w:rPr>
          <w:rFonts w:ascii="Arial" w:eastAsia="Times New Roman" w:hAnsi="Arial" w:cs="Arial"/>
          <w:color w:val="333333"/>
          <w:sz w:val="24"/>
          <w:szCs w:val="24"/>
          <w:lang w:eastAsia="en-GB"/>
        </w:rPr>
        <w:t xml:space="preserve"> into account or explore</w:t>
      </w:r>
      <w:r w:rsidR="001106F0" w:rsidRPr="00856125">
        <w:rPr>
          <w:rFonts w:ascii="Arial" w:eastAsia="Times New Roman" w:hAnsi="Arial" w:cs="Arial"/>
          <w:color w:val="333333"/>
          <w:sz w:val="24"/>
          <w:szCs w:val="24"/>
          <w:lang w:eastAsia="en-GB"/>
        </w:rPr>
        <w:t>d</w:t>
      </w:r>
      <w:r w:rsidRPr="00856125">
        <w:rPr>
          <w:rFonts w:ascii="Arial" w:eastAsia="Times New Roman" w:hAnsi="Arial" w:cs="Arial"/>
          <w:color w:val="333333"/>
          <w:sz w:val="24"/>
          <w:szCs w:val="24"/>
          <w:lang w:eastAsia="en-GB"/>
        </w:rPr>
        <w:t xml:space="preserve"> further?</w:t>
      </w:r>
    </w:p>
    <w:p w14:paraId="1D6DAD10" w14:textId="09B6C547" w:rsidR="00B72D1B" w:rsidRDefault="00B72D1B" w:rsidP="00856125">
      <w:pPr>
        <w:pStyle w:val="ListParagraph"/>
        <w:numPr>
          <w:ilvl w:val="0"/>
          <w:numId w:val="15"/>
        </w:numPr>
        <w:shd w:val="clear" w:color="auto" w:fill="FFFFFF"/>
        <w:spacing w:before="100" w:beforeAutospacing="1" w:after="0" w:line="240" w:lineRule="auto"/>
        <w:rPr>
          <w:rFonts w:ascii="Arial" w:eastAsia="Times New Roman" w:hAnsi="Arial" w:cs="Arial"/>
          <w:color w:val="333333"/>
          <w:sz w:val="24"/>
          <w:szCs w:val="24"/>
          <w:lang w:eastAsia="en-GB"/>
        </w:rPr>
      </w:pPr>
      <w:r w:rsidRPr="00856125">
        <w:rPr>
          <w:rFonts w:ascii="Arial" w:eastAsia="Times New Roman" w:hAnsi="Arial" w:cs="Arial"/>
          <w:color w:val="333333"/>
          <w:sz w:val="24"/>
          <w:szCs w:val="24"/>
          <w:lang w:eastAsia="en-GB"/>
        </w:rPr>
        <w:t>What is the reasoning behind any decision to amend the plan or its objectives, or to continue as they were?</w:t>
      </w:r>
    </w:p>
    <w:p w14:paraId="43BADE3A" w14:textId="463C2C34" w:rsidR="00C065D8" w:rsidRPr="00135CAF" w:rsidRDefault="00C065D8" w:rsidP="00856125">
      <w:pPr>
        <w:pStyle w:val="ListParagraph"/>
        <w:numPr>
          <w:ilvl w:val="0"/>
          <w:numId w:val="15"/>
        </w:numPr>
        <w:shd w:val="clear" w:color="auto" w:fill="FFFFFF"/>
        <w:spacing w:before="100" w:beforeAutospacing="1" w:after="0" w:line="240" w:lineRule="auto"/>
        <w:rPr>
          <w:rFonts w:ascii="Arial" w:eastAsia="Times New Roman" w:hAnsi="Arial" w:cs="Arial"/>
          <w:color w:val="333333"/>
          <w:sz w:val="24"/>
          <w:szCs w:val="24"/>
          <w:lang w:eastAsia="en-GB"/>
        </w:rPr>
      </w:pPr>
      <w:r w:rsidRPr="00135CAF">
        <w:rPr>
          <w:rFonts w:ascii="Arial" w:eastAsia="Times New Roman" w:hAnsi="Arial" w:cs="Arial"/>
          <w:color w:val="333333"/>
          <w:sz w:val="24"/>
          <w:szCs w:val="24"/>
          <w:lang w:eastAsia="en-GB"/>
        </w:rPr>
        <w:t xml:space="preserve">Have you kept this person centred – and sought to gain the views of the child at every opportunity? </w:t>
      </w:r>
    </w:p>
    <w:p w14:paraId="60705F2E" w14:textId="77777777" w:rsidR="00B72D1B" w:rsidRPr="007C01A2" w:rsidRDefault="00B72D1B" w:rsidP="00B72D1B">
      <w:pPr>
        <w:shd w:val="clear" w:color="auto" w:fill="FFFFFF"/>
        <w:spacing w:before="100" w:beforeAutospacing="1" w:after="375" w:line="240" w:lineRule="auto"/>
        <w:rPr>
          <w:rFonts w:ascii="Arial" w:eastAsia="Times New Roman" w:hAnsi="Arial" w:cs="Arial"/>
          <w:color w:val="333333"/>
          <w:lang w:eastAsia="en-GB"/>
        </w:rPr>
      </w:pPr>
      <w:r w:rsidRPr="00481C78">
        <w:rPr>
          <w:rFonts w:ascii="Arial" w:eastAsia="Times New Roman" w:hAnsi="Arial" w:cs="Arial"/>
          <w:b/>
          <w:bCs/>
          <w:color w:val="333333"/>
          <w:sz w:val="24"/>
          <w:szCs w:val="24"/>
          <w:lang w:eastAsia="en-GB"/>
        </w:rPr>
        <w:t>If little or no progress has been made, consider</w:t>
      </w:r>
      <w:r w:rsidRPr="007C01A2">
        <w:rPr>
          <w:rFonts w:ascii="Arial" w:eastAsia="Times New Roman" w:hAnsi="Arial" w:cs="Arial"/>
          <w:b/>
          <w:bCs/>
          <w:color w:val="333333"/>
          <w:lang w:eastAsia="en-GB"/>
        </w:rPr>
        <w:t>:</w:t>
      </w:r>
    </w:p>
    <w:p w14:paraId="5200436C" w14:textId="77777777" w:rsidR="00B72D1B" w:rsidRPr="001106F0" w:rsidRDefault="00B72D1B" w:rsidP="00B72D1B">
      <w:pPr>
        <w:numPr>
          <w:ilvl w:val="0"/>
          <w:numId w:val="7"/>
        </w:numPr>
        <w:shd w:val="clear" w:color="auto" w:fill="FFFFFF"/>
        <w:spacing w:before="100" w:beforeAutospacing="1" w:after="75" w:line="240" w:lineRule="auto"/>
        <w:rPr>
          <w:rFonts w:ascii="Arial" w:eastAsia="Times New Roman" w:hAnsi="Arial" w:cs="Arial"/>
          <w:color w:val="333333"/>
          <w:sz w:val="24"/>
          <w:szCs w:val="24"/>
          <w:lang w:eastAsia="en-GB"/>
        </w:rPr>
      </w:pPr>
      <w:r w:rsidRPr="001106F0">
        <w:rPr>
          <w:rFonts w:ascii="Arial" w:eastAsia="Times New Roman" w:hAnsi="Arial" w:cs="Arial"/>
          <w:color w:val="333333"/>
          <w:sz w:val="24"/>
          <w:szCs w:val="24"/>
          <w:lang w:eastAsia="en-GB"/>
        </w:rPr>
        <w:t>Whether the assessment tool used was appropriate to capture the changes.</w:t>
      </w:r>
    </w:p>
    <w:p w14:paraId="6F276CA9" w14:textId="77777777" w:rsidR="00B72D1B" w:rsidRPr="001106F0" w:rsidRDefault="00B72D1B" w:rsidP="00B72D1B">
      <w:pPr>
        <w:numPr>
          <w:ilvl w:val="0"/>
          <w:numId w:val="7"/>
        </w:numPr>
        <w:shd w:val="clear" w:color="auto" w:fill="FFFFFF"/>
        <w:spacing w:before="100" w:beforeAutospacing="1" w:after="75" w:line="240" w:lineRule="auto"/>
        <w:rPr>
          <w:rFonts w:ascii="Arial" w:eastAsia="Times New Roman" w:hAnsi="Arial" w:cs="Arial"/>
          <w:color w:val="333333"/>
          <w:sz w:val="24"/>
          <w:szCs w:val="24"/>
          <w:lang w:eastAsia="en-GB"/>
        </w:rPr>
      </w:pPr>
      <w:r w:rsidRPr="001106F0">
        <w:rPr>
          <w:rFonts w:ascii="Arial" w:eastAsia="Times New Roman" w:hAnsi="Arial" w:cs="Arial"/>
          <w:color w:val="333333"/>
          <w:sz w:val="24"/>
          <w:szCs w:val="24"/>
          <w:lang w:eastAsia="en-GB"/>
        </w:rPr>
        <w:t>Did any implementation issues have an effect on the child or young person’s ability to access interventions and support?</w:t>
      </w:r>
    </w:p>
    <w:p w14:paraId="568074D9" w14:textId="77777777" w:rsidR="00B72D1B" w:rsidRPr="001106F0" w:rsidRDefault="00B72D1B" w:rsidP="00B72D1B">
      <w:pPr>
        <w:numPr>
          <w:ilvl w:val="0"/>
          <w:numId w:val="7"/>
        </w:numPr>
        <w:shd w:val="clear" w:color="auto" w:fill="FFFFFF"/>
        <w:spacing w:before="100" w:beforeAutospacing="1" w:after="75" w:line="240" w:lineRule="auto"/>
        <w:rPr>
          <w:rFonts w:ascii="Arial" w:eastAsia="Times New Roman" w:hAnsi="Arial" w:cs="Arial"/>
          <w:color w:val="333333"/>
          <w:sz w:val="24"/>
          <w:szCs w:val="24"/>
          <w:lang w:eastAsia="en-GB"/>
        </w:rPr>
      </w:pPr>
      <w:r w:rsidRPr="001106F0">
        <w:rPr>
          <w:rFonts w:ascii="Arial" w:eastAsia="Times New Roman" w:hAnsi="Arial" w:cs="Arial"/>
          <w:color w:val="333333"/>
          <w:sz w:val="24"/>
          <w:szCs w:val="24"/>
          <w:lang w:eastAsia="en-GB"/>
        </w:rPr>
        <w:t>Are there any other factors which may be impacting on the child or young person’s ability to self-regulate and learn?</w:t>
      </w:r>
    </w:p>
    <w:p w14:paraId="190F8093" w14:textId="77777777" w:rsidR="00B72D1B" w:rsidRPr="001106F0" w:rsidRDefault="00B72D1B" w:rsidP="00B72D1B">
      <w:pPr>
        <w:numPr>
          <w:ilvl w:val="0"/>
          <w:numId w:val="7"/>
        </w:numPr>
        <w:shd w:val="clear" w:color="auto" w:fill="FFFFFF"/>
        <w:spacing w:before="100" w:beforeAutospacing="1" w:after="75" w:line="240" w:lineRule="auto"/>
        <w:rPr>
          <w:rFonts w:ascii="Arial" w:eastAsia="Times New Roman" w:hAnsi="Arial" w:cs="Arial"/>
          <w:color w:val="333333"/>
          <w:sz w:val="24"/>
          <w:szCs w:val="24"/>
          <w:lang w:eastAsia="en-GB"/>
        </w:rPr>
      </w:pPr>
      <w:r w:rsidRPr="001106F0">
        <w:rPr>
          <w:rFonts w:ascii="Arial" w:eastAsia="Times New Roman" w:hAnsi="Arial" w:cs="Arial"/>
          <w:color w:val="333333"/>
          <w:sz w:val="24"/>
          <w:szCs w:val="24"/>
          <w:lang w:eastAsia="en-GB"/>
        </w:rPr>
        <w:t>Consider whether there will need to be a change of intervention or delivery. Adapt the plan or delivery accordingly.</w:t>
      </w:r>
    </w:p>
    <w:p w14:paraId="02C455C8" w14:textId="77777777" w:rsidR="00B72D1B" w:rsidRPr="001106F0" w:rsidRDefault="00B72D1B" w:rsidP="00B72D1B">
      <w:pPr>
        <w:numPr>
          <w:ilvl w:val="0"/>
          <w:numId w:val="7"/>
        </w:numPr>
        <w:shd w:val="clear" w:color="auto" w:fill="FFFFFF"/>
        <w:spacing w:before="100" w:beforeAutospacing="1" w:after="75" w:line="240" w:lineRule="auto"/>
        <w:rPr>
          <w:rFonts w:ascii="Arial" w:eastAsia="Times New Roman" w:hAnsi="Arial" w:cs="Arial"/>
          <w:color w:val="333333"/>
          <w:sz w:val="24"/>
          <w:szCs w:val="24"/>
          <w:lang w:eastAsia="en-GB"/>
        </w:rPr>
      </w:pPr>
      <w:r w:rsidRPr="001106F0">
        <w:rPr>
          <w:rFonts w:ascii="Arial" w:eastAsia="Times New Roman" w:hAnsi="Arial" w:cs="Arial"/>
          <w:color w:val="333333"/>
          <w:sz w:val="24"/>
          <w:szCs w:val="24"/>
          <w:lang w:eastAsia="en-GB"/>
        </w:rPr>
        <w:t>What is the child or young person’s view of their progress? Find out what they would like to work on next.</w:t>
      </w:r>
    </w:p>
    <w:p w14:paraId="411B8CFB" w14:textId="33A60E36" w:rsidR="00B72D1B" w:rsidRPr="001106F0" w:rsidRDefault="00B72D1B" w:rsidP="00B72D1B">
      <w:pPr>
        <w:numPr>
          <w:ilvl w:val="0"/>
          <w:numId w:val="7"/>
        </w:numPr>
        <w:shd w:val="clear" w:color="auto" w:fill="FFFFFF"/>
        <w:spacing w:before="100" w:beforeAutospacing="1" w:after="75" w:line="240" w:lineRule="auto"/>
        <w:rPr>
          <w:rFonts w:ascii="Arial" w:eastAsia="Times New Roman" w:hAnsi="Arial" w:cs="Arial"/>
          <w:color w:val="333333"/>
          <w:sz w:val="24"/>
          <w:szCs w:val="24"/>
          <w:lang w:eastAsia="en-GB"/>
        </w:rPr>
      </w:pPr>
      <w:r w:rsidRPr="001106F0">
        <w:rPr>
          <w:rFonts w:ascii="Arial" w:eastAsia="Times New Roman" w:hAnsi="Arial" w:cs="Arial"/>
          <w:color w:val="333333"/>
          <w:sz w:val="24"/>
          <w:szCs w:val="24"/>
          <w:lang w:eastAsia="en-GB"/>
        </w:rPr>
        <w:t>Meet with child or young person and parents to share progress and agree new targets.</w:t>
      </w:r>
    </w:p>
    <w:p w14:paraId="58FC6348" w14:textId="6DC1538B" w:rsidR="00B72D1B" w:rsidRDefault="00B72D1B" w:rsidP="00B72D1B">
      <w:pPr>
        <w:numPr>
          <w:ilvl w:val="0"/>
          <w:numId w:val="7"/>
        </w:numPr>
        <w:shd w:val="clear" w:color="auto" w:fill="FFFFFF"/>
        <w:spacing w:before="100" w:beforeAutospacing="1" w:after="0" w:line="240" w:lineRule="auto"/>
        <w:rPr>
          <w:rFonts w:ascii="Arial" w:eastAsia="Times New Roman" w:hAnsi="Arial" w:cs="Arial"/>
          <w:color w:val="333333"/>
          <w:sz w:val="24"/>
          <w:szCs w:val="24"/>
          <w:lang w:eastAsia="en-GB"/>
        </w:rPr>
      </w:pPr>
      <w:r w:rsidRPr="001106F0">
        <w:rPr>
          <w:rFonts w:ascii="Arial" w:eastAsia="Times New Roman" w:hAnsi="Arial" w:cs="Arial"/>
          <w:color w:val="333333"/>
          <w:sz w:val="24"/>
          <w:szCs w:val="24"/>
          <w:lang w:eastAsia="en-GB"/>
        </w:rPr>
        <w:t>If further support is needed, begin the next phase of the</w:t>
      </w:r>
      <w:hyperlink r:id="rId9" w:history="1">
        <w:r w:rsidRPr="001106F0">
          <w:rPr>
            <w:rFonts w:ascii="Arial" w:eastAsia="Times New Roman" w:hAnsi="Arial" w:cs="Arial"/>
            <w:color w:val="D34491"/>
            <w:sz w:val="24"/>
            <w:szCs w:val="24"/>
            <w:u w:val="single"/>
            <w:lang w:eastAsia="en-GB"/>
          </w:rPr>
          <w:t> ‘Assess, plan, do, review</w:t>
        </w:r>
      </w:hyperlink>
      <w:r w:rsidRPr="001106F0">
        <w:rPr>
          <w:rFonts w:ascii="Arial" w:eastAsia="Times New Roman" w:hAnsi="Arial" w:cs="Arial"/>
          <w:color w:val="333333"/>
          <w:sz w:val="24"/>
          <w:szCs w:val="24"/>
          <w:lang w:eastAsia="en-GB"/>
        </w:rPr>
        <w:t>‘ cycle and talk to your SENCo, as appropriate.</w:t>
      </w:r>
    </w:p>
    <w:p w14:paraId="4C09E118" w14:textId="2D4C07F3" w:rsidR="004F5D38" w:rsidRPr="00ED0E02" w:rsidRDefault="004F5D38" w:rsidP="004F5D38">
      <w:pPr>
        <w:pStyle w:val="Heading1"/>
        <w:rPr>
          <w:rFonts w:ascii="Arial" w:hAnsi="Arial" w:cs="Arial"/>
          <w:sz w:val="24"/>
          <w:szCs w:val="24"/>
        </w:rPr>
      </w:pPr>
      <w:r w:rsidRPr="00ED0E02">
        <w:rPr>
          <w:rFonts w:ascii="Arial" w:hAnsi="Arial" w:cs="Arial"/>
          <w:sz w:val="24"/>
          <w:szCs w:val="24"/>
        </w:rPr>
        <w:t>Section 2</w:t>
      </w:r>
      <w:r>
        <w:rPr>
          <w:rFonts w:ascii="Arial" w:hAnsi="Arial" w:cs="Arial"/>
          <w:sz w:val="24"/>
          <w:szCs w:val="24"/>
        </w:rPr>
        <w:t>: information for SEN</w:t>
      </w:r>
      <w:r w:rsidRPr="005D2D5A">
        <w:rPr>
          <w:rFonts w:ascii="Arial" w:hAnsi="Arial" w:cs="Arial"/>
          <w:sz w:val="24"/>
          <w:szCs w:val="24"/>
        </w:rPr>
        <w:t>C</w:t>
      </w:r>
      <w:r w:rsidR="005D2D5A">
        <w:rPr>
          <w:rFonts w:ascii="Arial" w:hAnsi="Arial" w:cs="Arial"/>
          <w:sz w:val="24"/>
          <w:szCs w:val="24"/>
        </w:rPr>
        <w:t>O</w:t>
      </w:r>
      <w:r w:rsidR="005D2D5A" w:rsidRPr="005D2D5A">
        <w:rPr>
          <w:rFonts w:ascii="Arial" w:hAnsi="Arial" w:cs="Arial"/>
          <w:sz w:val="24"/>
          <w:szCs w:val="24"/>
        </w:rPr>
        <w:t>’s</w:t>
      </w:r>
    </w:p>
    <w:p w14:paraId="320D23CC" w14:textId="77777777" w:rsidR="004F5D38" w:rsidRPr="003B3950" w:rsidRDefault="004F5D38" w:rsidP="004F5D38">
      <w:pPr>
        <w:rPr>
          <w:rFonts w:ascii="Arial" w:hAnsi="Arial" w:cs="Arial"/>
          <w:sz w:val="24"/>
          <w:szCs w:val="24"/>
        </w:rPr>
      </w:pPr>
      <w:r w:rsidRPr="003B3950">
        <w:rPr>
          <w:rFonts w:ascii="Arial" w:hAnsi="Arial" w:cs="Arial"/>
          <w:sz w:val="24"/>
          <w:szCs w:val="24"/>
        </w:rPr>
        <w:t xml:space="preserve">Section 2 provide a deeper insight of the child or young person and should be completed if the child or young person continues to require additional support that is significantly differently from their peers. </w:t>
      </w:r>
      <w:r w:rsidRPr="004A1EE3">
        <w:rPr>
          <w:rFonts w:ascii="Arial" w:hAnsi="Arial" w:cs="Arial"/>
          <w:sz w:val="24"/>
          <w:szCs w:val="24"/>
        </w:rPr>
        <w:t>Over time this section should demonstrate a growing understanding of the child’s needs</w:t>
      </w:r>
      <w:r>
        <w:rPr>
          <w:rFonts w:ascii="Arial" w:hAnsi="Arial" w:cs="Arial"/>
          <w:sz w:val="24"/>
          <w:szCs w:val="24"/>
        </w:rPr>
        <w:t xml:space="preserve"> and</w:t>
      </w:r>
      <w:r w:rsidRPr="004A1EE3">
        <w:rPr>
          <w:rFonts w:ascii="Arial" w:hAnsi="Arial" w:cs="Arial"/>
          <w:sz w:val="24"/>
          <w:szCs w:val="24"/>
        </w:rPr>
        <w:t xml:space="preserve"> clearly document the setting of appropriate targets, a clear record of additional intervention and the impact that this has made. Parent carers and the child should be active participants in all stages of this process. </w:t>
      </w:r>
    </w:p>
    <w:p w14:paraId="3D2306ED" w14:textId="4F1C5AF6" w:rsidR="004F5D38" w:rsidRPr="00623E41" w:rsidRDefault="004F5D38" w:rsidP="004F5D38">
      <w:pPr>
        <w:rPr>
          <w:rFonts w:ascii="Arial" w:hAnsi="Arial" w:cs="Arial"/>
          <w:sz w:val="24"/>
          <w:szCs w:val="24"/>
        </w:rPr>
      </w:pPr>
      <w:r>
        <w:rPr>
          <w:rFonts w:ascii="Arial" w:hAnsi="Arial" w:cs="Arial"/>
          <w:sz w:val="24"/>
          <w:szCs w:val="24"/>
        </w:rPr>
        <w:t xml:space="preserve">Section 2 should </w:t>
      </w:r>
      <w:r w:rsidRPr="00623E41">
        <w:rPr>
          <w:rFonts w:ascii="Arial" w:hAnsi="Arial" w:cs="Arial"/>
          <w:sz w:val="24"/>
          <w:szCs w:val="24"/>
        </w:rPr>
        <w:t xml:space="preserve">be completed by the SENCO </w:t>
      </w:r>
      <w:r w:rsidRPr="00623E41">
        <w:rPr>
          <w:rFonts w:ascii="Arial" w:hAnsi="Arial" w:cs="Arial"/>
          <w:b/>
          <w:bCs/>
          <w:sz w:val="24"/>
          <w:szCs w:val="24"/>
        </w:rPr>
        <w:t>and</w:t>
      </w:r>
      <w:r w:rsidRPr="00623E41">
        <w:rPr>
          <w:rFonts w:ascii="Arial" w:hAnsi="Arial" w:cs="Arial"/>
          <w:sz w:val="24"/>
          <w:szCs w:val="24"/>
        </w:rPr>
        <w:t xml:space="preserve"> the person who </w:t>
      </w:r>
      <w:r w:rsidRPr="00815905">
        <w:rPr>
          <w:rFonts w:ascii="Arial" w:hAnsi="Arial" w:cs="Arial"/>
          <w:sz w:val="24"/>
          <w:szCs w:val="24"/>
        </w:rPr>
        <w:t>know</w:t>
      </w:r>
      <w:r w:rsidR="00815905" w:rsidRPr="00815905">
        <w:rPr>
          <w:rFonts w:ascii="Arial" w:hAnsi="Arial" w:cs="Arial"/>
          <w:sz w:val="24"/>
          <w:szCs w:val="24"/>
        </w:rPr>
        <w:t>s</w:t>
      </w:r>
      <w:r w:rsidRPr="00623E41">
        <w:rPr>
          <w:rFonts w:ascii="Arial" w:hAnsi="Arial" w:cs="Arial"/>
          <w:sz w:val="24"/>
          <w:szCs w:val="24"/>
        </w:rPr>
        <w:t xml:space="preserve"> the child best / has oversight for the child or young person’s well-being and progress. For example, in a primary school this </w:t>
      </w:r>
      <w:r w:rsidRPr="00815905">
        <w:rPr>
          <w:rFonts w:ascii="Arial" w:hAnsi="Arial" w:cs="Arial"/>
          <w:sz w:val="24"/>
          <w:szCs w:val="24"/>
        </w:rPr>
        <w:t>may</w:t>
      </w:r>
      <w:r w:rsidR="00815905" w:rsidRPr="00815905">
        <w:rPr>
          <w:rFonts w:ascii="Arial" w:hAnsi="Arial" w:cs="Arial"/>
          <w:sz w:val="24"/>
          <w:szCs w:val="24"/>
        </w:rPr>
        <w:t xml:space="preserve"> </w:t>
      </w:r>
      <w:r w:rsidRPr="00815905">
        <w:rPr>
          <w:rFonts w:ascii="Arial" w:hAnsi="Arial" w:cs="Arial"/>
          <w:sz w:val="24"/>
          <w:szCs w:val="24"/>
        </w:rPr>
        <w:t>be</w:t>
      </w:r>
      <w:r w:rsidRPr="00623E41">
        <w:rPr>
          <w:rFonts w:ascii="Arial" w:hAnsi="Arial" w:cs="Arial"/>
          <w:sz w:val="24"/>
          <w:szCs w:val="24"/>
        </w:rPr>
        <w:t xml:space="preserve"> the class teacher, in a secondary school this could </w:t>
      </w:r>
      <w:r w:rsidRPr="00623E41">
        <w:rPr>
          <w:rFonts w:ascii="Arial" w:hAnsi="Arial" w:cs="Arial"/>
          <w:sz w:val="24"/>
          <w:szCs w:val="24"/>
        </w:rPr>
        <w:lastRenderedPageBreak/>
        <w:t xml:space="preserve">be a form tutor, year head etc. </w:t>
      </w:r>
      <w:r w:rsidR="0084316F">
        <w:rPr>
          <w:rFonts w:ascii="Arial" w:hAnsi="Arial" w:cs="Arial"/>
          <w:sz w:val="24"/>
          <w:szCs w:val="24"/>
        </w:rPr>
        <w:t>We have included a Targeted Monitoring and Evaluation (or TME) template</w:t>
      </w:r>
      <w:r w:rsidR="00D80CF2">
        <w:rPr>
          <w:rFonts w:ascii="Arial" w:hAnsi="Arial" w:cs="Arial"/>
          <w:sz w:val="24"/>
          <w:szCs w:val="24"/>
        </w:rPr>
        <w:t xml:space="preserve"> in Appendix A as a </w:t>
      </w:r>
      <w:r w:rsidR="004A1D2B">
        <w:rPr>
          <w:rFonts w:ascii="Arial" w:hAnsi="Arial" w:cs="Arial"/>
          <w:sz w:val="24"/>
          <w:szCs w:val="24"/>
        </w:rPr>
        <w:t xml:space="preserve">template </w:t>
      </w:r>
      <w:r w:rsidR="00F8126A">
        <w:rPr>
          <w:rFonts w:ascii="Arial" w:hAnsi="Arial" w:cs="Arial"/>
          <w:sz w:val="24"/>
          <w:szCs w:val="24"/>
        </w:rPr>
        <w:t xml:space="preserve">for </w:t>
      </w:r>
      <w:r w:rsidR="004A1D2B">
        <w:rPr>
          <w:rFonts w:ascii="Arial" w:hAnsi="Arial" w:cs="Arial"/>
          <w:sz w:val="24"/>
          <w:szCs w:val="24"/>
        </w:rPr>
        <w:t>shar</w:t>
      </w:r>
      <w:r w:rsidR="00394EC5">
        <w:rPr>
          <w:rFonts w:ascii="Arial" w:hAnsi="Arial" w:cs="Arial"/>
          <w:sz w:val="24"/>
          <w:szCs w:val="24"/>
        </w:rPr>
        <w:t>ing</w:t>
      </w:r>
      <w:r w:rsidR="004A1D2B">
        <w:rPr>
          <w:rFonts w:ascii="Arial" w:hAnsi="Arial" w:cs="Arial"/>
          <w:sz w:val="24"/>
          <w:szCs w:val="24"/>
        </w:rPr>
        <w:t xml:space="preserve"> and record</w:t>
      </w:r>
      <w:r w:rsidR="00394EC5">
        <w:rPr>
          <w:rFonts w:ascii="Arial" w:hAnsi="Arial" w:cs="Arial"/>
          <w:sz w:val="24"/>
          <w:szCs w:val="24"/>
        </w:rPr>
        <w:t>ing</w:t>
      </w:r>
      <w:r w:rsidR="004A1D2B">
        <w:rPr>
          <w:rFonts w:ascii="Arial" w:hAnsi="Arial" w:cs="Arial"/>
          <w:sz w:val="24"/>
          <w:szCs w:val="24"/>
        </w:rPr>
        <w:t xml:space="preserve"> information </w:t>
      </w:r>
      <w:r w:rsidR="00394EC5">
        <w:rPr>
          <w:rFonts w:ascii="Arial" w:hAnsi="Arial" w:cs="Arial"/>
          <w:sz w:val="24"/>
          <w:szCs w:val="24"/>
        </w:rPr>
        <w:t xml:space="preserve">with </w:t>
      </w:r>
      <w:r w:rsidR="00F8126A">
        <w:rPr>
          <w:rFonts w:ascii="Arial" w:hAnsi="Arial" w:cs="Arial"/>
          <w:sz w:val="24"/>
          <w:szCs w:val="24"/>
        </w:rPr>
        <w:t>class teachers/key</w:t>
      </w:r>
      <w:r w:rsidR="004A1D2B">
        <w:rPr>
          <w:rFonts w:ascii="Arial" w:hAnsi="Arial" w:cs="Arial"/>
          <w:sz w:val="24"/>
          <w:szCs w:val="24"/>
        </w:rPr>
        <w:t>workers</w:t>
      </w:r>
      <w:r w:rsidR="00394EC5">
        <w:rPr>
          <w:rFonts w:ascii="Arial" w:hAnsi="Arial" w:cs="Arial"/>
          <w:sz w:val="24"/>
          <w:szCs w:val="24"/>
        </w:rPr>
        <w:t>.</w:t>
      </w:r>
      <w:r w:rsidR="004A1D2B">
        <w:rPr>
          <w:rFonts w:ascii="Arial" w:hAnsi="Arial" w:cs="Arial"/>
          <w:sz w:val="24"/>
          <w:szCs w:val="24"/>
        </w:rPr>
        <w:t xml:space="preserve"> </w:t>
      </w:r>
      <w:r w:rsidRPr="00623E41">
        <w:rPr>
          <w:rFonts w:ascii="Arial" w:hAnsi="Arial" w:cs="Arial"/>
          <w:sz w:val="24"/>
          <w:szCs w:val="24"/>
        </w:rPr>
        <w:t>This information is likely to form part of the evidence trail if seeking support from outside agencies.</w:t>
      </w:r>
    </w:p>
    <w:p w14:paraId="03CD8652" w14:textId="61149D5B" w:rsidR="004F5D38" w:rsidRPr="00623E41" w:rsidRDefault="004F5D38" w:rsidP="004F5D38">
      <w:pPr>
        <w:rPr>
          <w:rFonts w:ascii="Arial" w:hAnsi="Arial" w:cs="Arial"/>
          <w:sz w:val="24"/>
          <w:szCs w:val="24"/>
        </w:rPr>
      </w:pPr>
      <w:r w:rsidRPr="00623E41">
        <w:rPr>
          <w:rFonts w:ascii="Arial" w:hAnsi="Arial" w:cs="Arial"/>
          <w:sz w:val="24"/>
          <w:szCs w:val="24"/>
        </w:rPr>
        <w:t xml:space="preserve">The information captured should be shared when making support requests and referrals to external services. For example, this could include consultations with  Educational </w:t>
      </w:r>
      <w:r w:rsidR="0060754F">
        <w:rPr>
          <w:rFonts w:ascii="Arial" w:hAnsi="Arial" w:cs="Arial"/>
          <w:sz w:val="24"/>
          <w:szCs w:val="24"/>
        </w:rPr>
        <w:t>P</w:t>
      </w:r>
      <w:r w:rsidRPr="00623E41">
        <w:rPr>
          <w:rFonts w:ascii="Arial" w:hAnsi="Arial" w:cs="Arial"/>
          <w:sz w:val="24"/>
          <w:szCs w:val="24"/>
        </w:rPr>
        <w:t xml:space="preserve">sychology </w:t>
      </w:r>
      <w:r w:rsidR="0060754F">
        <w:rPr>
          <w:rFonts w:ascii="Arial" w:hAnsi="Arial" w:cs="Arial"/>
          <w:sz w:val="24"/>
          <w:szCs w:val="24"/>
        </w:rPr>
        <w:t>S</w:t>
      </w:r>
      <w:r w:rsidRPr="00623E41">
        <w:rPr>
          <w:rFonts w:ascii="Arial" w:hAnsi="Arial" w:cs="Arial"/>
          <w:sz w:val="24"/>
          <w:szCs w:val="24"/>
        </w:rPr>
        <w:t xml:space="preserve">ervice, Learning </w:t>
      </w:r>
      <w:r w:rsidRPr="00815905">
        <w:rPr>
          <w:rFonts w:ascii="Arial" w:hAnsi="Arial" w:cs="Arial"/>
          <w:sz w:val="24"/>
          <w:szCs w:val="24"/>
        </w:rPr>
        <w:t>Behaviour</w:t>
      </w:r>
      <w:r w:rsidRPr="00623E41">
        <w:rPr>
          <w:rFonts w:ascii="Arial" w:hAnsi="Arial" w:cs="Arial"/>
          <w:sz w:val="24"/>
          <w:szCs w:val="24"/>
        </w:rPr>
        <w:t xml:space="preserve"> </w:t>
      </w:r>
      <w:r w:rsidR="0060754F">
        <w:rPr>
          <w:rFonts w:ascii="Arial" w:hAnsi="Arial" w:cs="Arial"/>
          <w:sz w:val="24"/>
          <w:szCs w:val="24"/>
        </w:rPr>
        <w:t>T</w:t>
      </w:r>
      <w:r w:rsidRPr="00623E41">
        <w:rPr>
          <w:rFonts w:ascii="Arial" w:hAnsi="Arial" w:cs="Arial"/>
          <w:sz w:val="24"/>
          <w:szCs w:val="24"/>
        </w:rPr>
        <w:t xml:space="preserve">eam, Autism and </w:t>
      </w:r>
      <w:r w:rsidR="0060754F">
        <w:rPr>
          <w:rFonts w:ascii="Arial" w:hAnsi="Arial" w:cs="Arial"/>
          <w:sz w:val="24"/>
          <w:szCs w:val="24"/>
        </w:rPr>
        <w:t>S</w:t>
      </w:r>
      <w:r w:rsidRPr="00623E41">
        <w:rPr>
          <w:rFonts w:ascii="Arial" w:hAnsi="Arial" w:cs="Arial"/>
          <w:sz w:val="24"/>
          <w:szCs w:val="24"/>
        </w:rPr>
        <w:t xml:space="preserve">ocial </w:t>
      </w:r>
      <w:r w:rsidR="0060754F">
        <w:rPr>
          <w:rFonts w:ascii="Arial" w:hAnsi="Arial" w:cs="Arial"/>
          <w:sz w:val="24"/>
          <w:szCs w:val="24"/>
        </w:rPr>
        <w:t>C</w:t>
      </w:r>
      <w:r w:rsidRPr="00623E41">
        <w:rPr>
          <w:rFonts w:ascii="Arial" w:hAnsi="Arial" w:cs="Arial"/>
          <w:sz w:val="24"/>
          <w:szCs w:val="24"/>
        </w:rPr>
        <w:t xml:space="preserve">ommunication </w:t>
      </w:r>
      <w:r w:rsidR="0060754F">
        <w:rPr>
          <w:rFonts w:ascii="Arial" w:hAnsi="Arial" w:cs="Arial"/>
          <w:sz w:val="24"/>
          <w:szCs w:val="24"/>
        </w:rPr>
        <w:t>T</w:t>
      </w:r>
      <w:r w:rsidRPr="00623E41">
        <w:rPr>
          <w:rFonts w:ascii="Arial" w:hAnsi="Arial" w:cs="Arial"/>
          <w:sz w:val="24"/>
          <w:szCs w:val="24"/>
        </w:rPr>
        <w:t xml:space="preserve">eam, Fair access, Speech and Language Therapists, Physiotherapy, Occupational Health, Children and Adolescent Mental Health Service, and other services such as Early Help if there is a holistic family support need. </w:t>
      </w:r>
    </w:p>
    <w:p w14:paraId="7EA6B18E" w14:textId="73F94B51" w:rsidR="004F5D38" w:rsidRDefault="004F5D38" w:rsidP="004F5D38">
      <w:pPr>
        <w:rPr>
          <w:rFonts w:ascii="Arial" w:hAnsi="Arial" w:cs="Arial"/>
          <w:b/>
          <w:bCs/>
          <w:sz w:val="24"/>
          <w:szCs w:val="24"/>
        </w:rPr>
      </w:pPr>
      <w:r w:rsidRPr="00623E41">
        <w:rPr>
          <w:rFonts w:ascii="Arial" w:hAnsi="Arial" w:cs="Arial"/>
          <w:b/>
          <w:bCs/>
          <w:sz w:val="24"/>
          <w:szCs w:val="24"/>
        </w:rPr>
        <w:t xml:space="preserve">Should a higher level of support be needed over a longer period of time, the information gathered within this form may also be used to support an EHCNA request. </w:t>
      </w:r>
    </w:p>
    <w:p w14:paraId="2CAEE166" w14:textId="77777777" w:rsidR="004F5D38" w:rsidRPr="001106F0" w:rsidRDefault="004F5D38" w:rsidP="004F5D38">
      <w:pPr>
        <w:shd w:val="clear" w:color="auto" w:fill="FFFFFF"/>
        <w:spacing w:before="100" w:beforeAutospacing="1" w:after="0" w:line="240" w:lineRule="auto"/>
        <w:rPr>
          <w:rFonts w:ascii="Arial" w:eastAsia="Times New Roman" w:hAnsi="Arial" w:cs="Arial"/>
          <w:color w:val="333333"/>
          <w:sz w:val="24"/>
          <w:szCs w:val="24"/>
          <w:lang w:eastAsia="en-GB"/>
        </w:rPr>
      </w:pPr>
    </w:p>
    <w:p w14:paraId="3A294C01" w14:textId="39A9067F" w:rsidR="005708A5" w:rsidRDefault="005708A5">
      <w:pPr>
        <w:rPr>
          <w:rFonts w:ascii="Arial" w:hAnsi="Arial" w:cs="Arial"/>
        </w:rPr>
      </w:pPr>
    </w:p>
    <w:p w14:paraId="246B1752" w14:textId="0EBA8C1B" w:rsidR="00A51D14" w:rsidRPr="00211237" w:rsidRDefault="002D49AA" w:rsidP="00A51D14">
      <w:pPr>
        <w:pStyle w:val="Heading1"/>
        <w:rPr>
          <w:rFonts w:ascii="Arial" w:hAnsi="Arial" w:cs="Arial"/>
          <w:sz w:val="24"/>
          <w:szCs w:val="24"/>
        </w:rPr>
      </w:pPr>
      <w:r w:rsidRPr="00211237">
        <w:rPr>
          <w:rFonts w:ascii="Arial" w:hAnsi="Arial" w:cs="Arial"/>
          <w:sz w:val="24"/>
          <w:szCs w:val="24"/>
        </w:rPr>
        <w:t xml:space="preserve">The </w:t>
      </w:r>
      <w:r w:rsidR="009068B0" w:rsidRPr="00211237">
        <w:rPr>
          <w:rFonts w:ascii="Arial" w:hAnsi="Arial" w:cs="Arial"/>
          <w:sz w:val="24"/>
          <w:szCs w:val="24"/>
        </w:rPr>
        <w:t>Assess, Plan, Do Review Cycle</w:t>
      </w:r>
      <w:r w:rsidRPr="00211237">
        <w:rPr>
          <w:rFonts w:ascii="Arial" w:hAnsi="Arial" w:cs="Arial"/>
          <w:sz w:val="24"/>
          <w:szCs w:val="24"/>
        </w:rPr>
        <w:t>: prompts for SENCo’s</w:t>
      </w:r>
    </w:p>
    <w:p w14:paraId="20706799" w14:textId="766C10C1" w:rsidR="00C33E17" w:rsidRDefault="00994955" w:rsidP="00C33E17">
      <w:r>
        <w:rPr>
          <w:rFonts w:ascii="Arial" w:eastAsia="Times New Roman" w:hAnsi="Arial" w:cs="Arial"/>
          <w:noProof/>
          <w:color w:val="333333"/>
          <w:sz w:val="20"/>
          <w:szCs w:val="20"/>
          <w:lang w:eastAsia="en-GB"/>
        </w:rPr>
        <w:drawing>
          <wp:anchor distT="0" distB="0" distL="114300" distR="114300" simplePos="0" relativeHeight="251666432" behindDoc="0" locked="0" layoutInCell="1" allowOverlap="1" wp14:anchorId="7361A7E1" wp14:editId="6ECE68AB">
            <wp:simplePos x="0" y="0"/>
            <wp:positionH relativeFrom="column">
              <wp:posOffset>9323705</wp:posOffset>
            </wp:positionH>
            <wp:positionV relativeFrom="paragraph">
              <wp:posOffset>888365</wp:posOffset>
            </wp:positionV>
            <wp:extent cx="281305" cy="2923540"/>
            <wp:effectExtent l="0" t="0" r="444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a:off x="0" y="0"/>
                      <a:ext cx="281305" cy="2923540"/>
                    </a:xfrm>
                    <a:prstGeom prst="rect">
                      <a:avLst/>
                    </a:prstGeom>
                    <a:noFill/>
                  </pic:spPr>
                </pic:pic>
              </a:graphicData>
            </a:graphic>
            <wp14:sizeRelH relativeFrom="page">
              <wp14:pctWidth>0</wp14:pctWidth>
            </wp14:sizeRelH>
            <wp14:sizeRelV relativeFrom="page">
              <wp14:pctHeight>0</wp14:pctHeight>
            </wp14:sizeRelV>
          </wp:anchor>
        </w:drawing>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6945"/>
      </w:tblGrid>
      <w:tr w:rsidR="00994955" w:rsidRPr="00260067" w14:paraId="7D65BDE1" w14:textId="77777777" w:rsidTr="00EC6714">
        <w:trPr>
          <w:trHeight w:val="1318"/>
        </w:trPr>
        <w:tc>
          <w:tcPr>
            <w:tcW w:w="7905" w:type="dxa"/>
            <w:shd w:val="clear" w:color="auto" w:fill="auto"/>
          </w:tcPr>
          <w:p w14:paraId="12DE821D" w14:textId="77777777" w:rsidR="00994955" w:rsidRPr="00406BDD" w:rsidRDefault="00994955" w:rsidP="00EC6714">
            <w:pPr>
              <w:spacing w:after="0"/>
              <w:jc w:val="center"/>
              <w:rPr>
                <w:rFonts w:ascii="Arial" w:hAnsi="Arial" w:cs="Arial"/>
                <w:b/>
                <w:sz w:val="24"/>
                <w:szCs w:val="24"/>
              </w:rPr>
            </w:pPr>
            <w:r w:rsidRPr="00406BDD">
              <w:rPr>
                <w:rFonts w:ascii="Arial" w:hAnsi="Arial" w:cs="Arial"/>
                <w:b/>
                <w:noProof/>
                <w:sz w:val="24"/>
                <w:szCs w:val="24"/>
              </w:rPr>
              <mc:AlternateContent>
                <mc:Choice Requires="wps">
                  <w:drawing>
                    <wp:anchor distT="0" distB="0" distL="114300" distR="114300" simplePos="0" relativeHeight="251659264" behindDoc="0" locked="0" layoutInCell="1" allowOverlap="1" wp14:anchorId="62C50B3D" wp14:editId="3C4D12E1">
                      <wp:simplePos x="0" y="0"/>
                      <wp:positionH relativeFrom="column">
                        <wp:posOffset>3333750</wp:posOffset>
                      </wp:positionH>
                      <wp:positionV relativeFrom="paragraph">
                        <wp:posOffset>-106045</wp:posOffset>
                      </wp:positionV>
                      <wp:extent cx="3467100" cy="254000"/>
                      <wp:effectExtent l="9525" t="14605" r="38100" b="7620"/>
                      <wp:wrapNone/>
                      <wp:docPr id="10" name="Arrow: Righ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254000"/>
                              </a:xfrm>
                              <a:prstGeom prst="rightArrow">
                                <a:avLst>
                                  <a:gd name="adj1" fmla="val 50000"/>
                                  <a:gd name="adj2" fmla="val 341250"/>
                                </a:avLst>
                              </a:prstGeom>
                              <a:solidFill>
                                <a:srgbClr val="92D05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87BB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0" o:spid="_x0000_s1026" type="#_x0000_t13" style="position:absolute;margin-left:262.5pt;margin-top:-8.35pt;width:273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ImUQIAALIEAAAOAAAAZHJzL2Uyb0RvYy54bWysVNtu1DAQfUfiHyy/01y620vUbFW1FCEV&#10;qCh8gNd2EoNvjL2bLV/P2LsbUnhDvEQez/jMmTkzubreGU22EoJytqXVSUmJtNwJZfuWfv1y/+aC&#10;khCZFUw7K1v6LAO9Xr1+dTX6RtZucFpIIAhiQzP6lg4x+qYoAh+kYeHEeWnR2TkwLKIJfSGAjYhu&#10;dFGX5VkxOhAeHJch4O3d3klXGb/rJI+fui7ISHRLkVvMX8jfdfoWqyvW9MD8oPiBBvsHFoYpi0kn&#10;qDsWGdmA+gvKKA4uuC6ecGcK13WKy1wDVlOVf1TzNDAvcy3YnOCnNoX/B8s/bh+BKIHaYXssM6jR&#10;DYAbG/JZ9UMkeI09Gn1oMPTJP0KqMvgHx78HYt3twGwv84tBMoHMqhRfvHiQjIBPyXr84ARmYJvo&#10;crt2HZgEiI0gu6zK86SK3EXC8fJ0cXZelciOo69eLko8pxSsOb72EOI76QxJh5ZCIp4p5Rxs+xBi&#10;1kYcCmTiW0VJZzRKvWWaLBHyOAqzmHoec7qo6uUx8QESKRxT5644rcS90job0K9vNRDEb+llfVdO&#10;j8M8TFsyon9ZLylhuscd4hEy7RdhYY6W2E49eBFmVMRt0sq09GIKYk1S5q0VedYjU3p/RvbaJqoy&#10;7wk26Shc0mqv+dqJZ9QN3H5xcNHxMDj4ScmIS9PS8GPDQFKi31vU/rJaLNKWZWOxPK/RgLlnPfcw&#10;yxGqpRFLz8fbuN/Mjc8SpllK/Ky7wXnp1MRvz+owZbgYeRgOS5w2b27nqN+/mtUvAAAA//8DAFBL&#10;AwQUAAYACAAAACEACKSCGeAAAAALAQAADwAAAGRycy9kb3ducmV2LnhtbEyPS0/DMBCE70j8B2uR&#10;uLVOUvpQyKZCSDxOSJReuLnxNonqR7C3bfj3uCd6nJ3R7DfVerRGnCjE3juEfJqBINd43bsWYfv1&#10;MlmBiKycVsY7QvilCOv69qZSpfZn90mnDbcilbhYKoSOeSiljE1HVsWpH8glb++DVZxkaKUO6pzK&#10;rZFFli2kVb1LHzo10HNHzWFztAj74tt8/BSv/mDCw3u/ajls3xjx/m58egTBNPJ/GC74CR3qxLTz&#10;R6ejMAjzYp62MMIkXyxBXBLZMk+nHUIxm4GsK3m9of4DAAD//wMAUEsBAi0AFAAGAAgAAAAhALaD&#10;OJL+AAAA4QEAABMAAAAAAAAAAAAAAAAAAAAAAFtDb250ZW50X1R5cGVzXS54bWxQSwECLQAUAAYA&#10;CAAAACEAOP0h/9YAAACUAQAACwAAAAAAAAAAAAAAAAAvAQAAX3JlbHMvLnJlbHNQSwECLQAUAAYA&#10;CAAAACEA53XCJlECAACyBAAADgAAAAAAAAAAAAAAAAAuAgAAZHJzL2Uyb0RvYy54bWxQSwECLQAU&#10;AAYACAAAACEACKSCGeAAAAALAQAADwAAAAAAAAAAAAAAAACrBAAAZHJzL2Rvd25yZXYueG1sUEsF&#10;BgAAAAAEAAQA8wAAALgFAAAAAA==&#10;" fillcolor="#92d050"/>
                  </w:pict>
                </mc:Fallback>
              </mc:AlternateContent>
            </w:r>
            <w:r w:rsidRPr="00406BDD">
              <w:rPr>
                <w:rFonts w:ascii="Arial" w:hAnsi="Arial" w:cs="Arial"/>
                <w:b/>
                <w:sz w:val="24"/>
                <w:szCs w:val="24"/>
              </w:rPr>
              <w:t>Assess</w:t>
            </w:r>
          </w:p>
          <w:p w14:paraId="7D323EE4" w14:textId="45986683" w:rsidR="00994955" w:rsidRPr="00406BDD" w:rsidRDefault="00994955" w:rsidP="00994955">
            <w:pPr>
              <w:numPr>
                <w:ilvl w:val="0"/>
                <w:numId w:val="10"/>
              </w:numPr>
              <w:shd w:val="clear" w:color="auto" w:fill="FFFFFF"/>
              <w:spacing w:before="100" w:beforeAutospacing="1" w:after="75" w:line="240" w:lineRule="auto"/>
              <w:rPr>
                <w:rFonts w:ascii="Arial" w:eastAsia="Times New Roman" w:hAnsi="Arial" w:cs="Arial"/>
                <w:color w:val="333333"/>
                <w:sz w:val="20"/>
                <w:szCs w:val="20"/>
                <w:lang w:eastAsia="en-GB"/>
              </w:rPr>
            </w:pPr>
            <w:r>
              <w:rPr>
                <w:rFonts w:ascii="Arial" w:eastAsia="Times New Roman" w:hAnsi="Arial" w:cs="Arial"/>
                <w:noProof/>
                <w:color w:val="333333"/>
                <w:sz w:val="20"/>
                <w:szCs w:val="20"/>
                <w:lang w:eastAsia="en-GB"/>
              </w:rPr>
              <w:drawing>
                <wp:anchor distT="0" distB="0" distL="114300" distR="114300" simplePos="0" relativeHeight="251660288" behindDoc="0" locked="0" layoutInCell="1" allowOverlap="1" wp14:anchorId="73DA14E8" wp14:editId="2271AD2B">
                  <wp:simplePos x="0" y="0"/>
                  <wp:positionH relativeFrom="column">
                    <wp:posOffset>-74295</wp:posOffset>
                  </wp:positionH>
                  <wp:positionV relativeFrom="paragraph">
                    <wp:posOffset>351790</wp:posOffset>
                  </wp:positionV>
                  <wp:extent cx="281305" cy="2923540"/>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305" cy="2923540"/>
                          </a:xfrm>
                          <a:prstGeom prst="rect">
                            <a:avLst/>
                          </a:prstGeom>
                          <a:noFill/>
                        </pic:spPr>
                      </pic:pic>
                    </a:graphicData>
                  </a:graphic>
                  <wp14:sizeRelH relativeFrom="page">
                    <wp14:pctWidth>0</wp14:pctWidth>
                  </wp14:sizeRelH>
                  <wp14:sizeRelV relativeFrom="page">
                    <wp14:pctHeight>0</wp14:pctHeight>
                  </wp14:sizeRelV>
                </wp:anchor>
              </w:drawing>
            </w:r>
            <w:r w:rsidRPr="00406BDD">
              <w:rPr>
                <w:rFonts w:ascii="Arial" w:eastAsia="Times New Roman" w:hAnsi="Arial" w:cs="Arial"/>
                <w:color w:val="333333"/>
                <w:sz w:val="20"/>
                <w:szCs w:val="20"/>
                <w:lang w:eastAsia="en-GB"/>
              </w:rPr>
              <w:t>Has general information been gathered from child or young person, staff and parent carers regarding their needs and strengths? This could be through observations, 1:1 work, attainment tracking and consultation with parent carers.</w:t>
            </w:r>
          </w:p>
          <w:p w14:paraId="0BA39F0D" w14:textId="31002AFE" w:rsidR="00994955" w:rsidRPr="00406BDD" w:rsidRDefault="00994955" w:rsidP="00994955">
            <w:pPr>
              <w:numPr>
                <w:ilvl w:val="0"/>
                <w:numId w:val="10"/>
              </w:numPr>
              <w:shd w:val="clear" w:color="auto" w:fill="FFFFFF"/>
              <w:spacing w:before="100" w:beforeAutospacing="1" w:after="75" w:line="240" w:lineRule="auto"/>
              <w:rPr>
                <w:rFonts w:ascii="Arial" w:eastAsia="Times New Roman" w:hAnsi="Arial" w:cs="Arial"/>
                <w:color w:val="333333"/>
                <w:sz w:val="20"/>
                <w:szCs w:val="20"/>
                <w:lang w:eastAsia="en-GB"/>
              </w:rPr>
            </w:pPr>
            <w:r w:rsidRPr="00406BDD">
              <w:rPr>
                <w:rFonts w:ascii="Arial" w:eastAsia="Times New Roman" w:hAnsi="Arial" w:cs="Arial"/>
                <w:color w:val="333333"/>
                <w:sz w:val="20"/>
                <w:szCs w:val="20"/>
                <w:lang w:eastAsia="en-GB"/>
              </w:rPr>
              <w:t>What information has an observation of the child or young person given you?</w:t>
            </w:r>
          </w:p>
          <w:p w14:paraId="1F1970B2" w14:textId="4149C1B0" w:rsidR="00994955" w:rsidRPr="00406BDD" w:rsidRDefault="00994955" w:rsidP="00994955">
            <w:pPr>
              <w:numPr>
                <w:ilvl w:val="0"/>
                <w:numId w:val="10"/>
              </w:numPr>
              <w:shd w:val="clear" w:color="auto" w:fill="FFFFFF"/>
              <w:spacing w:before="100" w:beforeAutospacing="1" w:after="75" w:line="240" w:lineRule="auto"/>
              <w:rPr>
                <w:rFonts w:ascii="Arial" w:eastAsia="Times New Roman" w:hAnsi="Arial" w:cs="Arial"/>
                <w:color w:val="333333"/>
                <w:sz w:val="20"/>
                <w:szCs w:val="20"/>
                <w:lang w:eastAsia="en-GB"/>
              </w:rPr>
            </w:pPr>
            <w:r w:rsidRPr="00406BDD">
              <w:rPr>
                <w:rFonts w:ascii="Arial" w:eastAsia="Times New Roman" w:hAnsi="Arial" w:cs="Arial"/>
                <w:color w:val="333333"/>
                <w:sz w:val="20"/>
                <w:szCs w:val="20"/>
                <w:lang w:eastAsia="en-GB"/>
              </w:rPr>
              <w:t>What do the child or young person’s work samples tell you?</w:t>
            </w:r>
          </w:p>
          <w:p w14:paraId="2E050E45" w14:textId="77777777" w:rsidR="00994955" w:rsidRPr="00406BDD" w:rsidRDefault="00994955" w:rsidP="00994955">
            <w:pPr>
              <w:numPr>
                <w:ilvl w:val="0"/>
                <w:numId w:val="10"/>
              </w:numPr>
              <w:shd w:val="clear" w:color="auto" w:fill="FFFFFF"/>
              <w:spacing w:before="100" w:beforeAutospacing="1" w:after="75" w:line="240" w:lineRule="auto"/>
              <w:rPr>
                <w:rFonts w:ascii="Arial" w:eastAsia="Times New Roman" w:hAnsi="Arial" w:cs="Arial"/>
                <w:color w:val="333333"/>
                <w:sz w:val="20"/>
                <w:szCs w:val="20"/>
                <w:lang w:eastAsia="en-GB"/>
              </w:rPr>
            </w:pPr>
            <w:r w:rsidRPr="00406BDD">
              <w:rPr>
                <w:rFonts w:ascii="Arial" w:eastAsia="Times New Roman" w:hAnsi="Arial" w:cs="Arial"/>
                <w:color w:val="333333"/>
                <w:sz w:val="20"/>
                <w:szCs w:val="20"/>
                <w:lang w:eastAsia="en-GB"/>
              </w:rPr>
              <w:t>What information has standardised/ criterion/teacher assessment of the child or young person given you?</w:t>
            </w:r>
          </w:p>
          <w:p w14:paraId="130129FC" w14:textId="77777777" w:rsidR="00994955" w:rsidRPr="00406BDD" w:rsidRDefault="00994955" w:rsidP="00994955">
            <w:pPr>
              <w:numPr>
                <w:ilvl w:val="0"/>
                <w:numId w:val="10"/>
              </w:numPr>
              <w:shd w:val="clear" w:color="auto" w:fill="FFFFFF"/>
              <w:spacing w:before="100" w:beforeAutospacing="1" w:after="75" w:line="240" w:lineRule="auto"/>
              <w:rPr>
                <w:rFonts w:ascii="Arial" w:eastAsia="Times New Roman" w:hAnsi="Arial" w:cs="Arial"/>
                <w:color w:val="333333"/>
                <w:sz w:val="20"/>
                <w:szCs w:val="20"/>
                <w:lang w:eastAsia="en-GB"/>
              </w:rPr>
            </w:pPr>
            <w:r w:rsidRPr="00406BDD">
              <w:rPr>
                <w:rFonts w:ascii="Arial" w:eastAsia="Times New Roman" w:hAnsi="Arial" w:cs="Arial"/>
                <w:color w:val="333333"/>
                <w:sz w:val="20"/>
                <w:szCs w:val="20"/>
                <w:lang w:eastAsia="en-GB"/>
              </w:rPr>
              <w:t>What does </w:t>
            </w:r>
            <w:hyperlink r:id="rId11" w:history="1">
              <w:r w:rsidRPr="00406BDD">
                <w:rPr>
                  <w:rFonts w:ascii="Arial" w:eastAsia="Times New Roman" w:hAnsi="Arial" w:cs="Arial"/>
                  <w:color w:val="D34491"/>
                  <w:sz w:val="20"/>
                  <w:szCs w:val="20"/>
                  <w:u w:val="single"/>
                  <w:lang w:eastAsia="en-GB"/>
                </w:rPr>
                <w:t>quality first teaching</w:t>
              </w:r>
              <w:r w:rsidRPr="00406BDD">
                <w:rPr>
                  <w:rFonts w:ascii="Arial" w:eastAsia="Times New Roman" w:hAnsi="Arial" w:cs="Arial"/>
                  <w:color w:val="000000"/>
                  <w:sz w:val="20"/>
                  <w:szCs w:val="20"/>
                  <w:lang w:eastAsia="en-GB"/>
                </w:rPr>
                <w:t xml:space="preserve"> look</w:t>
              </w:r>
            </w:hyperlink>
            <w:r w:rsidRPr="00406BDD">
              <w:rPr>
                <w:rFonts w:ascii="Arial" w:eastAsia="Times New Roman" w:hAnsi="Arial" w:cs="Arial"/>
                <w:color w:val="333333"/>
                <w:sz w:val="20"/>
                <w:szCs w:val="20"/>
                <w:lang w:eastAsia="en-GB"/>
              </w:rPr>
              <w:t xml:space="preserve"> like for the child or young person? What adaptations have been made? How has classroom practice been adapted to promote the child or young person engagement? </w:t>
            </w:r>
          </w:p>
          <w:p w14:paraId="2EB475E0" w14:textId="68D17C02" w:rsidR="00994955" w:rsidRPr="00406BDD" w:rsidRDefault="00994955" w:rsidP="00994955">
            <w:pPr>
              <w:numPr>
                <w:ilvl w:val="0"/>
                <w:numId w:val="10"/>
              </w:numPr>
              <w:shd w:val="clear" w:color="auto" w:fill="FFFFFF"/>
              <w:spacing w:before="100" w:beforeAutospacing="1" w:after="75" w:line="240" w:lineRule="auto"/>
              <w:rPr>
                <w:rFonts w:ascii="Arial" w:eastAsia="Times New Roman" w:hAnsi="Arial" w:cs="Arial"/>
                <w:color w:val="333333"/>
                <w:sz w:val="20"/>
                <w:szCs w:val="20"/>
                <w:lang w:eastAsia="en-GB"/>
              </w:rPr>
            </w:pPr>
            <w:r w:rsidRPr="00406BDD">
              <w:rPr>
                <w:rFonts w:ascii="Arial" w:eastAsia="Times New Roman" w:hAnsi="Arial" w:cs="Arial"/>
                <w:color w:val="333333"/>
                <w:sz w:val="20"/>
                <w:szCs w:val="20"/>
                <w:lang w:eastAsia="en-GB"/>
              </w:rPr>
              <w:t>What learning approaches best suit the child or young person’s learning style? How does the child or young person learn best? </w:t>
            </w:r>
          </w:p>
          <w:p w14:paraId="5C1AD73C" w14:textId="50D5D770" w:rsidR="00994955" w:rsidRPr="00406BDD" w:rsidRDefault="00994955" w:rsidP="00994955">
            <w:pPr>
              <w:numPr>
                <w:ilvl w:val="0"/>
                <w:numId w:val="10"/>
              </w:numPr>
              <w:shd w:val="clear" w:color="auto" w:fill="FFFFFF"/>
              <w:spacing w:before="100" w:beforeAutospacing="1" w:after="75" w:line="240" w:lineRule="auto"/>
              <w:rPr>
                <w:rFonts w:ascii="Arial" w:eastAsia="Times New Roman" w:hAnsi="Arial" w:cs="Arial"/>
                <w:color w:val="333333"/>
                <w:sz w:val="20"/>
                <w:szCs w:val="20"/>
                <w:lang w:eastAsia="en-GB"/>
              </w:rPr>
            </w:pPr>
            <w:r w:rsidRPr="00406BDD">
              <w:rPr>
                <w:rFonts w:ascii="Arial" w:eastAsia="Times New Roman" w:hAnsi="Arial" w:cs="Arial"/>
                <w:color w:val="333333"/>
                <w:sz w:val="20"/>
                <w:szCs w:val="20"/>
                <w:lang w:eastAsia="en-GB"/>
              </w:rPr>
              <w:lastRenderedPageBreak/>
              <w:t>What is the child or young person’s attitude to learning?</w:t>
            </w:r>
          </w:p>
          <w:p w14:paraId="0CBFEFDE" w14:textId="3BF1B9C4" w:rsidR="00994955" w:rsidRPr="00406BDD" w:rsidRDefault="00994955" w:rsidP="00994955">
            <w:pPr>
              <w:numPr>
                <w:ilvl w:val="0"/>
                <w:numId w:val="10"/>
              </w:numPr>
              <w:shd w:val="clear" w:color="auto" w:fill="FFFFFF"/>
              <w:spacing w:before="100" w:beforeAutospacing="1" w:after="75" w:line="240" w:lineRule="auto"/>
              <w:rPr>
                <w:rFonts w:ascii="Arial" w:eastAsia="Times New Roman" w:hAnsi="Arial" w:cs="Arial"/>
                <w:color w:val="333333"/>
                <w:sz w:val="20"/>
                <w:szCs w:val="20"/>
                <w:lang w:eastAsia="en-GB"/>
              </w:rPr>
            </w:pPr>
            <w:r w:rsidRPr="00406BDD">
              <w:rPr>
                <w:rFonts w:ascii="Arial" w:eastAsia="Times New Roman" w:hAnsi="Arial" w:cs="Arial"/>
                <w:color w:val="333333"/>
                <w:sz w:val="20"/>
                <w:szCs w:val="20"/>
                <w:lang w:eastAsia="en-GB"/>
              </w:rPr>
              <w:t>How does the child or young person respond to different subjects or adults?</w:t>
            </w:r>
          </w:p>
          <w:p w14:paraId="3A61CDAC" w14:textId="023B648C" w:rsidR="00994955" w:rsidRPr="00406BDD" w:rsidRDefault="00994955" w:rsidP="00994955">
            <w:pPr>
              <w:numPr>
                <w:ilvl w:val="0"/>
                <w:numId w:val="10"/>
              </w:numPr>
              <w:shd w:val="clear" w:color="auto" w:fill="FFFFFF"/>
              <w:spacing w:before="100" w:beforeAutospacing="1" w:after="75" w:line="240" w:lineRule="auto"/>
              <w:rPr>
                <w:rFonts w:ascii="Arial" w:eastAsia="Times New Roman" w:hAnsi="Arial" w:cs="Arial"/>
                <w:color w:val="333333"/>
                <w:sz w:val="20"/>
                <w:szCs w:val="20"/>
                <w:lang w:eastAsia="en-GB"/>
              </w:rPr>
            </w:pPr>
            <w:r w:rsidRPr="00406BDD">
              <w:rPr>
                <w:rFonts w:ascii="Arial" w:eastAsia="Times New Roman" w:hAnsi="Arial" w:cs="Arial"/>
                <w:color w:val="333333"/>
                <w:sz w:val="20"/>
                <w:szCs w:val="20"/>
                <w:lang w:eastAsia="en-GB"/>
              </w:rPr>
              <w:t>What differentiation techniques has been successful? What strategies and information have been used and what impact has been recorded?</w:t>
            </w:r>
          </w:p>
          <w:p w14:paraId="551C17E6" w14:textId="5A6CC93B" w:rsidR="00994955" w:rsidRPr="00406BDD" w:rsidRDefault="00994955" w:rsidP="00994955">
            <w:pPr>
              <w:numPr>
                <w:ilvl w:val="0"/>
                <w:numId w:val="10"/>
              </w:numPr>
              <w:shd w:val="clear" w:color="auto" w:fill="FFFFFF"/>
              <w:spacing w:before="100" w:beforeAutospacing="1" w:after="75" w:line="240" w:lineRule="auto"/>
              <w:rPr>
                <w:rFonts w:ascii="Arial" w:eastAsia="Times New Roman" w:hAnsi="Arial" w:cs="Arial"/>
                <w:color w:val="333333"/>
                <w:sz w:val="20"/>
                <w:szCs w:val="20"/>
                <w:lang w:eastAsia="en-GB"/>
              </w:rPr>
            </w:pPr>
            <w:r w:rsidRPr="00406BDD">
              <w:rPr>
                <w:rFonts w:ascii="Arial" w:eastAsia="Times New Roman" w:hAnsi="Arial" w:cs="Arial"/>
                <w:color w:val="333333"/>
                <w:sz w:val="20"/>
                <w:szCs w:val="20"/>
                <w:lang w:eastAsia="en-GB"/>
              </w:rPr>
              <w:t>What are the child or young person’s views? What do they think works well for them?</w:t>
            </w:r>
            <w:r>
              <w:rPr>
                <w:rFonts w:ascii="Arial" w:eastAsia="Times New Roman" w:hAnsi="Arial" w:cs="Arial"/>
                <w:color w:val="333333"/>
                <w:sz w:val="20"/>
                <w:szCs w:val="20"/>
                <w:lang w:eastAsia="en-GB"/>
              </w:rPr>
              <w:t xml:space="preserve"> </w:t>
            </w:r>
            <w:r w:rsidRPr="00406BDD">
              <w:rPr>
                <w:rFonts w:ascii="Arial" w:eastAsia="Times New Roman" w:hAnsi="Arial" w:cs="Arial"/>
                <w:color w:val="333333"/>
                <w:sz w:val="20"/>
                <w:szCs w:val="20"/>
                <w:lang w:eastAsia="en-GB"/>
              </w:rPr>
              <w:t xml:space="preserve">What are the parents’ views? What strategies do they use at home to support their child? </w:t>
            </w:r>
          </w:p>
          <w:p w14:paraId="31CDB948" w14:textId="79CE6C8F" w:rsidR="00994955" w:rsidRPr="00406BDD" w:rsidRDefault="00994955" w:rsidP="00994955">
            <w:pPr>
              <w:numPr>
                <w:ilvl w:val="0"/>
                <w:numId w:val="10"/>
              </w:numPr>
              <w:shd w:val="clear" w:color="auto" w:fill="FFFFFF"/>
              <w:spacing w:before="100" w:beforeAutospacing="1" w:after="75" w:line="240" w:lineRule="auto"/>
              <w:rPr>
                <w:rFonts w:ascii="Arial" w:eastAsia="Times New Roman" w:hAnsi="Arial" w:cs="Arial"/>
                <w:color w:val="333333"/>
                <w:sz w:val="20"/>
                <w:szCs w:val="20"/>
                <w:lang w:eastAsia="en-GB"/>
              </w:rPr>
            </w:pPr>
            <w:r w:rsidRPr="00406BDD">
              <w:rPr>
                <w:rFonts w:ascii="Arial" w:eastAsia="Times New Roman" w:hAnsi="Arial" w:cs="Arial"/>
                <w:color w:val="333333"/>
                <w:sz w:val="20"/>
                <w:szCs w:val="20"/>
                <w:lang w:eastAsia="en-GB"/>
              </w:rPr>
              <w:t>Are there any social, sensory and emotional barriers to learning?</w:t>
            </w:r>
          </w:p>
          <w:p w14:paraId="3C49DA1F" w14:textId="0BDF3916" w:rsidR="00994955" w:rsidRPr="00406BDD" w:rsidRDefault="00994955" w:rsidP="00994955">
            <w:pPr>
              <w:numPr>
                <w:ilvl w:val="0"/>
                <w:numId w:val="10"/>
              </w:numPr>
              <w:shd w:val="clear" w:color="auto" w:fill="FFFFFF"/>
              <w:spacing w:before="100" w:beforeAutospacing="1" w:after="75" w:line="240" w:lineRule="auto"/>
              <w:rPr>
                <w:rFonts w:ascii="Arial" w:eastAsia="Times New Roman" w:hAnsi="Arial" w:cs="Arial"/>
                <w:color w:val="333333"/>
                <w:sz w:val="20"/>
                <w:szCs w:val="20"/>
                <w:lang w:eastAsia="en-GB"/>
              </w:rPr>
            </w:pPr>
            <w:r w:rsidRPr="00406BDD">
              <w:rPr>
                <w:rFonts w:ascii="Arial" w:eastAsia="Times New Roman" w:hAnsi="Arial" w:cs="Arial"/>
                <w:color w:val="333333"/>
                <w:sz w:val="20"/>
                <w:szCs w:val="20"/>
                <w:lang w:eastAsia="en-GB"/>
              </w:rPr>
              <w:t>Has outside agency advice been sought? If so, what advice was given, what the advice followed? What was the impact?</w:t>
            </w:r>
          </w:p>
          <w:p w14:paraId="78419E5E" w14:textId="5C7AC337" w:rsidR="00994955" w:rsidRPr="00406BDD" w:rsidRDefault="00994955" w:rsidP="00994955">
            <w:pPr>
              <w:numPr>
                <w:ilvl w:val="0"/>
                <w:numId w:val="10"/>
              </w:numPr>
              <w:shd w:val="clear" w:color="auto" w:fill="FFFFFF"/>
              <w:spacing w:before="100" w:beforeAutospacing="1" w:after="75" w:line="240" w:lineRule="auto"/>
              <w:rPr>
                <w:rFonts w:ascii="Arial" w:eastAsia="Times New Roman" w:hAnsi="Arial" w:cs="Arial"/>
                <w:color w:val="333333"/>
                <w:sz w:val="20"/>
                <w:szCs w:val="20"/>
                <w:lang w:eastAsia="en-GB"/>
              </w:rPr>
            </w:pPr>
            <w:r w:rsidRPr="00406BDD">
              <w:rPr>
                <w:rFonts w:ascii="Arial" w:eastAsia="Times New Roman" w:hAnsi="Arial" w:cs="Arial"/>
                <w:color w:val="333333"/>
                <w:sz w:val="20"/>
                <w:szCs w:val="20"/>
                <w:lang w:eastAsia="en-GB"/>
              </w:rPr>
              <w:t>Are there any areas, which may impact on the child or young person’s learning? For example, the ability to regulate emotions and behaviours, that you have not yet explored?</w:t>
            </w:r>
          </w:p>
          <w:p w14:paraId="08656474" w14:textId="70DF7D72" w:rsidR="00994955" w:rsidRPr="00406BDD" w:rsidRDefault="00994955" w:rsidP="00EC6714">
            <w:pPr>
              <w:shd w:val="clear" w:color="auto" w:fill="FFFFFF"/>
              <w:spacing w:before="100" w:beforeAutospacing="1" w:after="0" w:line="240" w:lineRule="auto"/>
              <w:rPr>
                <w:rFonts w:ascii="Arial" w:eastAsia="Times New Roman" w:hAnsi="Arial" w:cs="Arial"/>
                <w:color w:val="333333"/>
                <w:sz w:val="20"/>
                <w:szCs w:val="20"/>
                <w:lang w:eastAsia="en-GB"/>
              </w:rPr>
            </w:pPr>
          </w:p>
          <w:p w14:paraId="34CB63A0" w14:textId="7246953F" w:rsidR="00994955" w:rsidRPr="00406BDD" w:rsidRDefault="00994955" w:rsidP="00EC6714">
            <w:pPr>
              <w:spacing w:after="0" w:line="240" w:lineRule="auto"/>
              <w:jc w:val="center"/>
              <w:rPr>
                <w:rFonts w:ascii="Arial" w:hAnsi="Arial" w:cs="Arial"/>
                <w:iCs/>
                <w:sz w:val="20"/>
                <w:szCs w:val="20"/>
              </w:rPr>
            </w:pPr>
            <w:r w:rsidRPr="00406BDD">
              <w:rPr>
                <w:rFonts w:ascii="Arial" w:eastAsia="Times New Roman" w:hAnsi="Arial" w:cs="Arial"/>
                <w:b/>
                <w:bCs/>
                <w:color w:val="333333"/>
                <w:sz w:val="20"/>
                <w:szCs w:val="20"/>
                <w:lang w:eastAsia="en-GB"/>
              </w:rPr>
              <w:br w:type="page"/>
            </w:r>
          </w:p>
          <w:p w14:paraId="79B9AE6A" w14:textId="2410CAEB" w:rsidR="00994955" w:rsidRPr="00406BDD" w:rsidRDefault="00DA12D0" w:rsidP="00EC6714">
            <w:pPr>
              <w:spacing w:after="0"/>
              <w:rPr>
                <w:rFonts w:ascii="Arial" w:hAnsi="Arial" w:cs="Arial"/>
                <w:b/>
                <w:sz w:val="20"/>
                <w:szCs w:val="20"/>
              </w:rPr>
            </w:pPr>
            <w:r w:rsidRPr="00406BDD">
              <w:rPr>
                <w:rFonts w:ascii="Arial" w:hAnsi="Arial" w:cs="Arial"/>
                <w:b/>
                <w:noProof/>
                <w:sz w:val="24"/>
                <w:szCs w:val="24"/>
              </w:rPr>
              <mc:AlternateContent>
                <mc:Choice Requires="wps">
                  <w:drawing>
                    <wp:anchor distT="0" distB="0" distL="114300" distR="114300" simplePos="0" relativeHeight="251668480" behindDoc="0" locked="0" layoutInCell="1" allowOverlap="1" wp14:anchorId="14B56DE0" wp14:editId="76A24A7A">
                      <wp:simplePos x="0" y="0"/>
                      <wp:positionH relativeFrom="column">
                        <wp:posOffset>3149600</wp:posOffset>
                      </wp:positionH>
                      <wp:positionV relativeFrom="paragraph">
                        <wp:posOffset>24765</wp:posOffset>
                      </wp:positionV>
                      <wp:extent cx="3467100" cy="254000"/>
                      <wp:effectExtent l="0" t="19050" r="38100" b="31750"/>
                      <wp:wrapNone/>
                      <wp:docPr id="16" name="Arrow: Righ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254000"/>
                              </a:xfrm>
                              <a:prstGeom prst="rightArrow">
                                <a:avLst>
                                  <a:gd name="adj1" fmla="val 50000"/>
                                  <a:gd name="adj2" fmla="val 341250"/>
                                </a:avLst>
                              </a:prstGeom>
                              <a:solidFill>
                                <a:srgbClr val="92D05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D4B7F" id="Arrow: Right 16" o:spid="_x0000_s1026" type="#_x0000_t13" style="position:absolute;margin-left:248pt;margin-top:1.95pt;width:273pt;height: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oQUQIAALIEAAAOAAAAZHJzL2Uyb0RvYy54bWysVNtu1DAQfUfiHyy/01y620vUbFW1FCEV&#10;qCh8wKztJAbfsL2bLV/P2LsbUnhDvEQez/jMmTkzubreaUW2wgdpTUurk5ISYZjl0vQt/frl/s0F&#10;JSGC4aCsES19FoFer16/uhpdI2o7WMWFJwhiQjO6lg4xuqYoAhuEhnBinTDo7KzXENH0fcE9jIiu&#10;VVGX5VkxWs+dt0yEgLd3eyddZfyuEyx+6rogIlEtRW4xf33+rtO3WF1B03twg2QHGvAPLDRIg0kn&#10;qDuIQDZe/gWlJfM22C6eMKsL23WSiVwDVlOVf1TzNIATuRZsTnBTm8L/g2Uft4+eSI7anVFiQKNG&#10;N97bsSGfZT9EgtfYo9GFBkOf3KNPVQb3YNn3QIy9HcD0Ir8YBHBkVqX44sWDZAR8StbjB8sxA2yi&#10;ze3adV4nQGwE2WVVnidVxC4Shpeni7PzqkTxGPrq5aLEc0oBzfG18yG+E1aTdGipT8QzpZwDtg8h&#10;Zm34oUDg3ypKOq1Q6i0oskTI4yjMYup5zOmiqpfHxAdIpHBMnbtileT3Uqls+H59qzxB/JZe1nfl&#10;9DjMw5QhI/qX9ZISUD3uEIs+034RFuZoie3UgxdhWkbcJiV1Sy+mIGiSMm8Nz7MeQar9Gdkrk6iK&#10;vCfYpKNwSau95mvLn1E3b/eLg4uOh8H6n5SMuDQtDT824AUl6r1B7S+rxSJtWTYWy/MaDT/3rOce&#10;MAyhWhqx9Hy8jfvN3LgsYZqlxM/YG5yXTk789qwOU4aLkYfhsMRp8+Z2jvr9q1n9AgAA//8DAFBL&#10;AwQUAAYACAAAACEA7DfVT90AAAAJAQAADwAAAGRycy9kb3ducmV2LnhtbEyPzU7DMBCE70i8g7VI&#10;3KhDiKo2xKkQEj8nJEov3Nxkm0S118HetuHt2Z7ocecbzc5Uq8k7dcSYhkAG7mcZKKQmtAN1BjZf&#10;L3cLUIkttdYFQgO/mGBVX19VtmzDiT7xuOZOSQil0hromcdS69T06G2ahRFJ2C5Eb1nO2Ok22pOE&#10;e6fzLJtrbweSD70d8bnHZr8+eAO7/Nt9/OSvYe9i8T4sOo6bNzbm9mZ6egTFOPG/Gc71pTrU0mkb&#10;DtQm5QwUy7lsYQMPS1BnnhW5CFshoui60pcL6j8AAAD//wMAUEsBAi0AFAAGAAgAAAAhALaDOJL+&#10;AAAA4QEAABMAAAAAAAAAAAAAAAAAAAAAAFtDb250ZW50X1R5cGVzXS54bWxQSwECLQAUAAYACAAA&#10;ACEAOP0h/9YAAACUAQAACwAAAAAAAAAAAAAAAAAvAQAAX3JlbHMvLnJlbHNQSwECLQAUAAYACAAA&#10;ACEAJWBKEFECAACyBAAADgAAAAAAAAAAAAAAAAAuAgAAZHJzL2Uyb0RvYy54bWxQSwECLQAUAAYA&#10;CAAAACEA7DfVT90AAAAJAQAADwAAAAAAAAAAAAAAAACrBAAAZHJzL2Rvd25yZXYueG1sUEsFBgAA&#10;AAAEAAQA8wAAALUFAAAAAA==&#10;" fillcolor="#92d050"/>
                  </w:pict>
                </mc:Fallback>
              </mc:AlternateContent>
            </w:r>
          </w:p>
        </w:tc>
        <w:tc>
          <w:tcPr>
            <w:tcW w:w="6945" w:type="dxa"/>
            <w:shd w:val="clear" w:color="auto" w:fill="auto"/>
          </w:tcPr>
          <w:p w14:paraId="636508AC" w14:textId="77777777" w:rsidR="00994955" w:rsidRPr="00406BDD" w:rsidRDefault="00994955" w:rsidP="00EC6714">
            <w:pPr>
              <w:spacing w:after="0"/>
              <w:jc w:val="center"/>
              <w:rPr>
                <w:rFonts w:ascii="Arial" w:hAnsi="Arial" w:cs="Arial"/>
                <w:b/>
                <w:sz w:val="24"/>
                <w:szCs w:val="24"/>
              </w:rPr>
            </w:pPr>
            <w:r w:rsidRPr="00406BDD">
              <w:rPr>
                <w:rFonts w:ascii="Arial" w:hAnsi="Arial" w:cs="Arial"/>
                <w:b/>
                <w:sz w:val="24"/>
                <w:szCs w:val="24"/>
              </w:rPr>
              <w:lastRenderedPageBreak/>
              <w:t xml:space="preserve">Plan </w:t>
            </w:r>
          </w:p>
          <w:p w14:paraId="360AAB8A" w14:textId="77777777" w:rsidR="00994955" w:rsidRPr="00406BDD" w:rsidRDefault="00994955" w:rsidP="00994955">
            <w:pPr>
              <w:numPr>
                <w:ilvl w:val="0"/>
                <w:numId w:val="9"/>
              </w:numPr>
              <w:shd w:val="clear" w:color="auto" w:fill="FFFFFF"/>
              <w:spacing w:before="100" w:beforeAutospacing="1" w:after="75" w:line="240" w:lineRule="auto"/>
              <w:rPr>
                <w:rFonts w:ascii="Arial" w:eastAsia="Times New Roman" w:hAnsi="Arial" w:cs="Arial"/>
                <w:color w:val="333333"/>
                <w:sz w:val="20"/>
                <w:szCs w:val="20"/>
                <w:lang w:eastAsia="en-GB"/>
              </w:rPr>
            </w:pPr>
            <w:r w:rsidRPr="00406BDD">
              <w:rPr>
                <w:rFonts w:ascii="Arial" w:eastAsia="Times New Roman" w:hAnsi="Arial" w:cs="Arial"/>
                <w:color w:val="333333"/>
                <w:sz w:val="20"/>
                <w:szCs w:val="20"/>
                <w:lang w:eastAsia="en-GB"/>
              </w:rPr>
              <w:t>How you will explore and prioritise target area(s) of need that have been identified through the assessment process?</w:t>
            </w:r>
          </w:p>
          <w:p w14:paraId="5263AD0A" w14:textId="6EEAF62D" w:rsidR="00994955" w:rsidRPr="00406BDD" w:rsidRDefault="00994955" w:rsidP="00994955">
            <w:pPr>
              <w:numPr>
                <w:ilvl w:val="0"/>
                <w:numId w:val="9"/>
              </w:numPr>
              <w:shd w:val="clear" w:color="auto" w:fill="FFFFFF"/>
              <w:spacing w:before="100" w:beforeAutospacing="1" w:after="75" w:line="240" w:lineRule="auto"/>
              <w:rPr>
                <w:rFonts w:ascii="Arial" w:eastAsia="Times New Roman" w:hAnsi="Arial" w:cs="Arial"/>
                <w:color w:val="333333"/>
                <w:sz w:val="20"/>
                <w:szCs w:val="20"/>
                <w:lang w:eastAsia="en-GB"/>
              </w:rPr>
            </w:pPr>
            <w:r w:rsidRPr="00406BDD">
              <w:rPr>
                <w:rFonts w:ascii="Arial" w:eastAsia="Times New Roman" w:hAnsi="Arial" w:cs="Arial"/>
                <w:color w:val="333333"/>
                <w:sz w:val="20"/>
                <w:szCs w:val="20"/>
                <w:lang w:eastAsia="en-GB"/>
              </w:rPr>
              <w:t>How will you communicate and work with the child or young person, their parent carers and other adults to provide consistency of approach and build upon their existing strengths?</w:t>
            </w:r>
          </w:p>
          <w:p w14:paraId="54F245A7" w14:textId="4B577D3B" w:rsidR="00994955" w:rsidRPr="00406BDD" w:rsidRDefault="00994955" w:rsidP="00994955">
            <w:pPr>
              <w:numPr>
                <w:ilvl w:val="0"/>
                <w:numId w:val="9"/>
              </w:numPr>
              <w:shd w:val="clear" w:color="auto" w:fill="FFFFFF"/>
              <w:spacing w:before="100" w:beforeAutospacing="1" w:after="75" w:line="240" w:lineRule="auto"/>
              <w:rPr>
                <w:rFonts w:ascii="Arial" w:eastAsia="Times New Roman" w:hAnsi="Arial" w:cs="Arial"/>
                <w:color w:val="333333"/>
                <w:sz w:val="20"/>
                <w:szCs w:val="20"/>
                <w:lang w:eastAsia="en-GB"/>
              </w:rPr>
            </w:pPr>
            <w:r w:rsidRPr="00406BDD">
              <w:rPr>
                <w:rFonts w:ascii="Arial" w:hAnsi="Arial" w:cs="Arial"/>
                <w:b/>
                <w:noProof/>
                <w:sz w:val="24"/>
                <w:szCs w:val="24"/>
              </w:rPr>
              <mc:AlternateContent>
                <mc:Choice Requires="wps">
                  <w:drawing>
                    <wp:anchor distT="0" distB="0" distL="114300" distR="114300" simplePos="0" relativeHeight="251661312" behindDoc="0" locked="0" layoutInCell="1" allowOverlap="1" wp14:anchorId="3358E894" wp14:editId="74DF3A8C">
                      <wp:simplePos x="0" y="0"/>
                      <wp:positionH relativeFrom="column">
                        <wp:posOffset>3418840</wp:posOffset>
                      </wp:positionH>
                      <wp:positionV relativeFrom="paragraph">
                        <wp:posOffset>1365250</wp:posOffset>
                      </wp:positionV>
                      <wp:extent cx="2827020" cy="304800"/>
                      <wp:effectExtent l="12700" t="8255" r="15875" b="12700"/>
                      <wp:wrapNone/>
                      <wp:docPr id="8" name="Arrow: Righ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27020" cy="304800"/>
                              </a:xfrm>
                              <a:prstGeom prst="rightArrow">
                                <a:avLst>
                                  <a:gd name="adj1" fmla="val 50000"/>
                                  <a:gd name="adj2" fmla="val 231875"/>
                                </a:avLst>
                              </a:prstGeom>
                              <a:solidFill>
                                <a:srgbClr val="92D05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F54E0" id="Arrow: Right 8" o:spid="_x0000_s1026" type="#_x0000_t13" style="position:absolute;margin-left:269.2pt;margin-top:107.5pt;width:222.6pt;height:2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f+RWwIAAL4EAAAOAAAAZHJzL2Uyb0RvYy54bWysVG1v0zAQ/o7Ef7D8nSXNGtZFS6epZQhp&#10;wMTgB7i2kxj8hu02Hb+e87UrGfAJkQ+W7Ts/99w9d7m63htNdjJE5WxLZ2clJdJyJ5TtW/rl8+2r&#10;BSUxMSuYdla29FFGer18+eJq9I2s3OC0kIEAiI3N6Fs6pOSbooh8kIbFM+elBWPngmEJjqEvRGAj&#10;oBtdVGX5uhhdED44LmOE2/XBSJeI33WSp49dF2UiuqXALeEacN3ktVhesaYPzA+KH2mwf2BhmLIQ&#10;9AS1ZomRbVB/QBnFg4uuS2fcmcJ1neISc4BsZuVv2TwMzEvMBYoT/alM8f/B8g+7+0CUaCkIZZkB&#10;iW5CcGNDPql+SGSRKzT62IDjg78POcfo7xz/Fol1q4HZXuKDQTIBvGbZv3j2IB8iPCWb8b0TEIBt&#10;k8Ni7btgSHAgSj0v84e3UBSyR4UeTwrJfSIcLqtFdVFWICQH23k5X8CbHJA1GSuT8yGmt9IZkjct&#10;DTkLJIjYbHcXE+okjtky8XVGSWc0yL5jmtTI49AWE59q6lOdzxYX9THwERIoPIXGGjmtxK3SGg+h&#10;36x0IIDf0stqXdZPrOPUTVsygr2uakqY7mGeeApI+5lbnKJh2f6KZlSCydLKgLTolfmyJuv0xgrc&#10;J6b0YQ/stc1miTMDRcpVfVLu0AEbJx5BRdQLFIChh/oOLvygZIQBamn8vmVBUqLfWeiEy9l8nicO&#10;D/P6IqsWppbN1MIsB6iWJkgdt6t0mNKtRwlzZ2V+1t1A93TqxO/A6kgWhgSb4TjQeQqnZ/T69dtZ&#10;/gQAAP//AwBQSwMEFAAGAAgAAAAhAMPlaVjgAAAACgEAAA8AAABkcnMvZG93bnJldi54bWxMj8FO&#10;wzAQRO9I/IO1SFxQ6xRCUoU4VVUBV0rphZsbL3EgXofYbVO+vssJjjszmn1TLkbXiQMOofWkYDZN&#10;QCDV3rTUKNi+PU3mIELUZHTnCRWcMMCiurwodWH8kV7xsImN4BIKhVZgY+wLKUNt0ekw9T0Sex9+&#10;cDryOTTSDPrI5a6Tt0mSSadb4g9W97iyWH9t9k7B+zfR8iW17jNb/5zWjzer51S2Sl1fjcsHEBHH&#10;+BeGX3xGh4qZdn5PJohOQX6X85bIRpaC4EA+v2dhpyDNZhnIqpT/J1RnAAAA//8DAFBLAQItABQA&#10;BgAIAAAAIQC2gziS/gAAAOEBAAATAAAAAAAAAAAAAAAAAAAAAABbQ29udGVudF9UeXBlc10ueG1s&#10;UEsBAi0AFAAGAAgAAAAhADj9If/WAAAAlAEAAAsAAAAAAAAAAAAAAAAALwEAAF9yZWxzLy5yZWxz&#10;UEsBAi0AFAAGAAgAAAAhACbF/5FbAgAAvgQAAA4AAAAAAAAAAAAAAAAALgIAAGRycy9lMm9Eb2Mu&#10;eG1sUEsBAi0AFAAGAAgAAAAhAMPlaVjgAAAACgEAAA8AAAAAAAAAAAAAAAAAtQQAAGRycy9kb3du&#10;cmV2LnhtbFBLBQYAAAAABAAEAPMAAADCBQAAAAA=&#10;" fillcolor="#92d050"/>
                  </w:pict>
                </mc:Fallback>
              </mc:AlternateContent>
            </w:r>
            <w:r w:rsidRPr="00406BDD">
              <w:rPr>
                <w:rFonts w:ascii="Arial" w:eastAsia="Times New Roman" w:hAnsi="Arial" w:cs="Arial"/>
                <w:color w:val="333333"/>
                <w:sz w:val="20"/>
                <w:szCs w:val="20"/>
                <w:lang w:eastAsia="en-GB"/>
              </w:rPr>
              <w:t>What resources will you need to provide support for the child and young person? How can these also be used to build upon their strengths? What resources do you already have that could be useful? Are all staff aware of the resources and how to access them?</w:t>
            </w:r>
          </w:p>
          <w:p w14:paraId="6D66FC85" w14:textId="5EDFDF8C" w:rsidR="00994955" w:rsidRPr="00406BDD" w:rsidRDefault="00994955" w:rsidP="00994955">
            <w:pPr>
              <w:numPr>
                <w:ilvl w:val="0"/>
                <w:numId w:val="9"/>
              </w:numPr>
              <w:shd w:val="clear" w:color="auto" w:fill="FFFFFF"/>
              <w:spacing w:before="100" w:beforeAutospacing="1" w:after="75" w:line="240" w:lineRule="auto"/>
              <w:rPr>
                <w:rFonts w:ascii="Arial" w:eastAsia="Times New Roman" w:hAnsi="Arial" w:cs="Arial"/>
                <w:color w:val="333333"/>
                <w:sz w:val="20"/>
                <w:szCs w:val="20"/>
                <w:lang w:eastAsia="en-GB"/>
              </w:rPr>
            </w:pPr>
            <w:r w:rsidRPr="00406BDD">
              <w:rPr>
                <w:rFonts w:ascii="Arial" w:eastAsia="Times New Roman" w:hAnsi="Arial" w:cs="Arial"/>
                <w:color w:val="333333"/>
                <w:sz w:val="20"/>
                <w:szCs w:val="20"/>
                <w:lang w:eastAsia="en-GB"/>
              </w:rPr>
              <w:t xml:space="preserve">Are there any staff training needs? Consider those of support staff that may interact with the child or young person. Think about staff deployment including appropriate training and the quality of working </w:t>
            </w:r>
            <w:r w:rsidRPr="00406BDD">
              <w:rPr>
                <w:rFonts w:ascii="Arial" w:eastAsia="Times New Roman" w:hAnsi="Arial" w:cs="Arial"/>
                <w:color w:val="333333"/>
                <w:sz w:val="20"/>
                <w:szCs w:val="20"/>
                <w:lang w:eastAsia="en-GB"/>
              </w:rPr>
              <w:lastRenderedPageBreak/>
              <w:t>relationships with child or young person. Do interventions need to be modelled?</w:t>
            </w:r>
          </w:p>
          <w:p w14:paraId="22F266E4" w14:textId="60283FB4" w:rsidR="00994955" w:rsidRDefault="00994955" w:rsidP="00994955">
            <w:pPr>
              <w:numPr>
                <w:ilvl w:val="0"/>
                <w:numId w:val="9"/>
              </w:numPr>
              <w:shd w:val="clear" w:color="auto" w:fill="FFFFFF"/>
              <w:spacing w:before="100" w:beforeAutospacing="1" w:after="0" w:line="240" w:lineRule="auto"/>
              <w:rPr>
                <w:rFonts w:ascii="Arial" w:eastAsia="Times New Roman" w:hAnsi="Arial" w:cs="Arial"/>
                <w:color w:val="333333"/>
                <w:sz w:val="20"/>
                <w:szCs w:val="20"/>
                <w:lang w:eastAsia="en-GB"/>
              </w:rPr>
            </w:pPr>
            <w:r w:rsidRPr="00406BDD">
              <w:rPr>
                <w:rFonts w:ascii="Arial" w:eastAsia="Times New Roman" w:hAnsi="Arial" w:cs="Arial"/>
                <w:color w:val="333333"/>
                <w:sz w:val="20"/>
                <w:szCs w:val="20"/>
                <w:lang w:eastAsia="en-GB"/>
              </w:rPr>
              <w:t>Be clear about who will have ownership of and responsibility for delivering the plan. How will the planning be recorded?  Ensure all planning focuses on measurable outcomes. All planning should be </w:t>
            </w:r>
            <w:r w:rsidRPr="00406BDD">
              <w:rPr>
                <w:rFonts w:ascii="Arial" w:eastAsia="Times New Roman" w:hAnsi="Arial" w:cs="Arial"/>
                <w:i/>
                <w:iCs/>
                <w:color w:val="333333"/>
                <w:sz w:val="20"/>
                <w:szCs w:val="20"/>
                <w:lang w:eastAsia="en-GB"/>
              </w:rPr>
              <w:t>Specific, Measurable, Attainable, Realistic, Time limited (SMART).</w:t>
            </w:r>
            <w:r w:rsidRPr="00406BDD">
              <w:rPr>
                <w:rFonts w:ascii="Arial" w:eastAsia="Times New Roman" w:hAnsi="Arial" w:cs="Arial"/>
                <w:color w:val="333333"/>
                <w:sz w:val="20"/>
                <w:szCs w:val="20"/>
                <w:lang w:eastAsia="en-GB"/>
              </w:rPr>
              <w:t xml:space="preserve"> </w:t>
            </w:r>
            <w:r>
              <w:rPr>
                <w:rFonts w:ascii="Arial" w:eastAsia="Times New Roman" w:hAnsi="Arial" w:cs="Arial"/>
                <w:color w:val="333333"/>
                <w:sz w:val="20"/>
                <w:szCs w:val="20"/>
                <w:lang w:eastAsia="en-GB"/>
              </w:rPr>
              <w:t>Targets should factor in developing the child’s independent use of strategies to overcome barriers to learning</w:t>
            </w:r>
            <w:r w:rsidRPr="00406BDD">
              <w:rPr>
                <w:rFonts w:ascii="Arial" w:eastAsia="Times New Roman" w:hAnsi="Arial" w:cs="Arial"/>
                <w:color w:val="333333"/>
                <w:sz w:val="20"/>
                <w:szCs w:val="20"/>
                <w:lang w:eastAsia="en-GB"/>
              </w:rPr>
              <w:t xml:space="preserve"> </w:t>
            </w:r>
          </w:p>
          <w:p w14:paraId="4861F3F2" w14:textId="2DA8E7B8" w:rsidR="00994955" w:rsidRPr="00406BDD" w:rsidRDefault="00994955" w:rsidP="00994955">
            <w:pPr>
              <w:numPr>
                <w:ilvl w:val="0"/>
                <w:numId w:val="9"/>
              </w:numPr>
              <w:shd w:val="clear" w:color="auto" w:fill="FFFFFF"/>
              <w:spacing w:before="100" w:beforeAutospacing="1" w:after="0" w:line="240" w:lineRule="auto"/>
              <w:rPr>
                <w:rFonts w:ascii="Arial" w:eastAsia="Times New Roman" w:hAnsi="Arial" w:cs="Arial"/>
                <w:color w:val="333333"/>
                <w:sz w:val="20"/>
                <w:szCs w:val="20"/>
                <w:lang w:eastAsia="en-GB"/>
              </w:rPr>
            </w:pPr>
            <w:r w:rsidRPr="00406BDD">
              <w:rPr>
                <w:rFonts w:ascii="Arial" w:eastAsia="Times New Roman" w:hAnsi="Arial" w:cs="Arial"/>
                <w:color w:val="333333"/>
                <w:sz w:val="20"/>
                <w:szCs w:val="20"/>
                <w:lang w:eastAsia="en-GB"/>
              </w:rPr>
              <w:t>How have the plans been developed and shared with the child, young person and their parent carer? How will they be involved in reviewing the plans and progress that is made?</w:t>
            </w:r>
          </w:p>
          <w:p w14:paraId="70D870D0" w14:textId="77777777" w:rsidR="00994955" w:rsidRPr="00406BDD" w:rsidRDefault="00994955" w:rsidP="00994955">
            <w:pPr>
              <w:numPr>
                <w:ilvl w:val="0"/>
                <w:numId w:val="9"/>
              </w:numPr>
              <w:shd w:val="clear" w:color="auto" w:fill="FFFFFF"/>
              <w:spacing w:before="100" w:beforeAutospacing="1" w:after="75" w:line="240" w:lineRule="auto"/>
              <w:rPr>
                <w:rFonts w:ascii="Arial" w:eastAsia="Times New Roman" w:hAnsi="Arial" w:cs="Arial"/>
                <w:color w:val="333333"/>
                <w:sz w:val="20"/>
                <w:szCs w:val="20"/>
                <w:lang w:eastAsia="en-GB"/>
              </w:rPr>
            </w:pPr>
            <w:r w:rsidRPr="00406BDD">
              <w:rPr>
                <w:rFonts w:ascii="Arial" w:eastAsia="Times New Roman" w:hAnsi="Arial" w:cs="Arial"/>
                <w:color w:val="333333"/>
                <w:sz w:val="20"/>
                <w:szCs w:val="20"/>
                <w:lang w:eastAsia="en-GB"/>
              </w:rPr>
              <w:t>How will progress be measured? Consider holistic progress including that of the child or young person’s social and emotional development as well as academic progress. Agree a review date and who will be responsible for arranging this.</w:t>
            </w:r>
          </w:p>
          <w:p w14:paraId="3A6CDCF7" w14:textId="77777777" w:rsidR="00994955" w:rsidRPr="00260067" w:rsidRDefault="00994955" w:rsidP="00994955">
            <w:pPr>
              <w:numPr>
                <w:ilvl w:val="0"/>
                <w:numId w:val="9"/>
              </w:numPr>
              <w:shd w:val="clear" w:color="auto" w:fill="FFFFFF"/>
              <w:spacing w:before="100" w:beforeAutospacing="1" w:after="75" w:line="240" w:lineRule="auto"/>
              <w:rPr>
                <w:rFonts w:ascii="Arial" w:eastAsia="Times New Roman" w:hAnsi="Arial" w:cs="Arial"/>
                <w:color w:val="333333"/>
                <w:sz w:val="20"/>
                <w:szCs w:val="20"/>
                <w:lang w:eastAsia="en-GB"/>
              </w:rPr>
            </w:pPr>
            <w:r w:rsidRPr="00406BDD">
              <w:rPr>
                <w:rFonts w:ascii="Arial" w:eastAsia="Times New Roman" w:hAnsi="Arial" w:cs="Arial"/>
                <w:color w:val="333333"/>
                <w:sz w:val="20"/>
                <w:szCs w:val="20"/>
                <w:lang w:eastAsia="en-GB"/>
              </w:rPr>
              <w:t>Refer to outside </w:t>
            </w:r>
            <w:hyperlink r:id="rId12" w:history="1">
              <w:r w:rsidRPr="00406BDD">
                <w:rPr>
                  <w:rFonts w:ascii="Arial" w:eastAsia="Times New Roman" w:hAnsi="Arial" w:cs="Arial"/>
                  <w:color w:val="D34491"/>
                  <w:sz w:val="20"/>
                  <w:szCs w:val="20"/>
                  <w:u w:val="single"/>
                  <w:lang w:eastAsia="en-GB"/>
                </w:rPr>
                <w:t>agencies</w:t>
              </w:r>
            </w:hyperlink>
            <w:r w:rsidRPr="00406BDD">
              <w:rPr>
                <w:rFonts w:ascii="Arial" w:eastAsia="Times New Roman" w:hAnsi="Arial" w:cs="Arial"/>
                <w:color w:val="333333"/>
                <w:sz w:val="20"/>
                <w:szCs w:val="20"/>
                <w:lang w:eastAsia="en-GB"/>
              </w:rPr>
              <w:t> as appropriate. Be aware of waiting times. How will you continue to support the child / young person whilst seeking external advice?</w:t>
            </w:r>
          </w:p>
        </w:tc>
      </w:tr>
    </w:tbl>
    <w:p w14:paraId="27730789" w14:textId="12ACE5C9" w:rsidR="00DA12D0" w:rsidRDefault="00DA12D0" w:rsidP="00994955"/>
    <w:p w14:paraId="06882C7B" w14:textId="56EE814C" w:rsidR="00DA12D0" w:rsidRDefault="00DA12D0" w:rsidP="00994955"/>
    <w:p w14:paraId="11EED266" w14:textId="5C6C4931" w:rsidR="00DA12D0" w:rsidRDefault="00DA12D0" w:rsidP="00994955"/>
    <w:p w14:paraId="43324BE3" w14:textId="4080B0F0" w:rsidR="00994955" w:rsidRDefault="00994955" w:rsidP="00994955"/>
    <w:p w14:paraId="7B9613B6" w14:textId="5B277343" w:rsidR="00994955" w:rsidRDefault="00994955" w:rsidP="00994955"/>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7087"/>
      </w:tblGrid>
      <w:tr w:rsidR="00994955" w:rsidRPr="00EE4A41" w14:paraId="57A85C7C" w14:textId="77777777" w:rsidTr="00EC6714">
        <w:tc>
          <w:tcPr>
            <w:tcW w:w="7905" w:type="dxa"/>
            <w:shd w:val="clear" w:color="auto" w:fill="auto"/>
          </w:tcPr>
          <w:p w14:paraId="477F1B90" w14:textId="34F4FBA9" w:rsidR="00994955" w:rsidRDefault="00DA12D0" w:rsidP="00EC6714">
            <w:pPr>
              <w:spacing w:after="0"/>
              <w:jc w:val="center"/>
              <w:rPr>
                <w:rFonts w:ascii="Arial" w:hAnsi="Arial" w:cs="Arial"/>
                <w:b/>
                <w:sz w:val="32"/>
                <w:szCs w:val="32"/>
              </w:rPr>
            </w:pPr>
            <w:r w:rsidRPr="00406BDD">
              <w:rPr>
                <w:rFonts w:ascii="Arial" w:hAnsi="Arial" w:cs="Arial"/>
                <w:b/>
                <w:noProof/>
                <w:sz w:val="24"/>
                <w:szCs w:val="24"/>
              </w:rPr>
              <mc:AlternateContent>
                <mc:Choice Requires="wps">
                  <w:drawing>
                    <wp:anchor distT="0" distB="0" distL="114300" distR="114300" simplePos="0" relativeHeight="251663360" behindDoc="0" locked="0" layoutInCell="1" allowOverlap="1" wp14:anchorId="0FF55AFF" wp14:editId="558D0689">
                      <wp:simplePos x="0" y="0"/>
                      <wp:positionH relativeFrom="column">
                        <wp:posOffset>3048000</wp:posOffset>
                      </wp:positionH>
                      <wp:positionV relativeFrom="paragraph">
                        <wp:posOffset>13335</wp:posOffset>
                      </wp:positionV>
                      <wp:extent cx="3467100" cy="254000"/>
                      <wp:effectExtent l="38100" t="19050" r="0" b="31750"/>
                      <wp:wrapNone/>
                      <wp:docPr id="12" name="Arrow: Righ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467100" cy="254000"/>
                              </a:xfrm>
                              <a:prstGeom prst="rightArrow">
                                <a:avLst>
                                  <a:gd name="adj1" fmla="val 50000"/>
                                  <a:gd name="adj2" fmla="val 341250"/>
                                </a:avLst>
                              </a:prstGeom>
                              <a:solidFill>
                                <a:srgbClr val="92D05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6E377" id="Arrow: Right 12" o:spid="_x0000_s1026" type="#_x0000_t13" style="position:absolute;margin-left:240pt;margin-top:1.05pt;width:273pt;height:20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5MmXAIAAMEEAAAOAAAAZHJzL2Uyb0RvYy54bWysVNtuEzEQfUfiHyy/k7006WWVTVUlFCEV&#10;qCh8gGN7dw2+YTvZtF/PeJKmKbwh8rDyeMbHZ87xZH69M5psZYjK2ZZWk5ISabkTyvYt/f7t9t0l&#10;JTExK5h2Vrb0UUZ6vXj7Zj76RtZucFrIQADExmb0LR1S8k1RRD5Iw+LEeWkh2blgWIIw9IUIbAR0&#10;o4u6LM+L0QXhg+MyRthd7ZN0gfhdJ3n60nVRJqJbCtwSfgN+1/lbLOas6QPzg+IHGuwfWBimLFx6&#10;hFqxxMgmqL+gjOLBRdelCXemcF2nuMQeoJuq/KObh4F5ib2AONEfZYr/D5Z/3t4HogR4V1NimQGP&#10;bkJwY0O+qn5IBLZBo9HHBkof/H3IXUZ/5/jPSKxbDsz2Ek8MkglgVuX64tWBHEQ4StbjJyfgBrZJ&#10;DuXadcGQ4MCWqrws8w+3QReyQ5MejybJXSIcNs+m5xcV1BEOuXo2zWfyjazJYJmdDzF9kM6QvGhp&#10;yH0gQ8Rm27uY0Cpx6JeJHxUlndHg/JZpMkMe+5dxUgP6vNScTat69nzxARIoPF+NIjmtxK3SGoPQ&#10;r5c6EMBv6VW9Ko+H42mZtmSE/KyeUcJ0DyPFU0Dar8riKVpme9TgVZlRCYZLK9PSg7jYVDbqvRW4&#10;Tkzp/RrYa5upShwbECmr+mzd/gmsnXgEG9EwcADmHvQdXHiiZIQZamn8tWFBUqI/WngKV9V0mocO&#10;g+nsooYgnGbWpxlmOUC1NEHruFym/aBuPFqYn1bmZ90NPJ9OHfntWR3IwpzgYzjMdB7E0xirXv55&#10;Fr8BAAD//wMAUEsDBBQABgAIAAAAIQDMHGvF3AAAAAkBAAAPAAAAZHJzL2Rvd25yZXYueG1sTI/N&#10;asMwEITvhb6D2EJujRQTkuBYDqHQFgKl5OcBFGtjm1grIymx+/bdnNrjzjfMzhSb0XXijiG2njTM&#10;pgoEUuVtS7WG0/H9dQUiJkPWdJ5Qww9G2JTPT4XJrR9oj/dDqgWHUMyNhialPpcyVg06E6e+R2J2&#10;8cGZxGeopQ1m4HDXyUyphXSmJf7QmB7fGqyuh5vTcN3tw5KWfXuy5L+/Pv1W7j4GrScv43YNIuGY&#10;/szwqM/VoeROZ38jG0WnYb5SvCVpyGYgHlxlCxbOTFiRZSH/Lyh/AQAA//8DAFBLAQItABQABgAI&#10;AAAAIQC2gziS/gAAAOEBAAATAAAAAAAAAAAAAAAAAAAAAABbQ29udGVudF9UeXBlc10ueG1sUEsB&#10;Ai0AFAAGAAgAAAAhADj9If/WAAAAlAEAAAsAAAAAAAAAAAAAAAAALwEAAF9yZWxzLy5yZWxzUEsB&#10;Ai0AFAAGAAgAAAAhALMLkyZcAgAAwQQAAA4AAAAAAAAAAAAAAAAALgIAAGRycy9lMm9Eb2MueG1s&#10;UEsBAi0AFAAGAAgAAAAhAMwca8XcAAAACQEAAA8AAAAAAAAAAAAAAAAAtgQAAGRycy9kb3ducmV2&#10;LnhtbFBLBQYAAAAABAAEAPMAAAC/BQAAAAA=&#10;" fillcolor="#92d050"/>
                  </w:pict>
                </mc:Fallback>
              </mc:AlternateContent>
            </w:r>
            <w:r w:rsidR="00994955" w:rsidRPr="00EE4A41">
              <w:rPr>
                <w:rFonts w:ascii="Arial" w:hAnsi="Arial" w:cs="Arial"/>
                <w:b/>
                <w:sz w:val="32"/>
                <w:szCs w:val="32"/>
              </w:rPr>
              <w:t>Review</w:t>
            </w:r>
          </w:p>
          <w:p w14:paraId="72513342" w14:textId="77777777" w:rsidR="00994955" w:rsidRPr="00AD60FF" w:rsidRDefault="00994955" w:rsidP="00994955">
            <w:pPr>
              <w:pStyle w:val="NoSpacing1"/>
              <w:numPr>
                <w:ilvl w:val="0"/>
                <w:numId w:val="14"/>
              </w:numPr>
              <w:rPr>
                <w:rFonts w:ascii="Arial" w:hAnsi="Arial" w:cs="Arial"/>
                <w:lang w:eastAsia="en-GB"/>
              </w:rPr>
            </w:pPr>
            <w:r w:rsidRPr="00AD60FF">
              <w:rPr>
                <w:rFonts w:ascii="Arial" w:hAnsi="Arial" w:cs="Arial"/>
                <w:lang w:eastAsia="en-GB"/>
              </w:rPr>
              <w:t>How has your understanding of the child in terms of their strengths and needs, increased as a result of the actions that have been implemented?</w:t>
            </w:r>
          </w:p>
          <w:p w14:paraId="302863EA" w14:textId="77777777" w:rsidR="00994955" w:rsidRPr="00AD60FF" w:rsidRDefault="00994955" w:rsidP="00994955">
            <w:pPr>
              <w:pStyle w:val="NoSpacing1"/>
              <w:numPr>
                <w:ilvl w:val="0"/>
                <w:numId w:val="14"/>
              </w:numPr>
              <w:rPr>
                <w:rFonts w:ascii="Arial" w:hAnsi="Arial" w:cs="Arial"/>
                <w:lang w:eastAsia="en-GB"/>
              </w:rPr>
            </w:pPr>
            <w:r w:rsidRPr="00AD60FF">
              <w:rPr>
                <w:rFonts w:ascii="Arial" w:hAnsi="Arial" w:cs="Arial"/>
                <w:lang w:eastAsia="en-GB"/>
              </w:rPr>
              <w:t>Are there any other areas which you need to explore further?</w:t>
            </w:r>
          </w:p>
          <w:p w14:paraId="188DC214" w14:textId="77777777" w:rsidR="00994955" w:rsidRPr="00AD60FF" w:rsidRDefault="00994955" w:rsidP="00994955">
            <w:pPr>
              <w:pStyle w:val="NoSpacing1"/>
              <w:numPr>
                <w:ilvl w:val="0"/>
                <w:numId w:val="14"/>
              </w:numPr>
              <w:rPr>
                <w:rFonts w:ascii="Arial" w:hAnsi="Arial" w:cs="Arial"/>
                <w:lang w:eastAsia="en-GB"/>
              </w:rPr>
            </w:pPr>
            <w:r w:rsidRPr="00AD60FF">
              <w:rPr>
                <w:rFonts w:ascii="Arial" w:hAnsi="Arial" w:cs="Arial"/>
                <w:lang w:eastAsia="en-GB"/>
              </w:rPr>
              <w:t>What is the reasoning behind any decision to amend the plan or its objectives, or to continue as they were?</w:t>
            </w:r>
          </w:p>
          <w:p w14:paraId="115B4A57" w14:textId="77777777" w:rsidR="00994955" w:rsidRPr="00AD60FF" w:rsidRDefault="00994955" w:rsidP="00994955">
            <w:pPr>
              <w:pStyle w:val="NoSpacing1"/>
              <w:numPr>
                <w:ilvl w:val="0"/>
                <w:numId w:val="14"/>
              </w:numPr>
              <w:rPr>
                <w:rFonts w:ascii="Arial" w:hAnsi="Arial" w:cs="Arial"/>
                <w:lang w:eastAsia="en-GB"/>
              </w:rPr>
            </w:pPr>
            <w:r w:rsidRPr="00AD60FF">
              <w:rPr>
                <w:rFonts w:ascii="Arial" w:hAnsi="Arial" w:cs="Arial"/>
                <w:lang w:eastAsia="en-GB"/>
              </w:rPr>
              <w:t>Have you evaluated the measures agreed at the planning stage?</w:t>
            </w:r>
          </w:p>
          <w:p w14:paraId="763FB39C" w14:textId="77777777" w:rsidR="00994955" w:rsidRPr="00AD60FF" w:rsidRDefault="00994955" w:rsidP="00994955">
            <w:pPr>
              <w:pStyle w:val="NoSpacing1"/>
              <w:numPr>
                <w:ilvl w:val="0"/>
                <w:numId w:val="14"/>
              </w:numPr>
              <w:rPr>
                <w:rFonts w:ascii="Arial" w:hAnsi="Arial" w:cs="Arial"/>
                <w:lang w:eastAsia="en-GB"/>
              </w:rPr>
            </w:pPr>
            <w:r w:rsidRPr="00AD60FF">
              <w:rPr>
                <w:rFonts w:ascii="Arial" w:hAnsi="Arial" w:cs="Arial"/>
                <w:lang w:eastAsia="en-GB"/>
              </w:rPr>
              <w:t>Consider repeating the initial assessment so provide data to measure progress.</w:t>
            </w:r>
          </w:p>
          <w:p w14:paraId="04DA56DF" w14:textId="77777777" w:rsidR="00994955" w:rsidRPr="00AD60FF" w:rsidRDefault="00994955" w:rsidP="00994955">
            <w:pPr>
              <w:pStyle w:val="NoSpacing1"/>
              <w:numPr>
                <w:ilvl w:val="0"/>
                <w:numId w:val="14"/>
              </w:numPr>
              <w:rPr>
                <w:rFonts w:ascii="Arial" w:hAnsi="Arial" w:cs="Arial"/>
                <w:lang w:eastAsia="en-GB"/>
              </w:rPr>
            </w:pPr>
            <w:r w:rsidRPr="00AD60FF">
              <w:rPr>
                <w:rFonts w:ascii="Arial" w:hAnsi="Arial" w:cs="Arial"/>
                <w:lang w:eastAsia="en-GB"/>
              </w:rPr>
              <w:lastRenderedPageBreak/>
              <w:t>Has the child or young person made progress? What is the child or young person’s view and understanding of their progress?</w:t>
            </w:r>
          </w:p>
          <w:p w14:paraId="47434B67" w14:textId="77777777" w:rsidR="00994955" w:rsidRPr="00AD60FF" w:rsidRDefault="00994955" w:rsidP="00994955">
            <w:pPr>
              <w:pStyle w:val="NoSpacing1"/>
              <w:numPr>
                <w:ilvl w:val="0"/>
                <w:numId w:val="14"/>
              </w:numPr>
              <w:rPr>
                <w:rFonts w:ascii="Arial" w:hAnsi="Arial" w:cs="Arial"/>
                <w:lang w:eastAsia="en-GB"/>
              </w:rPr>
            </w:pPr>
            <w:r w:rsidRPr="00AD60FF">
              <w:rPr>
                <w:rFonts w:ascii="Arial" w:hAnsi="Arial" w:cs="Arial"/>
                <w:lang w:eastAsia="en-GB"/>
              </w:rPr>
              <w:t>Build on strengths: What went well? What made a difference? Consider the strategies, teaching, scaffolding and quality of interactions between key adults and the child or young person.</w:t>
            </w:r>
          </w:p>
          <w:p w14:paraId="7BB09691" w14:textId="77777777" w:rsidR="00994955" w:rsidRPr="00AD60FF" w:rsidRDefault="00994955" w:rsidP="00994955">
            <w:pPr>
              <w:pStyle w:val="NoSpacing1"/>
              <w:numPr>
                <w:ilvl w:val="0"/>
                <w:numId w:val="14"/>
              </w:numPr>
              <w:rPr>
                <w:rFonts w:ascii="Arial" w:hAnsi="Arial" w:cs="Arial"/>
                <w:lang w:eastAsia="en-GB"/>
              </w:rPr>
            </w:pPr>
            <w:r w:rsidRPr="00AD60FF">
              <w:rPr>
                <w:rFonts w:ascii="Arial" w:hAnsi="Arial" w:cs="Arial"/>
                <w:lang w:eastAsia="en-GB"/>
              </w:rPr>
              <w:t>Reflect: Was the support agreed implemented effectively and consistently?</w:t>
            </w:r>
          </w:p>
          <w:p w14:paraId="408D24F3" w14:textId="77777777" w:rsidR="00994955" w:rsidRPr="003B4F23" w:rsidRDefault="00994955" w:rsidP="00EC6714">
            <w:pPr>
              <w:pStyle w:val="NoSpacing"/>
              <w:rPr>
                <w:rFonts w:ascii="Arial" w:hAnsi="Arial" w:cs="Arial"/>
                <w:sz w:val="20"/>
                <w:szCs w:val="20"/>
                <w:lang w:eastAsia="en-GB"/>
              </w:rPr>
            </w:pPr>
          </w:p>
          <w:p w14:paraId="01CF43E4" w14:textId="77777777" w:rsidR="00994955" w:rsidRPr="003B4F23" w:rsidRDefault="00994955" w:rsidP="00EC6714">
            <w:pPr>
              <w:pStyle w:val="NoSpacing"/>
              <w:rPr>
                <w:rFonts w:ascii="Arial" w:hAnsi="Arial" w:cs="Arial"/>
                <w:b/>
                <w:bCs/>
                <w:sz w:val="20"/>
                <w:szCs w:val="20"/>
                <w:lang w:eastAsia="en-GB"/>
              </w:rPr>
            </w:pPr>
            <w:r w:rsidRPr="003B4F23">
              <w:rPr>
                <w:rFonts w:ascii="Arial" w:hAnsi="Arial" w:cs="Arial"/>
                <w:b/>
                <w:bCs/>
                <w:sz w:val="20"/>
                <w:szCs w:val="20"/>
                <w:lang w:eastAsia="en-GB"/>
              </w:rPr>
              <w:t>If little or no progress has been made, consider:</w:t>
            </w:r>
          </w:p>
          <w:p w14:paraId="076C2B7E" w14:textId="77777777" w:rsidR="00994955" w:rsidRPr="003B4F23" w:rsidRDefault="00994955" w:rsidP="00994955">
            <w:pPr>
              <w:pStyle w:val="NoSpacing1"/>
              <w:numPr>
                <w:ilvl w:val="0"/>
                <w:numId w:val="13"/>
              </w:numPr>
              <w:rPr>
                <w:rFonts w:ascii="Arial" w:hAnsi="Arial" w:cs="Arial"/>
                <w:b/>
                <w:bCs/>
                <w:color w:val="333333"/>
                <w:sz w:val="20"/>
                <w:szCs w:val="20"/>
                <w:lang w:eastAsia="en-GB"/>
              </w:rPr>
            </w:pPr>
            <w:r w:rsidRPr="003B4F23">
              <w:rPr>
                <w:rFonts w:ascii="Arial" w:hAnsi="Arial" w:cs="Arial"/>
                <w:sz w:val="20"/>
                <w:szCs w:val="20"/>
                <w:lang w:eastAsia="en-GB"/>
              </w:rPr>
              <w:t>Was the assessment tool used to capture changes appropriate?</w:t>
            </w:r>
          </w:p>
          <w:p w14:paraId="5BCD33F3" w14:textId="77777777" w:rsidR="00994955" w:rsidRPr="003B4F23" w:rsidRDefault="00994955" w:rsidP="00994955">
            <w:pPr>
              <w:pStyle w:val="NoSpacing1"/>
              <w:numPr>
                <w:ilvl w:val="0"/>
                <w:numId w:val="13"/>
              </w:numPr>
              <w:rPr>
                <w:rFonts w:ascii="Arial" w:hAnsi="Arial" w:cs="Arial"/>
                <w:sz w:val="20"/>
                <w:szCs w:val="20"/>
                <w:lang w:eastAsia="en-GB"/>
              </w:rPr>
            </w:pPr>
            <w:r w:rsidRPr="003B4F23">
              <w:rPr>
                <w:rFonts w:ascii="Arial" w:hAnsi="Arial" w:cs="Arial"/>
                <w:sz w:val="20"/>
                <w:szCs w:val="20"/>
                <w:lang w:eastAsia="en-GB"/>
              </w:rPr>
              <w:t>Did any implementation issues have an effect on the child or young person’s ability to access interventions and support?</w:t>
            </w:r>
          </w:p>
          <w:p w14:paraId="6A4EE46E" w14:textId="35AB2B3F" w:rsidR="00994955" w:rsidRPr="003B4F23" w:rsidRDefault="00994955" w:rsidP="00994955">
            <w:pPr>
              <w:pStyle w:val="NoSpacing"/>
              <w:numPr>
                <w:ilvl w:val="0"/>
                <w:numId w:val="12"/>
              </w:numPr>
              <w:rPr>
                <w:rFonts w:ascii="Arial" w:hAnsi="Arial" w:cs="Arial"/>
                <w:sz w:val="20"/>
                <w:szCs w:val="20"/>
                <w:lang w:eastAsia="en-GB"/>
              </w:rPr>
            </w:pPr>
            <w:r w:rsidRPr="003B4F23">
              <w:rPr>
                <w:rFonts w:ascii="Arial" w:hAnsi="Arial" w:cs="Arial"/>
                <w:sz w:val="20"/>
                <w:szCs w:val="20"/>
                <w:lang w:eastAsia="en-GB"/>
              </w:rPr>
              <w:t>Are there any other factors which may be impacting on the child or young person’s ability to self-regulate and learn?</w:t>
            </w:r>
          </w:p>
          <w:p w14:paraId="6F9E47D8" w14:textId="77777777" w:rsidR="00994955" w:rsidRPr="003B4F23" w:rsidRDefault="00994955" w:rsidP="00994955">
            <w:pPr>
              <w:pStyle w:val="NoSpacing"/>
              <w:numPr>
                <w:ilvl w:val="0"/>
                <w:numId w:val="12"/>
              </w:numPr>
              <w:rPr>
                <w:rFonts w:ascii="Arial" w:hAnsi="Arial" w:cs="Arial"/>
                <w:sz w:val="20"/>
                <w:szCs w:val="20"/>
                <w:lang w:eastAsia="en-GB"/>
              </w:rPr>
            </w:pPr>
            <w:r w:rsidRPr="003B4F23">
              <w:rPr>
                <w:rFonts w:ascii="Arial" w:eastAsia="Times New Roman" w:hAnsi="Arial" w:cs="Arial"/>
                <w:color w:val="333333"/>
                <w:sz w:val="20"/>
                <w:szCs w:val="20"/>
                <w:lang w:eastAsia="en-GB"/>
              </w:rPr>
              <w:t>Build up a richer picture: What further assessment would be helpful? Consider recording information on the </w:t>
            </w:r>
            <w:hyperlink r:id="rId13" w:history="1">
              <w:r w:rsidRPr="003B4F23">
                <w:rPr>
                  <w:rFonts w:ascii="Arial" w:eastAsia="Times New Roman" w:hAnsi="Arial" w:cs="Arial"/>
                  <w:color w:val="D34491"/>
                  <w:sz w:val="20"/>
                  <w:szCs w:val="20"/>
                  <w:u w:val="single"/>
                  <w:lang w:eastAsia="en-GB"/>
                </w:rPr>
                <w:t>Interactive Factors Framework</w:t>
              </w:r>
            </w:hyperlink>
            <w:r w:rsidRPr="003B4F23">
              <w:rPr>
                <w:rFonts w:ascii="Arial" w:eastAsia="Times New Roman" w:hAnsi="Arial" w:cs="Arial"/>
                <w:color w:val="333333"/>
                <w:sz w:val="20"/>
                <w:szCs w:val="20"/>
                <w:lang w:eastAsia="en-GB"/>
              </w:rPr>
              <w:t> to develop a comprehensive understanding of the child or young person.</w:t>
            </w:r>
          </w:p>
          <w:p w14:paraId="26371B49" w14:textId="77777777" w:rsidR="00994955" w:rsidRPr="003B4F23" w:rsidRDefault="00994955" w:rsidP="00994955">
            <w:pPr>
              <w:pStyle w:val="NoSpacing"/>
              <w:numPr>
                <w:ilvl w:val="0"/>
                <w:numId w:val="12"/>
              </w:numPr>
              <w:rPr>
                <w:rFonts w:ascii="Arial" w:hAnsi="Arial" w:cs="Arial"/>
                <w:sz w:val="20"/>
                <w:szCs w:val="20"/>
                <w:lang w:eastAsia="en-GB"/>
              </w:rPr>
            </w:pPr>
            <w:r w:rsidRPr="003B4F23">
              <w:rPr>
                <w:rFonts w:ascii="Arial" w:eastAsia="Times New Roman" w:hAnsi="Arial" w:cs="Arial"/>
                <w:color w:val="333333"/>
                <w:sz w:val="20"/>
                <w:szCs w:val="20"/>
                <w:lang w:eastAsia="en-GB"/>
              </w:rPr>
              <w:t>Consider whether there will need to be a change of intervention or delivery. Adapt the plan or delivery accordingly.</w:t>
            </w:r>
          </w:p>
          <w:p w14:paraId="2B1E9610" w14:textId="77777777" w:rsidR="00994955" w:rsidRPr="003B4F23" w:rsidRDefault="00994955" w:rsidP="00994955">
            <w:pPr>
              <w:pStyle w:val="NoSpacing"/>
              <w:numPr>
                <w:ilvl w:val="0"/>
                <w:numId w:val="12"/>
              </w:numPr>
              <w:rPr>
                <w:rFonts w:ascii="Arial" w:hAnsi="Arial" w:cs="Arial"/>
                <w:sz w:val="20"/>
                <w:szCs w:val="20"/>
                <w:lang w:eastAsia="en-GB"/>
              </w:rPr>
            </w:pPr>
            <w:r w:rsidRPr="003B4F23">
              <w:rPr>
                <w:rFonts w:ascii="Arial" w:eastAsia="Times New Roman" w:hAnsi="Arial" w:cs="Arial"/>
                <w:color w:val="333333"/>
                <w:sz w:val="20"/>
                <w:szCs w:val="20"/>
                <w:lang w:eastAsia="en-GB"/>
              </w:rPr>
              <w:t>Consider whether referral to outside agencies would be useful.</w:t>
            </w:r>
          </w:p>
          <w:p w14:paraId="4F6FB5C9" w14:textId="77777777" w:rsidR="00994955" w:rsidRPr="003B4F23" w:rsidRDefault="00994955" w:rsidP="00994955">
            <w:pPr>
              <w:pStyle w:val="NoSpacing"/>
              <w:numPr>
                <w:ilvl w:val="0"/>
                <w:numId w:val="12"/>
              </w:numPr>
              <w:rPr>
                <w:rFonts w:ascii="Arial" w:hAnsi="Arial" w:cs="Arial"/>
                <w:sz w:val="20"/>
                <w:szCs w:val="20"/>
                <w:lang w:eastAsia="en-GB"/>
              </w:rPr>
            </w:pPr>
            <w:r w:rsidRPr="003B4F23">
              <w:rPr>
                <w:rFonts w:ascii="Arial" w:eastAsia="Times New Roman" w:hAnsi="Arial" w:cs="Arial"/>
                <w:color w:val="333333"/>
                <w:sz w:val="20"/>
                <w:szCs w:val="20"/>
                <w:lang w:eastAsia="en-GB"/>
              </w:rPr>
              <w:t>What is the child or young person’s view of their progress? Find out what they would like to work on next.</w:t>
            </w:r>
          </w:p>
          <w:p w14:paraId="0B9DAEEC" w14:textId="77777777" w:rsidR="00994955" w:rsidRPr="003B4F23" w:rsidRDefault="00994955" w:rsidP="00994955">
            <w:pPr>
              <w:pStyle w:val="NoSpacing"/>
              <w:numPr>
                <w:ilvl w:val="0"/>
                <w:numId w:val="12"/>
              </w:numPr>
              <w:rPr>
                <w:rFonts w:ascii="Arial" w:hAnsi="Arial" w:cs="Arial"/>
                <w:sz w:val="20"/>
                <w:szCs w:val="20"/>
                <w:lang w:eastAsia="en-GB"/>
              </w:rPr>
            </w:pPr>
            <w:r w:rsidRPr="003B4F23">
              <w:rPr>
                <w:rFonts w:ascii="Arial" w:eastAsia="Times New Roman" w:hAnsi="Arial" w:cs="Arial"/>
                <w:color w:val="333333"/>
                <w:sz w:val="20"/>
                <w:szCs w:val="20"/>
                <w:lang w:eastAsia="en-GB"/>
              </w:rPr>
              <w:t>Meet with child and parents to share progress and agree new targets.</w:t>
            </w:r>
          </w:p>
          <w:p w14:paraId="3B4C517A" w14:textId="77777777" w:rsidR="00994955" w:rsidRPr="003B4F23" w:rsidRDefault="00994955" w:rsidP="00994955">
            <w:pPr>
              <w:pStyle w:val="NoSpacing"/>
              <w:numPr>
                <w:ilvl w:val="0"/>
                <w:numId w:val="12"/>
              </w:numPr>
              <w:rPr>
                <w:rFonts w:ascii="Arial" w:hAnsi="Arial" w:cs="Arial"/>
                <w:sz w:val="20"/>
                <w:szCs w:val="20"/>
                <w:lang w:eastAsia="en-GB"/>
              </w:rPr>
            </w:pPr>
            <w:r w:rsidRPr="003B4F23">
              <w:rPr>
                <w:rFonts w:ascii="Arial" w:eastAsia="Times New Roman" w:hAnsi="Arial" w:cs="Arial"/>
                <w:color w:val="333333"/>
                <w:sz w:val="20"/>
                <w:szCs w:val="20"/>
                <w:lang w:eastAsia="en-GB"/>
              </w:rPr>
              <w:t>If further support is needed, begin the next phase of the</w:t>
            </w:r>
            <w:hyperlink r:id="rId14" w:history="1">
              <w:r w:rsidRPr="003B4F23">
                <w:rPr>
                  <w:rFonts w:ascii="Arial" w:eastAsia="Times New Roman" w:hAnsi="Arial" w:cs="Arial"/>
                  <w:color w:val="D34491"/>
                  <w:sz w:val="20"/>
                  <w:szCs w:val="20"/>
                  <w:u w:val="single"/>
                  <w:lang w:eastAsia="en-GB"/>
                </w:rPr>
                <w:t> ‘Assess, plan, do, review</w:t>
              </w:r>
            </w:hyperlink>
            <w:r w:rsidRPr="003B4F23">
              <w:rPr>
                <w:rFonts w:ascii="Arial" w:eastAsia="Times New Roman" w:hAnsi="Arial" w:cs="Arial"/>
                <w:color w:val="333333"/>
                <w:sz w:val="20"/>
                <w:szCs w:val="20"/>
                <w:lang w:eastAsia="en-GB"/>
              </w:rPr>
              <w:t>‘ cycle.</w:t>
            </w:r>
          </w:p>
          <w:p w14:paraId="79DE8291" w14:textId="5FC12D3D" w:rsidR="00994955" w:rsidRPr="00EE4A41" w:rsidRDefault="00994955" w:rsidP="00EC6714">
            <w:pPr>
              <w:spacing w:after="0"/>
              <w:jc w:val="center"/>
              <w:rPr>
                <w:rFonts w:ascii="Arial" w:hAnsi="Arial" w:cs="Arial"/>
                <w:b/>
                <w:sz w:val="20"/>
                <w:szCs w:val="20"/>
              </w:rPr>
            </w:pPr>
          </w:p>
        </w:tc>
        <w:tc>
          <w:tcPr>
            <w:tcW w:w="7087" w:type="dxa"/>
            <w:shd w:val="clear" w:color="auto" w:fill="auto"/>
          </w:tcPr>
          <w:p w14:paraId="6843FF4A" w14:textId="19DDD0B5" w:rsidR="00994955" w:rsidRDefault="00994955" w:rsidP="00EC6714">
            <w:pPr>
              <w:spacing w:after="0"/>
              <w:jc w:val="center"/>
              <w:rPr>
                <w:rFonts w:ascii="Arial" w:hAnsi="Arial" w:cs="Arial"/>
                <w:b/>
                <w:sz w:val="32"/>
                <w:szCs w:val="32"/>
              </w:rPr>
            </w:pPr>
            <w:r w:rsidRPr="00EE4A41">
              <w:rPr>
                <w:rFonts w:ascii="Arial" w:hAnsi="Arial" w:cs="Arial"/>
                <w:b/>
                <w:sz w:val="32"/>
                <w:szCs w:val="32"/>
              </w:rPr>
              <w:lastRenderedPageBreak/>
              <w:t>Do</w:t>
            </w:r>
          </w:p>
          <w:p w14:paraId="13A5BB96" w14:textId="77777777" w:rsidR="00994955" w:rsidRPr="00F23398" w:rsidRDefault="00994955" w:rsidP="00994955">
            <w:pPr>
              <w:numPr>
                <w:ilvl w:val="0"/>
                <w:numId w:val="11"/>
              </w:numPr>
              <w:shd w:val="clear" w:color="auto" w:fill="FFFFFF"/>
              <w:spacing w:before="100" w:beforeAutospacing="1" w:after="75" w:line="240" w:lineRule="auto"/>
              <w:rPr>
                <w:rFonts w:ascii="Arial" w:eastAsia="Times New Roman" w:hAnsi="Arial" w:cs="Arial"/>
                <w:color w:val="333333"/>
                <w:sz w:val="20"/>
                <w:szCs w:val="20"/>
                <w:lang w:eastAsia="en-GB"/>
              </w:rPr>
            </w:pPr>
            <w:r w:rsidRPr="00F23398">
              <w:rPr>
                <w:rFonts w:ascii="Arial" w:eastAsia="Times New Roman" w:hAnsi="Arial" w:cs="Arial"/>
                <w:color w:val="333333"/>
                <w:sz w:val="20"/>
                <w:szCs w:val="20"/>
                <w:lang w:eastAsia="en-GB"/>
              </w:rPr>
              <w:t>How will you ensure that the key people involved in implementing the </w:t>
            </w:r>
            <w:r w:rsidRPr="00F23398">
              <w:rPr>
                <w:rFonts w:ascii="Arial" w:eastAsia="Times New Roman" w:hAnsi="Arial" w:cs="Arial"/>
                <w:b/>
                <w:bCs/>
                <w:color w:val="333333"/>
                <w:sz w:val="20"/>
                <w:szCs w:val="20"/>
                <w:lang w:eastAsia="en-GB"/>
              </w:rPr>
              <w:t>agreed </w:t>
            </w:r>
            <w:r w:rsidRPr="00F23398">
              <w:rPr>
                <w:rFonts w:ascii="Arial" w:eastAsia="Times New Roman" w:hAnsi="Arial" w:cs="Arial"/>
                <w:color w:val="333333"/>
                <w:sz w:val="20"/>
                <w:szCs w:val="20"/>
                <w:lang w:eastAsia="en-GB"/>
              </w:rPr>
              <w:t xml:space="preserve">action plan will do so? Can you check in on progress one week on after the plan was agreed and at regular intervals? </w:t>
            </w:r>
          </w:p>
          <w:p w14:paraId="581A2D14" w14:textId="77777777" w:rsidR="00994955" w:rsidRPr="00F23398" w:rsidRDefault="00994955" w:rsidP="00994955">
            <w:pPr>
              <w:numPr>
                <w:ilvl w:val="0"/>
                <w:numId w:val="11"/>
              </w:numPr>
              <w:shd w:val="clear" w:color="auto" w:fill="FFFFFF"/>
              <w:spacing w:before="100" w:beforeAutospacing="1" w:after="75" w:line="240" w:lineRule="auto"/>
              <w:rPr>
                <w:rFonts w:ascii="Arial" w:eastAsia="Times New Roman" w:hAnsi="Arial" w:cs="Arial"/>
                <w:color w:val="333333"/>
                <w:sz w:val="20"/>
                <w:szCs w:val="20"/>
                <w:lang w:eastAsia="en-GB"/>
              </w:rPr>
            </w:pPr>
            <w:r w:rsidRPr="00F23398">
              <w:rPr>
                <w:rFonts w:ascii="Arial" w:eastAsia="Times New Roman" w:hAnsi="Arial" w:cs="Arial"/>
                <w:color w:val="333333"/>
                <w:sz w:val="20"/>
                <w:szCs w:val="20"/>
                <w:lang w:eastAsia="en-GB"/>
              </w:rPr>
              <w:t>Who will take responsibility for implementing the plan on a daily basis?</w:t>
            </w:r>
          </w:p>
          <w:p w14:paraId="7F402BF5" w14:textId="77777777" w:rsidR="00994955" w:rsidRPr="00F23398" w:rsidRDefault="00994955" w:rsidP="00994955">
            <w:pPr>
              <w:numPr>
                <w:ilvl w:val="0"/>
                <w:numId w:val="11"/>
              </w:numPr>
              <w:shd w:val="clear" w:color="auto" w:fill="FFFFFF"/>
              <w:spacing w:before="100" w:beforeAutospacing="1" w:after="75" w:line="240" w:lineRule="auto"/>
              <w:rPr>
                <w:rFonts w:ascii="Arial" w:eastAsia="Times New Roman" w:hAnsi="Arial" w:cs="Arial"/>
                <w:color w:val="333333"/>
                <w:sz w:val="20"/>
                <w:szCs w:val="20"/>
                <w:lang w:eastAsia="en-GB"/>
              </w:rPr>
            </w:pPr>
            <w:r w:rsidRPr="003B4F23">
              <w:rPr>
                <w:rFonts w:ascii="Arial" w:hAnsi="Arial" w:cs="Arial"/>
                <w:b/>
                <w:noProof/>
                <w:sz w:val="20"/>
                <w:szCs w:val="20"/>
              </w:rPr>
              <w:lastRenderedPageBreak/>
              <mc:AlternateContent>
                <mc:Choice Requires="wps">
                  <w:drawing>
                    <wp:anchor distT="0" distB="0" distL="114300" distR="114300" simplePos="0" relativeHeight="251662336" behindDoc="0" locked="0" layoutInCell="1" allowOverlap="1" wp14:anchorId="5E83FDA2" wp14:editId="08A61FE0">
                      <wp:simplePos x="0" y="0"/>
                      <wp:positionH relativeFrom="column">
                        <wp:posOffset>3514725</wp:posOffset>
                      </wp:positionH>
                      <wp:positionV relativeFrom="paragraph">
                        <wp:posOffset>1349375</wp:posOffset>
                      </wp:positionV>
                      <wp:extent cx="2827020" cy="304800"/>
                      <wp:effectExtent l="13335" t="11430" r="15240" b="9525"/>
                      <wp:wrapNone/>
                      <wp:docPr id="11" name="Arrow: Righ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27020" cy="304800"/>
                              </a:xfrm>
                              <a:prstGeom prst="rightArrow">
                                <a:avLst>
                                  <a:gd name="adj1" fmla="val 50000"/>
                                  <a:gd name="adj2" fmla="val 231875"/>
                                </a:avLst>
                              </a:prstGeom>
                              <a:solidFill>
                                <a:srgbClr val="92D05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AEA00" id="Arrow: Right 11" o:spid="_x0000_s1026" type="#_x0000_t13" style="position:absolute;margin-left:276.75pt;margin-top:106.25pt;width:222.6pt;height:2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EbRXAIAAMAEAAAOAAAAZHJzL2Uyb0RvYy54bWysVNtu1DAQfUfiHyy/02TTDd1GzVZVSxFS&#10;gYrCB3htJzH4hu3dbPl6xpPtkgJPiDxYHs/4+MycmVxc7o0mOxmicrali5OSEmm5E8r2Lf3y+fbV&#10;ipKYmBVMOytb+igjvVy/fHEx+kZWbnBayEAAxMZm9C0dUvJNUUQ+SMPiifPSgrNzwbAEZugLEdgI&#10;6EYXVVm+LkYXhA+Oyxjh9GZy0jXid53k6WPXRZmIbilwS7gGXDd5LdYXrOkD84PiBxrsH1gYpiw8&#10;eoS6YYmRbVB/QBnFg4uuSyfcmcJ1neISc4BsFuVv2TwMzEvMBYoT/bFM8f/B8g+7+0CUAO0WlFhm&#10;QKOrENzYkE+qHxKBY6jR6GMDoQ/+PuQso79z/Fsk1l0PzPYSbwySCWCG8cWzC9mIcJVsxvdOwAts&#10;mxyWa98FQ4IDWeplmT88hbKQPWr0eNRI7hPhcFitqrOyAik5+E7L5QruAMGCNRkrk/MhprfSGZI3&#10;LQ05DSSI2Gx3FxMqJQ7pMvEVUu+MBuF3TJMaeUyNMYup5jHV6WJ1Vh8ePkAChaensUZOK3GrtEYj&#10;9JtrHQjgt/S8uinrJ9ZxHqYtGcFfVzUlTPcwUTwFpP0sLM7RsGx/RTMqwWxpZVoKVYJv6vas0xsr&#10;MMHElJ72wF7bTFXi1ECRclWflJs6YOPEI6iIeoECMPZQ38GFH5SMMEItjd+3LEhK9DsLnXC+WC7z&#10;zKGxrM+yamHu2cw9zHKAammC1HF7naY53XqUMHdW5mfdFXRPp478JlYHsjAm2AyHkc5zOLcx6teP&#10;Z/0TAAD//wMAUEsDBBQABgAIAAAAIQA1tOIW4AAAAAoBAAAPAAAAZHJzL2Rvd25yZXYueG1sTI/B&#10;TsMwDIbvk3iHyEhcJpZ0dGMrTadpAq6MwYVb1pi20DilybaOp8ec4Gj/n35/zleDa8UR+9B40pBM&#10;FAik0tuGKg2vLw/XCxAhGrKm9YQazhhgVVyMcpNZf6JnPO5iJbiEQmY01DF2mZShrNGZMPEdEmfv&#10;vncm8thX0vbmxOWulVOl5tKZhvhCbTrc1Fh+7g5Ow9sX0foprd3HfPt93t6PN4+pbLS+uhzWdyAi&#10;DvEPhl99VoeCnfb+QDaIVsPtbJowysHNEgQDC6V4sdeQzpYJyCKX/18ofgAAAP//AwBQSwECLQAU&#10;AAYACAAAACEAtoM4kv4AAADhAQAAEwAAAAAAAAAAAAAAAAAAAAAAW0NvbnRlbnRfVHlwZXNdLnht&#10;bFBLAQItABQABgAIAAAAIQA4/SH/1gAAAJQBAAALAAAAAAAAAAAAAAAAAC8BAABfcmVscy8ucmVs&#10;c1BLAQItABQABgAIAAAAIQA4cEbRXAIAAMAEAAAOAAAAAAAAAAAAAAAAAC4CAABkcnMvZTJvRG9j&#10;LnhtbFBLAQItABQABgAIAAAAIQA1tOIW4AAAAAoBAAAPAAAAAAAAAAAAAAAAALYEAABkcnMvZG93&#10;bnJldi54bWxQSwUGAAAAAAQABADzAAAAwwUAAAAA&#10;" fillcolor="#92d050"/>
                  </w:pict>
                </mc:Fallback>
              </mc:AlternateContent>
            </w:r>
            <w:r w:rsidRPr="00F23398">
              <w:rPr>
                <w:rFonts w:ascii="Arial" w:eastAsia="Times New Roman" w:hAnsi="Arial" w:cs="Arial"/>
                <w:color w:val="333333"/>
                <w:sz w:val="20"/>
                <w:szCs w:val="20"/>
                <w:lang w:eastAsia="en-GB"/>
              </w:rPr>
              <w:t>How will you ensure that the person who takes responsibility has the ability to monitoring the quality and effectiveness of interventions?</w:t>
            </w:r>
          </w:p>
          <w:p w14:paraId="5BE35215" w14:textId="77777777" w:rsidR="00994955" w:rsidRPr="00F23398" w:rsidRDefault="00994955" w:rsidP="00994955">
            <w:pPr>
              <w:numPr>
                <w:ilvl w:val="0"/>
                <w:numId w:val="11"/>
              </w:numPr>
              <w:shd w:val="clear" w:color="auto" w:fill="FFFFFF"/>
              <w:spacing w:before="100" w:beforeAutospacing="1" w:after="75" w:line="240" w:lineRule="auto"/>
              <w:rPr>
                <w:rFonts w:ascii="Arial" w:eastAsia="Times New Roman" w:hAnsi="Arial" w:cs="Arial"/>
                <w:color w:val="333333"/>
                <w:sz w:val="20"/>
                <w:szCs w:val="20"/>
                <w:lang w:eastAsia="en-GB"/>
              </w:rPr>
            </w:pPr>
            <w:r w:rsidRPr="00F23398">
              <w:rPr>
                <w:rFonts w:ascii="Arial" w:eastAsia="Times New Roman" w:hAnsi="Arial" w:cs="Arial"/>
                <w:color w:val="333333"/>
                <w:sz w:val="20"/>
                <w:szCs w:val="20"/>
                <w:lang w:eastAsia="en-GB"/>
              </w:rPr>
              <w:t xml:space="preserve">Can you provide any templates or frameworks that they can use to gather information or evidence in relation to the agreed plan outcomes? </w:t>
            </w:r>
          </w:p>
          <w:p w14:paraId="3AD0E80A" w14:textId="77777777" w:rsidR="00994955" w:rsidRPr="00F23398" w:rsidRDefault="00994955" w:rsidP="00994955">
            <w:pPr>
              <w:numPr>
                <w:ilvl w:val="0"/>
                <w:numId w:val="11"/>
              </w:numPr>
              <w:shd w:val="clear" w:color="auto" w:fill="FFFFFF"/>
              <w:spacing w:before="100" w:beforeAutospacing="1" w:after="75" w:line="240" w:lineRule="auto"/>
              <w:rPr>
                <w:rFonts w:ascii="Arial" w:eastAsia="Times New Roman" w:hAnsi="Arial" w:cs="Arial"/>
                <w:color w:val="333333"/>
                <w:sz w:val="20"/>
                <w:szCs w:val="20"/>
                <w:lang w:eastAsia="en-GB"/>
              </w:rPr>
            </w:pPr>
            <w:r w:rsidRPr="00F23398">
              <w:rPr>
                <w:rFonts w:ascii="Arial" w:eastAsia="Times New Roman" w:hAnsi="Arial" w:cs="Arial"/>
                <w:color w:val="333333"/>
                <w:sz w:val="20"/>
                <w:szCs w:val="20"/>
                <w:lang w:eastAsia="en-GB"/>
              </w:rPr>
              <w:t>Are you able to schedule time for them to come and talk to you/seek advice when needed? Are they aware that they can do this?</w:t>
            </w:r>
          </w:p>
          <w:p w14:paraId="7B629D7F" w14:textId="77777777" w:rsidR="00994955" w:rsidRPr="00F23398" w:rsidRDefault="00994955" w:rsidP="00994955">
            <w:pPr>
              <w:numPr>
                <w:ilvl w:val="0"/>
                <w:numId w:val="11"/>
              </w:numPr>
              <w:shd w:val="clear" w:color="auto" w:fill="FFFFFF"/>
              <w:spacing w:before="100" w:beforeAutospacing="1" w:after="75" w:line="240" w:lineRule="auto"/>
              <w:rPr>
                <w:rFonts w:ascii="Arial" w:eastAsia="Times New Roman" w:hAnsi="Arial" w:cs="Arial"/>
                <w:color w:val="333333"/>
                <w:sz w:val="20"/>
                <w:szCs w:val="20"/>
                <w:lang w:eastAsia="en-GB"/>
              </w:rPr>
            </w:pPr>
            <w:r w:rsidRPr="00F23398">
              <w:rPr>
                <w:rFonts w:ascii="Arial" w:eastAsia="Times New Roman" w:hAnsi="Arial" w:cs="Arial"/>
                <w:color w:val="333333"/>
                <w:sz w:val="20"/>
                <w:szCs w:val="20"/>
                <w:lang w:eastAsia="en-GB"/>
              </w:rPr>
              <w:t>How can you work together to ensure the child or young person and their parent carer understands the plan and has an active role in its implementation throughout?</w:t>
            </w:r>
          </w:p>
          <w:p w14:paraId="1141177C" w14:textId="77777777" w:rsidR="00994955" w:rsidRPr="00F23398" w:rsidRDefault="00994955" w:rsidP="00994955">
            <w:pPr>
              <w:numPr>
                <w:ilvl w:val="0"/>
                <w:numId w:val="11"/>
              </w:numPr>
              <w:shd w:val="clear" w:color="auto" w:fill="FFFFFF"/>
              <w:spacing w:before="100" w:beforeAutospacing="1" w:after="75" w:line="240" w:lineRule="auto"/>
              <w:rPr>
                <w:rFonts w:ascii="Arial" w:eastAsia="Times New Roman" w:hAnsi="Arial" w:cs="Arial"/>
                <w:color w:val="333333"/>
                <w:sz w:val="20"/>
                <w:szCs w:val="20"/>
                <w:lang w:eastAsia="en-GB"/>
              </w:rPr>
            </w:pPr>
            <w:r w:rsidRPr="00F23398">
              <w:rPr>
                <w:rFonts w:ascii="Arial" w:eastAsia="Times New Roman" w:hAnsi="Arial" w:cs="Arial"/>
                <w:color w:val="333333"/>
                <w:sz w:val="20"/>
                <w:szCs w:val="20"/>
                <w:lang w:eastAsia="en-GB"/>
              </w:rPr>
              <w:t>Can you enable them to observe sessions or interventions and provide feedback to ensure agreed strategies are implemented effectively, sensitively and confidently?</w:t>
            </w:r>
          </w:p>
          <w:p w14:paraId="092EBDC0" w14:textId="4DA3C876" w:rsidR="00994955" w:rsidRPr="00F23398" w:rsidRDefault="00994955" w:rsidP="00994955">
            <w:pPr>
              <w:numPr>
                <w:ilvl w:val="0"/>
                <w:numId w:val="11"/>
              </w:numPr>
              <w:shd w:val="clear" w:color="auto" w:fill="FFFFFF"/>
              <w:spacing w:before="100" w:beforeAutospacing="1" w:after="75" w:line="240" w:lineRule="auto"/>
              <w:rPr>
                <w:rFonts w:ascii="Arial" w:eastAsia="Times New Roman" w:hAnsi="Arial" w:cs="Arial"/>
                <w:color w:val="333333"/>
                <w:sz w:val="20"/>
                <w:szCs w:val="20"/>
                <w:lang w:eastAsia="en-GB"/>
              </w:rPr>
            </w:pPr>
            <w:r w:rsidRPr="00F23398">
              <w:rPr>
                <w:rFonts w:ascii="Arial" w:eastAsia="Times New Roman" w:hAnsi="Arial" w:cs="Arial"/>
                <w:color w:val="333333"/>
                <w:sz w:val="20"/>
                <w:szCs w:val="20"/>
                <w:lang w:eastAsia="en-GB"/>
              </w:rPr>
              <w:t>How will you ensure all staff are aware of the agree plan and are adhering to any changes or implications for practice? </w:t>
            </w:r>
          </w:p>
          <w:p w14:paraId="61323016" w14:textId="77777777" w:rsidR="00994955" w:rsidRPr="00F23398" w:rsidRDefault="00994955" w:rsidP="00994955">
            <w:pPr>
              <w:numPr>
                <w:ilvl w:val="0"/>
                <w:numId w:val="11"/>
              </w:numPr>
              <w:shd w:val="clear" w:color="auto" w:fill="FFFFFF"/>
              <w:spacing w:before="100" w:beforeAutospacing="1" w:after="75" w:line="240" w:lineRule="auto"/>
              <w:rPr>
                <w:rFonts w:ascii="Arial" w:eastAsia="Times New Roman" w:hAnsi="Arial" w:cs="Arial"/>
                <w:color w:val="333333"/>
                <w:sz w:val="20"/>
                <w:szCs w:val="20"/>
                <w:lang w:eastAsia="en-GB"/>
              </w:rPr>
            </w:pPr>
            <w:r w:rsidRPr="00F23398">
              <w:rPr>
                <w:rFonts w:ascii="Arial" w:eastAsia="Times New Roman" w:hAnsi="Arial" w:cs="Arial"/>
                <w:color w:val="333333"/>
                <w:sz w:val="20"/>
                <w:szCs w:val="20"/>
                <w:lang w:eastAsia="en-GB"/>
              </w:rPr>
              <w:t>How will the skills learnt in any groups or 1:1 sessions be transferred into classroom work and real-life situations?</w:t>
            </w:r>
          </w:p>
          <w:p w14:paraId="5D6BA4D1" w14:textId="77777777" w:rsidR="00994955" w:rsidRPr="00AD60FF" w:rsidRDefault="00994955" w:rsidP="00994955">
            <w:pPr>
              <w:numPr>
                <w:ilvl w:val="0"/>
                <w:numId w:val="11"/>
              </w:numPr>
              <w:shd w:val="clear" w:color="auto" w:fill="FFFFFF"/>
              <w:spacing w:before="100" w:beforeAutospacing="1" w:after="0" w:line="240" w:lineRule="auto"/>
              <w:rPr>
                <w:rFonts w:ascii="Arial" w:eastAsia="Times New Roman" w:hAnsi="Arial" w:cs="Arial"/>
                <w:color w:val="333333"/>
                <w:sz w:val="20"/>
                <w:szCs w:val="20"/>
                <w:lang w:eastAsia="en-GB"/>
              </w:rPr>
            </w:pPr>
            <w:r w:rsidRPr="00AD60FF">
              <w:rPr>
                <w:rFonts w:ascii="Arial" w:eastAsia="Times New Roman" w:hAnsi="Arial" w:cs="Arial"/>
                <w:color w:val="333333"/>
                <w:sz w:val="20"/>
                <w:szCs w:val="20"/>
                <w:lang w:eastAsia="en-GB"/>
              </w:rPr>
              <w:t>Have you planned in opportunities to enable the child or young person to practice and establish skills in class and at break?</w:t>
            </w:r>
          </w:p>
          <w:p w14:paraId="059EC431" w14:textId="77777777" w:rsidR="00994955" w:rsidRPr="00AD60FF" w:rsidRDefault="00994955" w:rsidP="00994955">
            <w:pPr>
              <w:numPr>
                <w:ilvl w:val="0"/>
                <w:numId w:val="11"/>
              </w:numPr>
              <w:shd w:val="clear" w:color="auto" w:fill="FFFFFF"/>
              <w:spacing w:before="100" w:beforeAutospacing="1" w:after="0" w:line="240" w:lineRule="auto"/>
              <w:rPr>
                <w:rFonts w:ascii="Arial" w:eastAsia="Times New Roman" w:hAnsi="Arial" w:cs="Arial"/>
                <w:bCs/>
                <w:color w:val="333333"/>
                <w:sz w:val="20"/>
                <w:szCs w:val="20"/>
                <w:lang w:eastAsia="en-GB"/>
              </w:rPr>
            </w:pPr>
            <w:r w:rsidRPr="00AD60FF">
              <w:rPr>
                <w:rFonts w:ascii="Arial" w:hAnsi="Arial" w:cs="Arial"/>
                <w:bCs/>
                <w:sz w:val="20"/>
                <w:szCs w:val="20"/>
              </w:rPr>
              <w:t xml:space="preserve">What advice has recently been offered by outside agencies? How has this been used to inform provision? </w:t>
            </w:r>
          </w:p>
          <w:p w14:paraId="36D92C3F" w14:textId="77777777" w:rsidR="00994955" w:rsidRPr="00AD60FF" w:rsidRDefault="00994955" w:rsidP="00994955">
            <w:pPr>
              <w:numPr>
                <w:ilvl w:val="0"/>
                <w:numId w:val="11"/>
              </w:numPr>
              <w:shd w:val="clear" w:color="auto" w:fill="FFFFFF"/>
              <w:spacing w:before="100" w:beforeAutospacing="1" w:after="0" w:line="240" w:lineRule="auto"/>
              <w:rPr>
                <w:rFonts w:ascii="Arial" w:eastAsia="Times New Roman" w:hAnsi="Arial" w:cs="Arial"/>
                <w:bCs/>
                <w:color w:val="333333"/>
                <w:sz w:val="20"/>
                <w:szCs w:val="20"/>
                <w:lang w:eastAsia="en-GB"/>
              </w:rPr>
            </w:pPr>
            <w:r w:rsidRPr="00AD60FF">
              <w:rPr>
                <w:rFonts w:ascii="Arial" w:hAnsi="Arial" w:cs="Arial"/>
                <w:bCs/>
                <w:sz w:val="20"/>
                <w:szCs w:val="20"/>
              </w:rPr>
              <w:t>Include a completed costed provision map.</w:t>
            </w:r>
          </w:p>
          <w:p w14:paraId="44833950" w14:textId="602F4345" w:rsidR="00994955" w:rsidRPr="00F23398" w:rsidRDefault="00002381" w:rsidP="00EC6714">
            <w:pPr>
              <w:shd w:val="clear" w:color="auto" w:fill="FFFFFF"/>
              <w:spacing w:before="100" w:beforeAutospacing="1" w:after="0" w:line="240" w:lineRule="auto"/>
              <w:ind w:left="720"/>
              <w:rPr>
                <w:rFonts w:ascii="Arial" w:eastAsia="Times New Roman" w:hAnsi="Arial" w:cs="Arial"/>
                <w:color w:val="333333"/>
                <w:sz w:val="20"/>
                <w:szCs w:val="20"/>
                <w:lang w:eastAsia="en-GB"/>
              </w:rPr>
            </w:pPr>
            <w:r w:rsidRPr="00406BDD">
              <w:rPr>
                <w:rFonts w:ascii="Arial" w:hAnsi="Arial" w:cs="Arial"/>
                <w:b/>
                <w:noProof/>
                <w:sz w:val="24"/>
                <w:szCs w:val="24"/>
              </w:rPr>
              <mc:AlternateContent>
                <mc:Choice Requires="wps">
                  <w:drawing>
                    <wp:anchor distT="0" distB="0" distL="114300" distR="114300" simplePos="0" relativeHeight="251654656" behindDoc="0" locked="0" layoutInCell="1" allowOverlap="1" wp14:anchorId="0A1132C4" wp14:editId="47C1F5FA">
                      <wp:simplePos x="0" y="0"/>
                      <wp:positionH relativeFrom="column">
                        <wp:posOffset>-1958975</wp:posOffset>
                      </wp:positionH>
                      <wp:positionV relativeFrom="paragraph">
                        <wp:posOffset>320675</wp:posOffset>
                      </wp:positionV>
                      <wp:extent cx="3467100" cy="254000"/>
                      <wp:effectExtent l="38100" t="19050" r="0" b="31750"/>
                      <wp:wrapNone/>
                      <wp:docPr id="17" name="Arrow: Righ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467100" cy="254000"/>
                              </a:xfrm>
                              <a:prstGeom prst="rightArrow">
                                <a:avLst>
                                  <a:gd name="adj1" fmla="val 50000"/>
                                  <a:gd name="adj2" fmla="val 341250"/>
                                </a:avLst>
                              </a:prstGeom>
                              <a:solidFill>
                                <a:srgbClr val="92D05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A3B09" id="Arrow: Right 17" o:spid="_x0000_s1026" type="#_x0000_t13" style="position:absolute;margin-left:-154.25pt;margin-top:25.25pt;width:273pt;height:20pt;rotation:18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6OWwIAAMEEAAAOAAAAZHJzL2Uyb0RvYy54bWysVNtu1DAQfUfiHyy/01y620vUbFXtUoRU&#10;oKLwAV7bSQy+YXs3W76e8eyFFN4QebA8nvHxmTkzubndGU22MkTlbEurs5ISabkTyvYt/frl/s0V&#10;JTExK5h2Vrb0WUZ6u3j96mb0jazd4LSQgQCIjc3oWzqk5JuiiHyQhsUz56UFZ+eCYQnM0BcisBHQ&#10;jS7qsrwoRheED47LGOF0tXfSBeJ3neTpU9dFmYhuKXBLuAZc13ktFjes6QPzg+IHGuwfWBimLDx6&#10;glqxxMgmqL+gjOLBRdelM+5M4bpOcYk5QDZV+Uc2TwPzEnOB4kR/KlP8f7D84/YxECVAu0tKLDOg&#10;0V0IbmzIZ9UPicAx1Gj0sYHQJ/8YcpbRPzj+PRLrlgOzvcQbg2QCmFU5vnhxIRsRrpL1+MEJeIFt&#10;ksNy7bpgSHAgS1VelfnDY6gL2aFIzyeR5C4RDofns4vLCuIIB189n+U7+UXWZLDMzoeY3klnSN60&#10;NOQ8kCFis+1DTCiVOOTLxLeKks5oUH7LNJkjj31nTGLqacz5rKrnx4cPkEDh+DQWyWkl7pXWaIR+&#10;vdSBAH5Lr+tVebocp2HakhH883pOCdM9jBRPAWm/CItTtMz2VIMXYUYlGC6tTEsPxcWkslBvrcB9&#10;Ykrv98Be20xV4thAkXJVj9LtW2DtxDPIiIKBAjD3UN/BhZ+UjDBDLY0/NixISvR7C61wXc1meejQ&#10;mM0vazDC1LOeepjlANXSBKnjdpn2g7rxKGFurczPujton06d+O1ZHcjCnGAzHGY6D+LUxqjff57F&#10;LwAAAP//AwBQSwMEFAAGAAgAAAAhACgBcTXeAAAACgEAAA8AAABkcnMvZG93bnJldi54bWxMj91q&#10;wkAQhe8LfYdlCr3TXRUbm2YjUmgLQilaH2DNjkkwOxt2V5O+fadX9Wr+Dud8U6xH14krhth60jCb&#10;KhBIlbct1RoO32+TFYiYDFnTeUINPxhhXd7fFSa3fqAdXvepFmxCMTcampT6XMpYNehMnPoeiW8n&#10;H5xJPIZa2mAGNnednCv1JJ1piRMa0+Nrg9V5f3EazttdyCjr24Ml//X54Tdy+z5o/fgwbl5AJBzT&#10;vxj+8BkdSmY6+gvZKDoNk4VaLVmrYam4smK+yLg5anjmhSwLeftC+QsAAP//AwBQSwECLQAUAAYA&#10;CAAAACEAtoM4kv4AAADhAQAAEwAAAAAAAAAAAAAAAAAAAAAAW0NvbnRlbnRfVHlwZXNdLnhtbFBL&#10;AQItABQABgAIAAAAIQA4/SH/1gAAAJQBAAALAAAAAAAAAAAAAAAAAC8BAABfcmVscy8ucmVsc1BL&#10;AQItABQABgAIAAAAIQCfAM6OWwIAAMEEAAAOAAAAAAAAAAAAAAAAAC4CAABkcnMvZTJvRG9jLnht&#10;bFBLAQItABQABgAIAAAAIQAoAXE13gAAAAoBAAAPAAAAAAAAAAAAAAAAALUEAABkcnMvZG93bnJl&#10;di54bWxQSwUGAAAAAAQABADzAAAAwAUAAAAA&#10;" fillcolor="#92d050"/>
                  </w:pict>
                </mc:Fallback>
              </mc:AlternateContent>
            </w:r>
          </w:p>
          <w:p w14:paraId="793A9663" w14:textId="77777777" w:rsidR="00994955" w:rsidRPr="00EE4A41" w:rsidRDefault="00994955" w:rsidP="00EC6714">
            <w:pPr>
              <w:pStyle w:val="NoSpacing"/>
              <w:jc w:val="center"/>
              <w:rPr>
                <w:rFonts w:cs="Calibri"/>
                <w:lang w:eastAsia="en-GB"/>
              </w:rPr>
            </w:pPr>
          </w:p>
        </w:tc>
      </w:tr>
    </w:tbl>
    <w:p w14:paraId="70F0D916" w14:textId="137DACD5" w:rsidR="00994955" w:rsidRDefault="00DA12D0" w:rsidP="00994955">
      <w:r>
        <w:rPr>
          <w:rFonts w:ascii="Arial" w:eastAsia="Times New Roman" w:hAnsi="Arial" w:cs="Arial"/>
          <w:noProof/>
          <w:color w:val="333333"/>
          <w:sz w:val="20"/>
          <w:szCs w:val="20"/>
          <w:lang w:eastAsia="en-GB"/>
        </w:rPr>
        <w:lastRenderedPageBreak/>
        <w:drawing>
          <wp:anchor distT="0" distB="0" distL="114300" distR="114300" simplePos="0" relativeHeight="251664384" behindDoc="0" locked="0" layoutInCell="1" allowOverlap="1" wp14:anchorId="56BAB885" wp14:editId="18D0521E">
            <wp:simplePos x="0" y="0"/>
            <wp:positionH relativeFrom="column">
              <wp:posOffset>-194945</wp:posOffset>
            </wp:positionH>
            <wp:positionV relativeFrom="paragraph">
              <wp:posOffset>-5181600</wp:posOffset>
            </wp:positionV>
            <wp:extent cx="281305" cy="2923540"/>
            <wp:effectExtent l="0" t="0" r="444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305" cy="29235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333333"/>
          <w:sz w:val="20"/>
          <w:szCs w:val="20"/>
          <w:lang w:eastAsia="en-GB"/>
        </w:rPr>
        <w:drawing>
          <wp:anchor distT="0" distB="0" distL="114300" distR="114300" simplePos="0" relativeHeight="251665408" behindDoc="0" locked="0" layoutInCell="1" allowOverlap="1" wp14:anchorId="32D60352" wp14:editId="4E37A313">
            <wp:simplePos x="0" y="0"/>
            <wp:positionH relativeFrom="column">
              <wp:posOffset>9410700</wp:posOffset>
            </wp:positionH>
            <wp:positionV relativeFrom="paragraph">
              <wp:posOffset>-5203190</wp:posOffset>
            </wp:positionV>
            <wp:extent cx="281305" cy="2923540"/>
            <wp:effectExtent l="0" t="0" r="444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a:off x="0" y="0"/>
                      <a:ext cx="281305" cy="2923540"/>
                    </a:xfrm>
                    <a:prstGeom prst="rect">
                      <a:avLst/>
                    </a:prstGeom>
                    <a:noFill/>
                  </pic:spPr>
                </pic:pic>
              </a:graphicData>
            </a:graphic>
            <wp14:sizeRelH relativeFrom="page">
              <wp14:pctWidth>0</wp14:pctWidth>
            </wp14:sizeRelH>
            <wp14:sizeRelV relativeFrom="page">
              <wp14:pctHeight>0</wp14:pctHeight>
            </wp14:sizeRelV>
          </wp:anchor>
        </w:drawing>
      </w:r>
    </w:p>
    <w:p w14:paraId="59D9C81A" w14:textId="68AE3834" w:rsidR="00994955" w:rsidRDefault="00994955" w:rsidP="00C33E17"/>
    <w:p w14:paraId="7EAF10F5" w14:textId="50D747DB" w:rsidR="00E52AF6" w:rsidRDefault="00F31E53" w:rsidP="00F31E53">
      <w:pPr>
        <w:pStyle w:val="Heading2"/>
      </w:pPr>
      <w:r>
        <w:t>Submitting an Education, Health and Care</w:t>
      </w:r>
      <w:r w:rsidR="009A7A80">
        <w:t xml:space="preserve"> assessment during the pilot</w:t>
      </w:r>
    </w:p>
    <w:p w14:paraId="6DEC6A08" w14:textId="21ACAE11" w:rsidR="00EE17DA" w:rsidRDefault="00EE17DA" w:rsidP="00EE17DA"/>
    <w:p w14:paraId="789E9112" w14:textId="38DEBD94" w:rsidR="00EE17DA" w:rsidRPr="00EE17DA" w:rsidRDefault="00EE17DA" w:rsidP="00EE17DA">
      <w:pPr>
        <w:rPr>
          <w:rFonts w:ascii="Arial" w:hAnsi="Arial" w:cs="Arial"/>
          <w:sz w:val="20"/>
          <w:szCs w:val="20"/>
        </w:rPr>
      </w:pPr>
      <w:r w:rsidRPr="00EE17DA">
        <w:rPr>
          <w:rFonts w:ascii="Arial" w:hAnsi="Arial" w:cs="Arial"/>
          <w:sz w:val="20"/>
          <w:szCs w:val="20"/>
        </w:rPr>
        <w:t>Arrangements to be confirmed for 2022 to 2023 year</w:t>
      </w:r>
    </w:p>
    <w:sectPr w:rsidR="00EE17DA" w:rsidRPr="00EE17DA" w:rsidSect="00117E2E">
      <w:footerReference w:type="default" r:id="rId15"/>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0C27B" w14:textId="77777777" w:rsidR="00F5300C" w:rsidRDefault="00F5300C" w:rsidP="001A4CDC">
      <w:pPr>
        <w:spacing w:after="0" w:line="240" w:lineRule="auto"/>
      </w:pPr>
      <w:r>
        <w:separator/>
      </w:r>
    </w:p>
  </w:endnote>
  <w:endnote w:type="continuationSeparator" w:id="0">
    <w:p w14:paraId="78D8B97E" w14:textId="77777777" w:rsidR="00F5300C" w:rsidRDefault="00F5300C" w:rsidP="001A4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81148"/>
      <w:docPartObj>
        <w:docPartGallery w:val="Page Numbers (Bottom of Page)"/>
        <w:docPartUnique/>
      </w:docPartObj>
    </w:sdtPr>
    <w:sdtEndPr>
      <w:rPr>
        <w:noProof/>
      </w:rPr>
    </w:sdtEndPr>
    <w:sdtContent>
      <w:p w14:paraId="41AD8B67" w14:textId="0DCF353F" w:rsidR="001A4CDC" w:rsidRDefault="001A4C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32B8B0" w14:textId="77777777" w:rsidR="001A4CDC" w:rsidRDefault="001A4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4FC05" w14:textId="77777777" w:rsidR="00F5300C" w:rsidRDefault="00F5300C" w:rsidP="001A4CDC">
      <w:pPr>
        <w:spacing w:after="0" w:line="240" w:lineRule="auto"/>
      </w:pPr>
      <w:r>
        <w:separator/>
      </w:r>
    </w:p>
  </w:footnote>
  <w:footnote w:type="continuationSeparator" w:id="0">
    <w:p w14:paraId="4C312A54" w14:textId="77777777" w:rsidR="00F5300C" w:rsidRDefault="00F5300C" w:rsidP="001A4C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4847"/>
    <w:multiLevelType w:val="multilevel"/>
    <w:tmpl w:val="397A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4745C"/>
    <w:multiLevelType w:val="multilevel"/>
    <w:tmpl w:val="8AB8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E59A1"/>
    <w:multiLevelType w:val="multilevel"/>
    <w:tmpl w:val="0574A4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460547C"/>
    <w:multiLevelType w:val="hybridMultilevel"/>
    <w:tmpl w:val="BC688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3291E08"/>
    <w:multiLevelType w:val="multilevel"/>
    <w:tmpl w:val="F8C06E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40A5918"/>
    <w:multiLevelType w:val="hybridMultilevel"/>
    <w:tmpl w:val="574C8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2576A2"/>
    <w:multiLevelType w:val="hybridMultilevel"/>
    <w:tmpl w:val="FBFCB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B546E17"/>
    <w:multiLevelType w:val="hybridMultilevel"/>
    <w:tmpl w:val="87C66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6906D8C"/>
    <w:multiLevelType w:val="hybridMultilevel"/>
    <w:tmpl w:val="AEB02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8B3DB1"/>
    <w:multiLevelType w:val="hybridMultilevel"/>
    <w:tmpl w:val="29FE4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543246C"/>
    <w:multiLevelType w:val="multilevel"/>
    <w:tmpl w:val="F8C0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5E44A1"/>
    <w:multiLevelType w:val="multilevel"/>
    <w:tmpl w:val="0574A4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62CB415F"/>
    <w:multiLevelType w:val="multilevel"/>
    <w:tmpl w:val="323A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304EE7"/>
    <w:multiLevelType w:val="hybridMultilevel"/>
    <w:tmpl w:val="5F00D5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B0D1BEF"/>
    <w:multiLevelType w:val="multilevel"/>
    <w:tmpl w:val="14AC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A9243D"/>
    <w:multiLevelType w:val="multilevel"/>
    <w:tmpl w:val="0574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A060F9"/>
    <w:multiLevelType w:val="hybridMultilevel"/>
    <w:tmpl w:val="162E4C58"/>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9"/>
  </w:num>
  <w:num w:numId="2">
    <w:abstractNumId w:val="3"/>
  </w:num>
  <w:num w:numId="3">
    <w:abstractNumId w:val="6"/>
  </w:num>
  <w:num w:numId="4">
    <w:abstractNumId w:val="7"/>
  </w:num>
  <w:num w:numId="5">
    <w:abstractNumId w:val="10"/>
  </w:num>
  <w:num w:numId="6">
    <w:abstractNumId w:val="12"/>
  </w:num>
  <w:num w:numId="7">
    <w:abstractNumId w:val="15"/>
  </w:num>
  <w:num w:numId="8">
    <w:abstractNumId w:val="5"/>
  </w:num>
  <w:num w:numId="9">
    <w:abstractNumId w:val="1"/>
  </w:num>
  <w:num w:numId="10">
    <w:abstractNumId w:val="14"/>
  </w:num>
  <w:num w:numId="11">
    <w:abstractNumId w:val="0"/>
  </w:num>
  <w:num w:numId="12">
    <w:abstractNumId w:val="11"/>
  </w:num>
  <w:num w:numId="13">
    <w:abstractNumId w:val="2"/>
  </w:num>
  <w:num w:numId="14">
    <w:abstractNumId w:val="4"/>
  </w:num>
  <w:num w:numId="15">
    <w:abstractNumId w:val="13"/>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1F"/>
    <w:rsid w:val="000003E1"/>
    <w:rsid w:val="00002381"/>
    <w:rsid w:val="000231AF"/>
    <w:rsid w:val="0003003C"/>
    <w:rsid w:val="00030904"/>
    <w:rsid w:val="000450A9"/>
    <w:rsid w:val="00050359"/>
    <w:rsid w:val="00051EAA"/>
    <w:rsid w:val="00061A6A"/>
    <w:rsid w:val="000664CC"/>
    <w:rsid w:val="00096749"/>
    <w:rsid w:val="000A11DE"/>
    <w:rsid w:val="000D56AF"/>
    <w:rsid w:val="000D748D"/>
    <w:rsid w:val="001106F0"/>
    <w:rsid w:val="00117E2E"/>
    <w:rsid w:val="001217CF"/>
    <w:rsid w:val="00132BC2"/>
    <w:rsid w:val="00135CAF"/>
    <w:rsid w:val="0014086E"/>
    <w:rsid w:val="0014558A"/>
    <w:rsid w:val="00162F84"/>
    <w:rsid w:val="00194ADD"/>
    <w:rsid w:val="001A4CDC"/>
    <w:rsid w:val="001A7F4D"/>
    <w:rsid w:val="001B1356"/>
    <w:rsid w:val="001B64D5"/>
    <w:rsid w:val="001B73B8"/>
    <w:rsid w:val="001D4B10"/>
    <w:rsid w:val="001E0057"/>
    <w:rsid w:val="001E0AB2"/>
    <w:rsid w:val="0020411D"/>
    <w:rsid w:val="00211237"/>
    <w:rsid w:val="00223662"/>
    <w:rsid w:val="0023128C"/>
    <w:rsid w:val="002503D4"/>
    <w:rsid w:val="00260B55"/>
    <w:rsid w:val="00282323"/>
    <w:rsid w:val="00283C2A"/>
    <w:rsid w:val="00291639"/>
    <w:rsid w:val="002971B4"/>
    <w:rsid w:val="002C3151"/>
    <w:rsid w:val="002C4EED"/>
    <w:rsid w:val="002C76C4"/>
    <w:rsid w:val="002D384B"/>
    <w:rsid w:val="002D49AA"/>
    <w:rsid w:val="002E4703"/>
    <w:rsid w:val="002E569E"/>
    <w:rsid w:val="0030352D"/>
    <w:rsid w:val="00303931"/>
    <w:rsid w:val="00325718"/>
    <w:rsid w:val="00335D08"/>
    <w:rsid w:val="003448F7"/>
    <w:rsid w:val="00372619"/>
    <w:rsid w:val="00376AD6"/>
    <w:rsid w:val="00380DDF"/>
    <w:rsid w:val="00383A25"/>
    <w:rsid w:val="00394EC5"/>
    <w:rsid w:val="003971C5"/>
    <w:rsid w:val="003B3950"/>
    <w:rsid w:val="003B3C2C"/>
    <w:rsid w:val="003B56E7"/>
    <w:rsid w:val="003C18D0"/>
    <w:rsid w:val="003D0E0C"/>
    <w:rsid w:val="003D3BF1"/>
    <w:rsid w:val="003F3C9C"/>
    <w:rsid w:val="00410C53"/>
    <w:rsid w:val="00412073"/>
    <w:rsid w:val="00412F10"/>
    <w:rsid w:val="0042568A"/>
    <w:rsid w:val="00425719"/>
    <w:rsid w:val="00435974"/>
    <w:rsid w:val="00435F9D"/>
    <w:rsid w:val="00440687"/>
    <w:rsid w:val="004745D2"/>
    <w:rsid w:val="0047570F"/>
    <w:rsid w:val="00481C78"/>
    <w:rsid w:val="004A1D2B"/>
    <w:rsid w:val="004A656F"/>
    <w:rsid w:val="004D6973"/>
    <w:rsid w:val="004F5D38"/>
    <w:rsid w:val="00506B67"/>
    <w:rsid w:val="00520C1F"/>
    <w:rsid w:val="005362C2"/>
    <w:rsid w:val="00540171"/>
    <w:rsid w:val="00543ECA"/>
    <w:rsid w:val="005456CD"/>
    <w:rsid w:val="00547403"/>
    <w:rsid w:val="0054793E"/>
    <w:rsid w:val="005504CA"/>
    <w:rsid w:val="00560921"/>
    <w:rsid w:val="00563B4A"/>
    <w:rsid w:val="005708A5"/>
    <w:rsid w:val="00577E21"/>
    <w:rsid w:val="005844CD"/>
    <w:rsid w:val="00594F98"/>
    <w:rsid w:val="00597DD3"/>
    <w:rsid w:val="00597F37"/>
    <w:rsid w:val="005A4A1A"/>
    <w:rsid w:val="005B3710"/>
    <w:rsid w:val="005D2D5A"/>
    <w:rsid w:val="005D7DF4"/>
    <w:rsid w:val="005E2E01"/>
    <w:rsid w:val="005E74A8"/>
    <w:rsid w:val="005F4030"/>
    <w:rsid w:val="0060240B"/>
    <w:rsid w:val="006043B2"/>
    <w:rsid w:val="0060754F"/>
    <w:rsid w:val="00623E41"/>
    <w:rsid w:val="006352BE"/>
    <w:rsid w:val="00656824"/>
    <w:rsid w:val="00670B4A"/>
    <w:rsid w:val="00672BA0"/>
    <w:rsid w:val="006771FB"/>
    <w:rsid w:val="00684A5D"/>
    <w:rsid w:val="00685A66"/>
    <w:rsid w:val="00690D88"/>
    <w:rsid w:val="00693615"/>
    <w:rsid w:val="006B1352"/>
    <w:rsid w:val="006B2198"/>
    <w:rsid w:val="006B3E50"/>
    <w:rsid w:val="006C044B"/>
    <w:rsid w:val="006D5F17"/>
    <w:rsid w:val="006E7B71"/>
    <w:rsid w:val="006F6E1A"/>
    <w:rsid w:val="007037BF"/>
    <w:rsid w:val="00705B04"/>
    <w:rsid w:val="00714305"/>
    <w:rsid w:val="007146F4"/>
    <w:rsid w:val="00724563"/>
    <w:rsid w:val="00726576"/>
    <w:rsid w:val="00747DD5"/>
    <w:rsid w:val="007518B3"/>
    <w:rsid w:val="00761322"/>
    <w:rsid w:val="0078103E"/>
    <w:rsid w:val="00786B90"/>
    <w:rsid w:val="007A411A"/>
    <w:rsid w:val="007A7115"/>
    <w:rsid w:val="007B0E15"/>
    <w:rsid w:val="007C01A2"/>
    <w:rsid w:val="007E5F20"/>
    <w:rsid w:val="007F0D47"/>
    <w:rsid w:val="007F740E"/>
    <w:rsid w:val="00801135"/>
    <w:rsid w:val="00801401"/>
    <w:rsid w:val="0080558B"/>
    <w:rsid w:val="0080573B"/>
    <w:rsid w:val="0080693A"/>
    <w:rsid w:val="00815905"/>
    <w:rsid w:val="00827C09"/>
    <w:rsid w:val="00832393"/>
    <w:rsid w:val="0084316F"/>
    <w:rsid w:val="00853099"/>
    <w:rsid w:val="00856125"/>
    <w:rsid w:val="00865597"/>
    <w:rsid w:val="00874C84"/>
    <w:rsid w:val="00881876"/>
    <w:rsid w:val="00887AFA"/>
    <w:rsid w:val="008C3452"/>
    <w:rsid w:val="008D4866"/>
    <w:rsid w:val="009068B0"/>
    <w:rsid w:val="00917942"/>
    <w:rsid w:val="00920913"/>
    <w:rsid w:val="009638D9"/>
    <w:rsid w:val="009856EA"/>
    <w:rsid w:val="0098631A"/>
    <w:rsid w:val="00994955"/>
    <w:rsid w:val="009A3668"/>
    <w:rsid w:val="009A7A80"/>
    <w:rsid w:val="009B523C"/>
    <w:rsid w:val="009B56AA"/>
    <w:rsid w:val="009B6E3C"/>
    <w:rsid w:val="009B7344"/>
    <w:rsid w:val="009C52B5"/>
    <w:rsid w:val="009E71CB"/>
    <w:rsid w:val="00A21EE2"/>
    <w:rsid w:val="00A35A88"/>
    <w:rsid w:val="00A37C0D"/>
    <w:rsid w:val="00A41633"/>
    <w:rsid w:val="00A51D14"/>
    <w:rsid w:val="00A76748"/>
    <w:rsid w:val="00A77E22"/>
    <w:rsid w:val="00A84570"/>
    <w:rsid w:val="00A95BB9"/>
    <w:rsid w:val="00AB0902"/>
    <w:rsid w:val="00AC0B6F"/>
    <w:rsid w:val="00AD251F"/>
    <w:rsid w:val="00AF0F88"/>
    <w:rsid w:val="00B03FF6"/>
    <w:rsid w:val="00B05E66"/>
    <w:rsid w:val="00B2155A"/>
    <w:rsid w:val="00B23C62"/>
    <w:rsid w:val="00B334A0"/>
    <w:rsid w:val="00B3521B"/>
    <w:rsid w:val="00B46572"/>
    <w:rsid w:val="00B468E2"/>
    <w:rsid w:val="00B57415"/>
    <w:rsid w:val="00B72D1B"/>
    <w:rsid w:val="00B839E0"/>
    <w:rsid w:val="00B91763"/>
    <w:rsid w:val="00B91860"/>
    <w:rsid w:val="00BA3ECF"/>
    <w:rsid w:val="00BA7061"/>
    <w:rsid w:val="00BB730D"/>
    <w:rsid w:val="00BC7314"/>
    <w:rsid w:val="00BF6A15"/>
    <w:rsid w:val="00C065D8"/>
    <w:rsid w:val="00C11ED8"/>
    <w:rsid w:val="00C22BF2"/>
    <w:rsid w:val="00C3128F"/>
    <w:rsid w:val="00C33E17"/>
    <w:rsid w:val="00C5078A"/>
    <w:rsid w:val="00C6738E"/>
    <w:rsid w:val="00C76DD3"/>
    <w:rsid w:val="00C93495"/>
    <w:rsid w:val="00C975CF"/>
    <w:rsid w:val="00CB114F"/>
    <w:rsid w:val="00CB1BE0"/>
    <w:rsid w:val="00CB712D"/>
    <w:rsid w:val="00CE1BFF"/>
    <w:rsid w:val="00CE2B76"/>
    <w:rsid w:val="00CE3FA2"/>
    <w:rsid w:val="00CE6FBB"/>
    <w:rsid w:val="00CE77E0"/>
    <w:rsid w:val="00D32766"/>
    <w:rsid w:val="00D47B9E"/>
    <w:rsid w:val="00D77119"/>
    <w:rsid w:val="00D80CF2"/>
    <w:rsid w:val="00D86E59"/>
    <w:rsid w:val="00D87103"/>
    <w:rsid w:val="00D94E6C"/>
    <w:rsid w:val="00DA12D0"/>
    <w:rsid w:val="00DB7E93"/>
    <w:rsid w:val="00DD4670"/>
    <w:rsid w:val="00DF718E"/>
    <w:rsid w:val="00E179D9"/>
    <w:rsid w:val="00E3494F"/>
    <w:rsid w:val="00E40B7C"/>
    <w:rsid w:val="00E46E3A"/>
    <w:rsid w:val="00E46F86"/>
    <w:rsid w:val="00E51683"/>
    <w:rsid w:val="00E52AF6"/>
    <w:rsid w:val="00E6224B"/>
    <w:rsid w:val="00E625A5"/>
    <w:rsid w:val="00E65ED5"/>
    <w:rsid w:val="00E74F07"/>
    <w:rsid w:val="00E81A3B"/>
    <w:rsid w:val="00E85A8B"/>
    <w:rsid w:val="00E931E1"/>
    <w:rsid w:val="00ED0E02"/>
    <w:rsid w:val="00ED7096"/>
    <w:rsid w:val="00EE17DA"/>
    <w:rsid w:val="00EF68A2"/>
    <w:rsid w:val="00F02D00"/>
    <w:rsid w:val="00F07116"/>
    <w:rsid w:val="00F11C9E"/>
    <w:rsid w:val="00F14F0A"/>
    <w:rsid w:val="00F1615F"/>
    <w:rsid w:val="00F200E2"/>
    <w:rsid w:val="00F24625"/>
    <w:rsid w:val="00F31C0A"/>
    <w:rsid w:val="00F31E53"/>
    <w:rsid w:val="00F32D11"/>
    <w:rsid w:val="00F45884"/>
    <w:rsid w:val="00F5300C"/>
    <w:rsid w:val="00F5694B"/>
    <w:rsid w:val="00F6588D"/>
    <w:rsid w:val="00F749AC"/>
    <w:rsid w:val="00F8126A"/>
    <w:rsid w:val="00F83CDC"/>
    <w:rsid w:val="00F83F5E"/>
    <w:rsid w:val="00FA4B9D"/>
    <w:rsid w:val="00FA76A8"/>
    <w:rsid w:val="00FC35DF"/>
    <w:rsid w:val="00FC4D06"/>
    <w:rsid w:val="00FE3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6DAFF"/>
  <w15:chartTrackingRefBased/>
  <w15:docId w15:val="{BFE46B7A-4282-41EE-83CC-6DD8DB03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C1F"/>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1A7F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52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C1F"/>
    <w:rPr>
      <w:rFonts w:ascii="Segoe UI" w:eastAsia="Calibri" w:hAnsi="Segoe UI" w:cs="Segoe UI"/>
      <w:sz w:val="18"/>
      <w:szCs w:val="18"/>
    </w:rPr>
  </w:style>
  <w:style w:type="paragraph" w:styleId="NoSpacing">
    <w:name w:val="No Spacing"/>
    <w:uiPriority w:val="1"/>
    <w:qFormat/>
    <w:rsid w:val="00520C1F"/>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520C1F"/>
    <w:rPr>
      <w:color w:val="0563C1" w:themeColor="hyperlink"/>
      <w:u w:val="single"/>
    </w:rPr>
  </w:style>
  <w:style w:type="character" w:styleId="UnresolvedMention">
    <w:name w:val="Unresolved Mention"/>
    <w:basedOn w:val="DefaultParagraphFont"/>
    <w:uiPriority w:val="99"/>
    <w:semiHidden/>
    <w:unhideWhenUsed/>
    <w:rsid w:val="00520C1F"/>
    <w:rPr>
      <w:color w:val="605E5C"/>
      <w:shd w:val="clear" w:color="auto" w:fill="E1DFDD"/>
    </w:rPr>
  </w:style>
  <w:style w:type="paragraph" w:styleId="ListParagraph">
    <w:name w:val="List Paragraph"/>
    <w:basedOn w:val="Normal"/>
    <w:uiPriority w:val="34"/>
    <w:qFormat/>
    <w:rsid w:val="005708A5"/>
    <w:pPr>
      <w:ind w:left="720"/>
      <w:contextualSpacing/>
    </w:pPr>
  </w:style>
  <w:style w:type="character" w:styleId="CommentReference">
    <w:name w:val="annotation reference"/>
    <w:uiPriority w:val="99"/>
    <w:semiHidden/>
    <w:unhideWhenUsed/>
    <w:rsid w:val="005362C2"/>
    <w:rPr>
      <w:sz w:val="16"/>
      <w:szCs w:val="16"/>
    </w:rPr>
  </w:style>
  <w:style w:type="paragraph" w:styleId="CommentText">
    <w:name w:val="annotation text"/>
    <w:basedOn w:val="Normal"/>
    <w:link w:val="CommentTextChar"/>
    <w:uiPriority w:val="99"/>
    <w:semiHidden/>
    <w:unhideWhenUsed/>
    <w:rsid w:val="005362C2"/>
    <w:rPr>
      <w:sz w:val="20"/>
      <w:szCs w:val="20"/>
    </w:rPr>
  </w:style>
  <w:style w:type="character" w:customStyle="1" w:styleId="CommentTextChar">
    <w:name w:val="Comment Text Char"/>
    <w:basedOn w:val="DefaultParagraphFont"/>
    <w:link w:val="CommentText"/>
    <w:uiPriority w:val="99"/>
    <w:semiHidden/>
    <w:rsid w:val="005362C2"/>
    <w:rPr>
      <w:rFonts w:ascii="Calibri" w:eastAsia="Calibri" w:hAnsi="Calibri" w:cs="Times New Roman"/>
      <w:sz w:val="20"/>
      <w:szCs w:val="20"/>
    </w:rPr>
  </w:style>
  <w:style w:type="character" w:styleId="FollowedHyperlink">
    <w:name w:val="FollowedHyperlink"/>
    <w:basedOn w:val="DefaultParagraphFont"/>
    <w:uiPriority w:val="99"/>
    <w:semiHidden/>
    <w:unhideWhenUsed/>
    <w:rsid w:val="00061A6A"/>
    <w:rPr>
      <w:color w:val="954F72" w:themeColor="followedHyperlink"/>
      <w:u w:val="single"/>
    </w:rPr>
  </w:style>
  <w:style w:type="character" w:customStyle="1" w:styleId="Heading2Char">
    <w:name w:val="Heading 2 Char"/>
    <w:basedOn w:val="DefaultParagraphFont"/>
    <w:link w:val="Heading2"/>
    <w:uiPriority w:val="9"/>
    <w:rsid w:val="00B3521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7F4D"/>
    <w:rPr>
      <w:rFonts w:asciiTheme="majorHAnsi" w:eastAsiaTheme="majorEastAsia" w:hAnsiTheme="majorHAnsi" w:cstheme="majorBidi"/>
      <w:color w:val="2F5496" w:themeColor="accent1" w:themeShade="BF"/>
      <w:sz w:val="32"/>
      <w:szCs w:val="32"/>
    </w:rPr>
  </w:style>
  <w:style w:type="paragraph" w:customStyle="1" w:styleId="NoSpacing1">
    <w:name w:val="No Spacing1"/>
    <w:qFormat/>
    <w:rsid w:val="00994955"/>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1A4C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CDC"/>
    <w:rPr>
      <w:rFonts w:ascii="Calibri" w:eastAsia="Calibri" w:hAnsi="Calibri" w:cs="Times New Roman"/>
    </w:rPr>
  </w:style>
  <w:style w:type="paragraph" w:styleId="Footer">
    <w:name w:val="footer"/>
    <w:basedOn w:val="Normal"/>
    <w:link w:val="FooterChar"/>
    <w:uiPriority w:val="99"/>
    <w:unhideWhenUsed/>
    <w:rsid w:val="001A4C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CDC"/>
    <w:rPr>
      <w:rFonts w:ascii="Calibri" w:eastAsia="Calibri" w:hAnsi="Calibri" w:cs="Times New Roman"/>
    </w:rPr>
  </w:style>
  <w:style w:type="table" w:styleId="TableGrid">
    <w:name w:val="Table Grid"/>
    <w:basedOn w:val="TableNormal"/>
    <w:rsid w:val="00ED7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97DD3"/>
    <w:pPr>
      <w:pBdr>
        <w:bottom w:val="single" w:sz="8" w:space="4" w:color="4F81BD"/>
      </w:pBdr>
      <w:spacing w:after="300" w:line="240" w:lineRule="auto"/>
      <w:contextualSpacing/>
    </w:pPr>
    <w:rPr>
      <w:rFonts w:ascii="Cambria" w:eastAsia="SimSun" w:hAnsi="Cambria"/>
      <w:color w:val="17365D"/>
      <w:spacing w:val="5"/>
      <w:kern w:val="28"/>
      <w:sz w:val="52"/>
      <w:szCs w:val="52"/>
      <w:lang w:eastAsia="zh-CN"/>
    </w:rPr>
  </w:style>
  <w:style w:type="character" w:customStyle="1" w:styleId="TitleChar">
    <w:name w:val="Title Char"/>
    <w:basedOn w:val="DefaultParagraphFont"/>
    <w:link w:val="Title"/>
    <w:rsid w:val="00597DD3"/>
    <w:rPr>
      <w:rFonts w:ascii="Cambria" w:eastAsia="SimSun" w:hAnsi="Cambria" w:cs="Times New Roman"/>
      <w:color w:val="17365D"/>
      <w:spacing w:val="5"/>
      <w:kern w:val="28"/>
      <w:sz w:val="52"/>
      <w:szCs w:val="5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local-offer.org/send-toolkit/" TargetMode="External"/><Relationship Id="rId13" Type="http://schemas.openxmlformats.org/officeDocument/2006/relationships/hyperlink" Target="https://schools.local-offer.org/send-toolkit/assess-plan-do-review/assess/iff-prompt/" TargetMode="External"/><Relationship Id="rId3" Type="http://schemas.openxmlformats.org/officeDocument/2006/relationships/settings" Target="settings.xml"/><Relationship Id="rId7" Type="http://schemas.openxmlformats.org/officeDocument/2006/relationships/hyperlink" Target="http://schools.local-offer.org/send-toolkit/ordinarily-available-inclusive-practice/" TargetMode="External"/><Relationship Id="rId12" Type="http://schemas.openxmlformats.org/officeDocument/2006/relationships/hyperlink" Target="https://schools.local-offer.org/team-around-the-schoo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ols.local-offer.org/send-toolkit/ordinarily-available-inclusive-practice/section-1-quality-first-teaching-expectations-for-all-mainstream-schools-and-setting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schools.local-offer.org/send-toolkit/assess-plan-do-review/assess-plan-do-review-overview/" TargetMode="External"/><Relationship Id="rId14" Type="http://schemas.openxmlformats.org/officeDocument/2006/relationships/hyperlink" Target="https://schools.local-offer.org/send-toolkit/assess-plan-do-review/assess-plan-do-review-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2686</Words>
  <Characters>15311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Woodland</dc:creator>
  <cp:keywords/>
  <dc:description/>
  <cp:lastModifiedBy>Maryanne Woodland</cp:lastModifiedBy>
  <cp:revision>47</cp:revision>
  <dcterms:created xsi:type="dcterms:W3CDTF">2022-06-15T15:50:00Z</dcterms:created>
  <dcterms:modified xsi:type="dcterms:W3CDTF">2022-06-15T16:52:00Z</dcterms:modified>
</cp:coreProperties>
</file>