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64A6C" w14:textId="433E2181" w:rsidR="00AB3AE3" w:rsidRDefault="00AB3AE3" w:rsidP="00040307">
      <w:pPr>
        <w:pStyle w:val="NoSpacing"/>
        <w:ind w:left="-426"/>
      </w:pPr>
      <w:bookmarkStart w:id="0" w:name="_Hlk83130296"/>
      <w:bookmarkEnd w:id="0"/>
    </w:p>
    <w:tbl>
      <w:tblPr>
        <w:tblStyle w:val="TableGrid9"/>
        <w:tblW w:w="10490" w:type="dxa"/>
        <w:tblInd w:w="-601" w:type="dxa"/>
        <w:tblLayout w:type="fixed"/>
        <w:tblLook w:val="04A0" w:firstRow="1" w:lastRow="0" w:firstColumn="1" w:lastColumn="0" w:noHBand="0" w:noVBand="1"/>
      </w:tblPr>
      <w:tblGrid>
        <w:gridCol w:w="10490"/>
      </w:tblGrid>
      <w:tr w:rsidR="00040307" w:rsidRPr="00003950" w14:paraId="11282D5B" w14:textId="77777777" w:rsidTr="00D20CE5">
        <w:trPr>
          <w:trHeight w:val="453"/>
        </w:trPr>
        <w:tc>
          <w:tcPr>
            <w:tcW w:w="10490" w:type="dxa"/>
            <w:tcBorders>
              <w:bottom w:val="single" w:sz="4" w:space="0" w:color="auto"/>
            </w:tcBorders>
            <w:shd w:val="clear" w:color="auto" w:fill="4C4D4F"/>
            <w:vAlign w:val="center"/>
          </w:tcPr>
          <w:p w14:paraId="1FEAE38C" w14:textId="786DD82E" w:rsidR="00040307" w:rsidRPr="00040307" w:rsidRDefault="00040307" w:rsidP="00040307">
            <w:pPr>
              <w:rPr>
                <w:rFonts w:ascii="Verdana" w:hAnsi="Verdana"/>
                <w:b/>
                <w:bCs/>
                <w:iCs/>
                <w:color w:val="000000" w:themeColor="text1"/>
                <w:sz w:val="18"/>
              </w:rPr>
            </w:pPr>
            <w:r w:rsidRPr="00003950">
              <w:rPr>
                <w:rFonts w:ascii="Verdana" w:hAnsi="Verdana"/>
              </w:rPr>
              <w:br w:type="page"/>
            </w:r>
            <w:r w:rsidRPr="00040307">
              <w:rPr>
                <w:rFonts w:ascii="Verdana" w:hAnsi="Verdana"/>
                <w:b/>
                <w:bCs/>
                <w:iCs/>
                <w:color w:val="FFFFFF" w:themeColor="background1"/>
              </w:rPr>
              <w:t>Background</w:t>
            </w:r>
          </w:p>
        </w:tc>
      </w:tr>
      <w:tr w:rsidR="00FE2557" w:rsidRPr="00003950" w14:paraId="12829DB4" w14:textId="77777777" w:rsidTr="00BC1DAA">
        <w:trPr>
          <w:trHeight w:val="285"/>
        </w:trPr>
        <w:tc>
          <w:tcPr>
            <w:tcW w:w="10490" w:type="dxa"/>
            <w:tcBorders>
              <w:left w:val="nil"/>
              <w:right w:val="nil"/>
            </w:tcBorders>
            <w:shd w:val="clear" w:color="auto" w:fill="auto"/>
            <w:vAlign w:val="center"/>
          </w:tcPr>
          <w:p w14:paraId="4D60B813" w14:textId="77777777" w:rsidR="00FE2557" w:rsidRPr="00003950" w:rsidRDefault="00FE2557" w:rsidP="00D20CE5">
            <w:pPr>
              <w:rPr>
                <w:rFonts w:ascii="Verdana" w:hAnsi="Verdana"/>
                <w:b/>
                <w:u w:val="single"/>
              </w:rPr>
            </w:pPr>
          </w:p>
        </w:tc>
      </w:tr>
      <w:tr w:rsidR="00FE2557" w:rsidRPr="00AB3AE3" w14:paraId="21EE075A" w14:textId="77777777" w:rsidTr="00BC1DAA">
        <w:trPr>
          <w:trHeight w:val="555"/>
        </w:trPr>
        <w:tc>
          <w:tcPr>
            <w:tcW w:w="10490" w:type="dxa"/>
            <w:tcBorders>
              <w:bottom w:val="single" w:sz="4" w:space="0" w:color="auto"/>
              <w:right w:val="single" w:sz="4" w:space="0" w:color="auto"/>
            </w:tcBorders>
            <w:shd w:val="clear" w:color="auto" w:fill="8ACCA6"/>
            <w:vAlign w:val="center"/>
          </w:tcPr>
          <w:p w14:paraId="1598CC9B" w14:textId="64863DA8" w:rsidR="00FE2557" w:rsidRPr="00040307" w:rsidRDefault="00040307" w:rsidP="00D20CE5">
            <w:pPr>
              <w:jc w:val="both"/>
              <w:rPr>
                <w:rFonts w:ascii="Verdana" w:hAnsi="Verdana"/>
                <w:b/>
              </w:rPr>
            </w:pPr>
            <w:r w:rsidRPr="00040307">
              <w:rPr>
                <w:rFonts w:ascii="Verdana" w:hAnsi="Verdana"/>
                <w:b/>
              </w:rPr>
              <w:t>Graduated approach to promoting best outcomes for children and young people with SEN and disability</w:t>
            </w:r>
          </w:p>
        </w:tc>
      </w:tr>
    </w:tbl>
    <w:p w14:paraId="0C32B324" w14:textId="77777777" w:rsidR="00040307" w:rsidRDefault="00040307" w:rsidP="00040307">
      <w:pPr>
        <w:pStyle w:val="NoSpacing"/>
        <w:ind w:right="-613"/>
      </w:pPr>
    </w:p>
    <w:p w14:paraId="1D162EEE" w14:textId="39C31613" w:rsidR="00040307" w:rsidRPr="00FC22E3" w:rsidRDefault="00040307" w:rsidP="00C00B56">
      <w:pPr>
        <w:spacing w:line="240" w:lineRule="auto"/>
        <w:ind w:left="-426" w:right="-755"/>
        <w:jc w:val="both"/>
        <w:rPr>
          <w:rFonts w:ascii="Verdana" w:hAnsi="Verdana"/>
        </w:rPr>
      </w:pPr>
      <w:r w:rsidRPr="00FC22E3">
        <w:rPr>
          <w:rFonts w:ascii="Verdana" w:hAnsi="Verdana"/>
        </w:rPr>
        <w:t>Schools and settings support children and young people with a wide range of SEN.  All schools have duties under the Equality Act 2010 towards individual disabled children.  They must make reasonable adjustments, to prevent these children being placed at a substantial disadvantage.  These duties are anticipatory.  Schools also have wider duties to prevent discrimination, to promote equality of opportunity and to foster good relations (SEND CoP, July 14 6:8 &amp; 6:9)</w:t>
      </w:r>
    </w:p>
    <w:p w14:paraId="77132970" w14:textId="77777777" w:rsidR="00040307" w:rsidRPr="00FC22E3" w:rsidRDefault="00040307" w:rsidP="00C00B56">
      <w:pPr>
        <w:spacing w:line="240" w:lineRule="auto"/>
        <w:ind w:left="-426" w:right="-755"/>
        <w:jc w:val="both"/>
        <w:rPr>
          <w:rFonts w:ascii="Verdana" w:hAnsi="Verdana"/>
          <w:u w:val="single"/>
        </w:rPr>
      </w:pPr>
      <w:r w:rsidRPr="00FC22E3">
        <w:rPr>
          <w:rFonts w:ascii="Verdana" w:hAnsi="Verdana"/>
          <w:u w:val="single"/>
        </w:rPr>
        <w:t>Improving outcomes: high aspirations and expectations for children and young people with SEN</w:t>
      </w:r>
    </w:p>
    <w:p w14:paraId="3529AABE" w14:textId="2582E2EA" w:rsidR="00040307" w:rsidRPr="00FC22E3" w:rsidRDefault="00C00B56" w:rsidP="00C00B56">
      <w:pPr>
        <w:spacing w:line="240" w:lineRule="auto"/>
        <w:ind w:left="-426" w:right="-755"/>
        <w:jc w:val="both"/>
        <w:rPr>
          <w:rFonts w:ascii="Verdana" w:hAnsi="Verdana"/>
        </w:rPr>
      </w:pPr>
      <w:r w:rsidRPr="00FC22E3">
        <w:rPr>
          <w:rFonts w:ascii="Verdana" w:hAnsi="Verdana"/>
        </w:rPr>
        <w:t>6</w:t>
      </w:r>
      <w:r w:rsidR="00040307" w:rsidRPr="00FC22E3">
        <w:rPr>
          <w:rFonts w:ascii="Verdana" w:hAnsi="Verdana"/>
        </w:rPr>
        <w:t xml:space="preserve">:1 </w:t>
      </w:r>
      <w:r w:rsidRPr="00FC22E3">
        <w:rPr>
          <w:rFonts w:ascii="Verdana" w:hAnsi="Verdana"/>
        </w:rPr>
        <w:t xml:space="preserve">◊ </w:t>
      </w:r>
      <w:r w:rsidR="00040307" w:rsidRPr="00FC22E3">
        <w:rPr>
          <w:rFonts w:ascii="Verdana" w:hAnsi="Verdana"/>
        </w:rPr>
        <w:t>All children and young people are entitled to an education that enables them to make progress so that they:</w:t>
      </w:r>
    </w:p>
    <w:p w14:paraId="1A881B02" w14:textId="77777777" w:rsidR="00040307" w:rsidRPr="00FC22E3" w:rsidRDefault="00040307" w:rsidP="00194A02">
      <w:pPr>
        <w:pStyle w:val="ListParagraph"/>
        <w:numPr>
          <w:ilvl w:val="0"/>
          <w:numId w:val="1"/>
        </w:numPr>
        <w:spacing w:line="240" w:lineRule="auto"/>
        <w:ind w:right="-755"/>
        <w:jc w:val="both"/>
        <w:rPr>
          <w:rFonts w:ascii="Verdana" w:hAnsi="Verdana"/>
        </w:rPr>
      </w:pPr>
      <w:r w:rsidRPr="00FC22E3">
        <w:rPr>
          <w:rFonts w:ascii="Verdana" w:hAnsi="Verdana"/>
        </w:rPr>
        <w:t>Achieve their best;</w:t>
      </w:r>
    </w:p>
    <w:p w14:paraId="7280E959" w14:textId="77777777" w:rsidR="00040307" w:rsidRPr="00FC22E3" w:rsidRDefault="00040307" w:rsidP="00194A02">
      <w:pPr>
        <w:pStyle w:val="ListParagraph"/>
        <w:numPr>
          <w:ilvl w:val="0"/>
          <w:numId w:val="1"/>
        </w:numPr>
        <w:spacing w:line="240" w:lineRule="auto"/>
        <w:ind w:right="-755"/>
        <w:jc w:val="both"/>
        <w:rPr>
          <w:rFonts w:ascii="Verdana" w:hAnsi="Verdana"/>
        </w:rPr>
      </w:pPr>
      <w:r w:rsidRPr="00FC22E3">
        <w:rPr>
          <w:rFonts w:ascii="Verdana" w:hAnsi="Verdana"/>
        </w:rPr>
        <w:t>Become confident individuals living fulfilling lives;</w:t>
      </w:r>
    </w:p>
    <w:p w14:paraId="5685026D" w14:textId="0483D38D" w:rsidR="00040307" w:rsidRPr="00FC22E3" w:rsidRDefault="00040307" w:rsidP="00194A02">
      <w:pPr>
        <w:pStyle w:val="ListParagraph"/>
        <w:numPr>
          <w:ilvl w:val="0"/>
          <w:numId w:val="1"/>
        </w:numPr>
        <w:spacing w:line="240" w:lineRule="auto"/>
        <w:ind w:right="-755"/>
        <w:jc w:val="both"/>
        <w:rPr>
          <w:rFonts w:ascii="Verdana" w:hAnsi="Verdana"/>
        </w:rPr>
      </w:pPr>
      <w:r w:rsidRPr="00FC22E3">
        <w:rPr>
          <w:rFonts w:ascii="Verdana" w:hAnsi="Verdana"/>
        </w:rPr>
        <w:t xml:space="preserve">Make a successful transition into adulthood, whether into employment, further or higher education. </w:t>
      </w:r>
    </w:p>
    <w:p w14:paraId="47BAFC9E" w14:textId="0C8C124A" w:rsidR="00040307" w:rsidRPr="00FC22E3" w:rsidRDefault="00040307" w:rsidP="00C00B56">
      <w:pPr>
        <w:pStyle w:val="Default"/>
        <w:ind w:left="-426" w:right="-755"/>
        <w:jc w:val="both"/>
        <w:rPr>
          <w:rFonts w:ascii="Verdana" w:hAnsi="Verdana"/>
          <w:sz w:val="22"/>
          <w:szCs w:val="22"/>
        </w:rPr>
      </w:pPr>
      <w:r w:rsidRPr="00FC22E3">
        <w:rPr>
          <w:rFonts w:ascii="Verdana" w:hAnsi="Verdana"/>
          <w:sz w:val="22"/>
          <w:szCs w:val="22"/>
        </w:rPr>
        <w:t>6.2</w:t>
      </w:r>
      <w:r w:rsidR="00C00B56" w:rsidRPr="00FC22E3">
        <w:rPr>
          <w:rFonts w:ascii="Verdana" w:hAnsi="Verdana"/>
          <w:sz w:val="22"/>
          <w:szCs w:val="22"/>
        </w:rPr>
        <w:t xml:space="preserve"> ◊ </w:t>
      </w:r>
      <w:r w:rsidRPr="00FC22E3">
        <w:rPr>
          <w:rFonts w:ascii="Verdana" w:hAnsi="Verdana"/>
          <w:sz w:val="22"/>
          <w:szCs w:val="22"/>
        </w:rPr>
        <w:t>Every school is required to identify and address the SEN of the pupils that they support. Mainstream schools, which in this chapter includes maintained schools and academies that are not special schools, maintained nursery schools, 16 to19 academies, alternative provision academies and Pupil Referral Units (PRUs), must:</w:t>
      </w:r>
    </w:p>
    <w:p w14:paraId="6B7A1E40" w14:textId="77777777" w:rsidR="00040307" w:rsidRPr="00FC22E3" w:rsidRDefault="00040307" w:rsidP="00C00B56">
      <w:pPr>
        <w:pStyle w:val="Default"/>
        <w:ind w:left="-426" w:right="-755"/>
        <w:jc w:val="both"/>
        <w:rPr>
          <w:rFonts w:ascii="Verdana" w:hAnsi="Verdana"/>
          <w:sz w:val="22"/>
          <w:szCs w:val="22"/>
        </w:rPr>
      </w:pPr>
    </w:p>
    <w:p w14:paraId="3E8AF23E" w14:textId="77777777" w:rsidR="00040307" w:rsidRPr="00FC22E3" w:rsidRDefault="00040307" w:rsidP="00194A02">
      <w:pPr>
        <w:pStyle w:val="Default"/>
        <w:numPr>
          <w:ilvl w:val="0"/>
          <w:numId w:val="2"/>
        </w:numPr>
        <w:ind w:right="-755"/>
        <w:jc w:val="both"/>
        <w:rPr>
          <w:rFonts w:ascii="Verdana" w:hAnsi="Verdana"/>
          <w:sz w:val="22"/>
          <w:szCs w:val="22"/>
        </w:rPr>
      </w:pPr>
      <w:r w:rsidRPr="00FC22E3">
        <w:rPr>
          <w:rFonts w:ascii="Verdana" w:hAnsi="Verdana"/>
          <w:sz w:val="22"/>
          <w:szCs w:val="22"/>
        </w:rPr>
        <w:t>use their best endeavours to make sure that a child with SEN gets the support they need – this means doing everything they can to meet children and young people’s SEN</w:t>
      </w:r>
    </w:p>
    <w:p w14:paraId="78656148" w14:textId="77777777" w:rsidR="00040307" w:rsidRPr="00FC22E3" w:rsidRDefault="00040307" w:rsidP="00C00B56">
      <w:pPr>
        <w:pStyle w:val="Default"/>
        <w:ind w:left="294" w:right="-755"/>
        <w:jc w:val="both"/>
        <w:rPr>
          <w:rFonts w:ascii="Verdana" w:hAnsi="Verdana"/>
          <w:sz w:val="22"/>
          <w:szCs w:val="22"/>
        </w:rPr>
      </w:pPr>
    </w:p>
    <w:p w14:paraId="6AB33177" w14:textId="315FE972" w:rsidR="00040307" w:rsidRPr="00FC22E3" w:rsidRDefault="00040307" w:rsidP="00C00B56">
      <w:pPr>
        <w:pStyle w:val="Default"/>
        <w:ind w:left="-426" w:right="-755"/>
        <w:jc w:val="both"/>
        <w:rPr>
          <w:rFonts w:ascii="Verdana" w:hAnsi="Verdana"/>
          <w:bCs/>
          <w:sz w:val="22"/>
          <w:szCs w:val="22"/>
          <w:u w:val="single"/>
        </w:rPr>
      </w:pPr>
      <w:r w:rsidRPr="00FC22E3">
        <w:rPr>
          <w:rFonts w:ascii="Verdana" w:hAnsi="Verdana"/>
          <w:bCs/>
          <w:sz w:val="22"/>
          <w:szCs w:val="22"/>
          <w:u w:val="single"/>
        </w:rPr>
        <w:t xml:space="preserve">Further Extracts from SEND Code of Practice – July 2014 </w:t>
      </w:r>
    </w:p>
    <w:p w14:paraId="478B850B" w14:textId="77777777" w:rsidR="00C00B56" w:rsidRPr="00FC22E3" w:rsidRDefault="00C00B56" w:rsidP="00C00B56">
      <w:pPr>
        <w:pStyle w:val="Default"/>
        <w:ind w:left="-426" w:right="-755"/>
        <w:jc w:val="both"/>
        <w:rPr>
          <w:rFonts w:ascii="Verdana" w:hAnsi="Verdana"/>
          <w:sz w:val="22"/>
          <w:szCs w:val="22"/>
        </w:rPr>
      </w:pPr>
    </w:p>
    <w:p w14:paraId="777DA3A1" w14:textId="47951395" w:rsidR="00040307" w:rsidRPr="00FC22E3" w:rsidRDefault="00040307" w:rsidP="00C00B56">
      <w:pPr>
        <w:pStyle w:val="Default"/>
        <w:ind w:left="-426" w:right="-755"/>
        <w:jc w:val="both"/>
        <w:rPr>
          <w:rFonts w:ascii="Verdana" w:hAnsi="Verdana"/>
          <w:sz w:val="22"/>
          <w:szCs w:val="22"/>
        </w:rPr>
      </w:pPr>
      <w:r w:rsidRPr="00FC22E3">
        <w:rPr>
          <w:rFonts w:ascii="Verdana" w:hAnsi="Verdana"/>
          <w:sz w:val="22"/>
          <w:szCs w:val="22"/>
        </w:rPr>
        <w:t>Xiii</w:t>
      </w:r>
      <w:r w:rsidR="00C00B56" w:rsidRPr="00FC22E3">
        <w:rPr>
          <w:rFonts w:ascii="Verdana" w:hAnsi="Verdana"/>
          <w:sz w:val="22"/>
          <w:szCs w:val="22"/>
        </w:rPr>
        <w:t xml:space="preserve"> ◊</w:t>
      </w:r>
      <w:r w:rsidRPr="00FC22E3">
        <w:rPr>
          <w:rFonts w:ascii="Verdana" w:hAnsi="Verdana"/>
          <w:sz w:val="22"/>
          <w:szCs w:val="22"/>
        </w:rPr>
        <w:t xml:space="preserve"> A child or young person has SEN if they have a learning difficulty or disability which calls for special educational provision to be made for him</w:t>
      </w:r>
      <w:r w:rsidR="0062501C">
        <w:rPr>
          <w:rFonts w:ascii="Verdana" w:hAnsi="Verdana"/>
          <w:sz w:val="22"/>
          <w:szCs w:val="22"/>
        </w:rPr>
        <w:t xml:space="preserve"> </w:t>
      </w:r>
      <w:r w:rsidRPr="00FC22E3">
        <w:rPr>
          <w:rFonts w:ascii="Verdana" w:hAnsi="Verdana"/>
          <w:sz w:val="22"/>
          <w:szCs w:val="22"/>
        </w:rPr>
        <w:t>or her.</w:t>
      </w:r>
    </w:p>
    <w:p w14:paraId="29FB4BEE" w14:textId="77777777" w:rsidR="00040307" w:rsidRPr="00FC22E3" w:rsidRDefault="00040307" w:rsidP="00C00B56">
      <w:pPr>
        <w:pStyle w:val="Default"/>
        <w:ind w:left="-426" w:right="-755"/>
        <w:jc w:val="both"/>
        <w:rPr>
          <w:rFonts w:ascii="Verdana" w:hAnsi="Verdana"/>
          <w:sz w:val="22"/>
          <w:szCs w:val="22"/>
        </w:rPr>
      </w:pPr>
    </w:p>
    <w:p w14:paraId="289CA76E" w14:textId="0296D693" w:rsidR="00040307" w:rsidRPr="00FC22E3" w:rsidRDefault="00040307" w:rsidP="00C00B56">
      <w:pPr>
        <w:pStyle w:val="Default"/>
        <w:ind w:left="-426" w:right="-755"/>
        <w:jc w:val="both"/>
        <w:rPr>
          <w:rFonts w:ascii="Verdana" w:hAnsi="Verdana"/>
          <w:sz w:val="22"/>
          <w:szCs w:val="22"/>
        </w:rPr>
      </w:pPr>
      <w:r w:rsidRPr="00FC22E3">
        <w:rPr>
          <w:rFonts w:ascii="Verdana" w:hAnsi="Verdana"/>
          <w:sz w:val="22"/>
          <w:szCs w:val="22"/>
        </w:rPr>
        <w:t>Xiv</w:t>
      </w:r>
      <w:r w:rsidR="00C00B56" w:rsidRPr="00FC22E3">
        <w:rPr>
          <w:rFonts w:ascii="Verdana" w:hAnsi="Verdana"/>
          <w:sz w:val="22"/>
          <w:szCs w:val="22"/>
        </w:rPr>
        <w:t xml:space="preserve"> ◊</w:t>
      </w:r>
      <w:r w:rsidRPr="00FC22E3">
        <w:rPr>
          <w:rFonts w:ascii="Verdana" w:hAnsi="Verdana"/>
          <w:sz w:val="22"/>
          <w:szCs w:val="22"/>
        </w:rPr>
        <w:t xml:space="preserve"> A child of compulsory school age or a young person has a learning difficulty or disability if he or she:</w:t>
      </w:r>
    </w:p>
    <w:p w14:paraId="1CCFE2C2" w14:textId="77777777" w:rsidR="00040307" w:rsidRPr="00FC22E3" w:rsidRDefault="00040307" w:rsidP="00C00B56">
      <w:pPr>
        <w:pStyle w:val="Default"/>
        <w:ind w:left="-426" w:right="-755"/>
        <w:jc w:val="both"/>
        <w:rPr>
          <w:rFonts w:ascii="Verdana" w:hAnsi="Verdana"/>
          <w:sz w:val="22"/>
          <w:szCs w:val="22"/>
        </w:rPr>
      </w:pPr>
    </w:p>
    <w:p w14:paraId="6E3ADE00" w14:textId="77777777" w:rsidR="00040307" w:rsidRPr="00FC22E3" w:rsidRDefault="00040307" w:rsidP="00194A02">
      <w:pPr>
        <w:pStyle w:val="Default"/>
        <w:numPr>
          <w:ilvl w:val="0"/>
          <w:numId w:val="2"/>
        </w:numPr>
        <w:ind w:right="-755"/>
        <w:jc w:val="both"/>
        <w:rPr>
          <w:rFonts w:ascii="Verdana" w:hAnsi="Verdana"/>
          <w:sz w:val="22"/>
          <w:szCs w:val="22"/>
        </w:rPr>
      </w:pPr>
      <w:r w:rsidRPr="00FC22E3">
        <w:rPr>
          <w:rFonts w:ascii="Verdana" w:hAnsi="Verdana"/>
          <w:sz w:val="22"/>
          <w:szCs w:val="22"/>
        </w:rPr>
        <w:lastRenderedPageBreak/>
        <w:t>Has a significantly greater difficulty in learning then the majority of others of the same age; or</w:t>
      </w:r>
    </w:p>
    <w:p w14:paraId="6363A8AC" w14:textId="77777777" w:rsidR="00040307" w:rsidRPr="00FC22E3" w:rsidRDefault="00040307" w:rsidP="00C00B56">
      <w:pPr>
        <w:pStyle w:val="Default"/>
        <w:ind w:left="-426" w:right="-755"/>
        <w:jc w:val="both"/>
        <w:rPr>
          <w:rFonts w:ascii="Verdana" w:hAnsi="Verdana"/>
          <w:sz w:val="22"/>
          <w:szCs w:val="22"/>
        </w:rPr>
      </w:pPr>
    </w:p>
    <w:p w14:paraId="014AC64D" w14:textId="77777777" w:rsidR="00040307" w:rsidRPr="00FC22E3" w:rsidRDefault="00040307" w:rsidP="00194A02">
      <w:pPr>
        <w:pStyle w:val="Default"/>
        <w:numPr>
          <w:ilvl w:val="0"/>
          <w:numId w:val="2"/>
        </w:numPr>
        <w:ind w:right="-755"/>
        <w:jc w:val="both"/>
        <w:rPr>
          <w:rFonts w:ascii="Verdana" w:hAnsi="Verdana"/>
          <w:sz w:val="22"/>
          <w:szCs w:val="22"/>
        </w:rPr>
      </w:pPr>
      <w:r w:rsidRPr="00FC22E3">
        <w:rPr>
          <w:rFonts w:ascii="Verdana" w:hAnsi="Verdana"/>
          <w:sz w:val="22"/>
          <w:szCs w:val="22"/>
        </w:rPr>
        <w:t>Has a disability which prevents or hinders him or her from making use of facilities of a kind generally provided for others of the same age in mainstream, schools or mainstream post 16 institutions.</w:t>
      </w:r>
    </w:p>
    <w:p w14:paraId="2CA61618" w14:textId="77777777" w:rsidR="00040307" w:rsidRPr="00FC22E3" w:rsidRDefault="00040307" w:rsidP="00C00B56">
      <w:pPr>
        <w:pStyle w:val="Default"/>
        <w:ind w:left="-426" w:right="-755"/>
        <w:jc w:val="both"/>
        <w:rPr>
          <w:rFonts w:ascii="Verdana" w:hAnsi="Verdana"/>
          <w:sz w:val="22"/>
          <w:szCs w:val="22"/>
        </w:rPr>
      </w:pPr>
    </w:p>
    <w:p w14:paraId="7AAA714E" w14:textId="4E364366" w:rsidR="00040307" w:rsidRPr="00FC22E3" w:rsidRDefault="00040307" w:rsidP="00C00B56">
      <w:pPr>
        <w:pStyle w:val="Default"/>
        <w:ind w:left="-426" w:right="-755"/>
        <w:jc w:val="both"/>
        <w:rPr>
          <w:rFonts w:ascii="Verdana" w:hAnsi="Verdana"/>
          <w:sz w:val="22"/>
          <w:szCs w:val="22"/>
        </w:rPr>
      </w:pPr>
      <w:r w:rsidRPr="00FC22E3">
        <w:rPr>
          <w:rFonts w:ascii="Verdana" w:hAnsi="Verdana"/>
          <w:sz w:val="22"/>
          <w:szCs w:val="22"/>
        </w:rPr>
        <w:t xml:space="preserve">Xvi </w:t>
      </w:r>
      <w:r w:rsidR="00C00B56" w:rsidRPr="00FC22E3">
        <w:rPr>
          <w:rFonts w:ascii="Verdana" w:hAnsi="Verdana"/>
          <w:sz w:val="22"/>
          <w:szCs w:val="22"/>
        </w:rPr>
        <w:t xml:space="preserve">◊ </w:t>
      </w:r>
      <w:r w:rsidRPr="00FC22E3">
        <w:rPr>
          <w:rFonts w:ascii="Verdana" w:hAnsi="Verdana"/>
          <w:sz w:val="22"/>
          <w:szCs w:val="22"/>
        </w:rPr>
        <w:t xml:space="preserve">A child under compulsory school age has special educational needs if he or </w:t>
      </w:r>
      <w:r w:rsidRPr="00FC22E3">
        <w:rPr>
          <w:rFonts w:ascii="Verdana" w:hAnsi="Verdana"/>
          <w:sz w:val="22"/>
          <w:szCs w:val="22"/>
        </w:rPr>
        <w:tab/>
        <w:t xml:space="preserve">she is likely to fall within the definition in paragraph xiv above when they </w:t>
      </w:r>
      <w:r w:rsidRPr="00FC22E3">
        <w:rPr>
          <w:rFonts w:ascii="Verdana" w:hAnsi="Verdana"/>
          <w:sz w:val="22"/>
          <w:szCs w:val="22"/>
        </w:rPr>
        <w:tab/>
        <w:t xml:space="preserve">reach compulsory school age or would do so if special educational </w:t>
      </w:r>
      <w:r w:rsidRPr="00FC22E3">
        <w:rPr>
          <w:rFonts w:ascii="Verdana" w:hAnsi="Verdana"/>
          <w:sz w:val="22"/>
          <w:szCs w:val="22"/>
        </w:rPr>
        <w:tab/>
        <w:t xml:space="preserve">provision was not made for them (Section 20, Children &amp; Families Act </w:t>
      </w:r>
      <w:r w:rsidRPr="00FC22E3">
        <w:rPr>
          <w:rFonts w:ascii="Verdana" w:hAnsi="Verdana"/>
          <w:sz w:val="22"/>
          <w:szCs w:val="22"/>
        </w:rPr>
        <w:tab/>
        <w:t>2014).</w:t>
      </w:r>
    </w:p>
    <w:p w14:paraId="77C9B9D4" w14:textId="77777777" w:rsidR="00040307" w:rsidRPr="00FC22E3" w:rsidRDefault="00040307" w:rsidP="00C00B56">
      <w:pPr>
        <w:pStyle w:val="Default"/>
        <w:ind w:left="-426" w:right="-755"/>
        <w:jc w:val="both"/>
        <w:rPr>
          <w:rFonts w:ascii="Verdana" w:hAnsi="Verdana"/>
          <w:sz w:val="22"/>
          <w:szCs w:val="22"/>
        </w:rPr>
      </w:pPr>
    </w:p>
    <w:p w14:paraId="47F9ACCE" w14:textId="21C3E885" w:rsidR="00580660" w:rsidRPr="00FC22E3" w:rsidRDefault="00040307" w:rsidP="00580660">
      <w:pPr>
        <w:pStyle w:val="Default"/>
        <w:ind w:left="-426" w:right="-755"/>
        <w:jc w:val="both"/>
        <w:rPr>
          <w:rFonts w:ascii="Verdana" w:hAnsi="Verdana"/>
          <w:sz w:val="22"/>
          <w:szCs w:val="22"/>
        </w:rPr>
      </w:pPr>
      <w:r w:rsidRPr="00FC22E3">
        <w:rPr>
          <w:rFonts w:ascii="Verdana" w:hAnsi="Verdana"/>
          <w:sz w:val="22"/>
          <w:szCs w:val="22"/>
        </w:rPr>
        <w:t xml:space="preserve">Xi </w:t>
      </w:r>
      <w:r w:rsidR="00580660" w:rsidRPr="00FC22E3">
        <w:rPr>
          <w:rFonts w:ascii="Verdana" w:hAnsi="Verdana"/>
          <w:sz w:val="22"/>
          <w:szCs w:val="22"/>
        </w:rPr>
        <w:t>◊ The legal test of when a child or young person requires an EHC Plan remains the same as that for a statement under the Education Act 1996.</w:t>
      </w:r>
    </w:p>
    <w:p w14:paraId="1E0F7EFE" w14:textId="50674229" w:rsidR="002C2CDE" w:rsidRPr="00FC22E3" w:rsidRDefault="002C2CDE" w:rsidP="00580660">
      <w:pPr>
        <w:pStyle w:val="Default"/>
        <w:ind w:left="-426" w:right="-755"/>
        <w:jc w:val="both"/>
        <w:rPr>
          <w:rFonts w:ascii="Verdana" w:hAnsi="Verdana"/>
          <w:sz w:val="22"/>
          <w:szCs w:val="22"/>
        </w:rPr>
      </w:pPr>
    </w:p>
    <w:p w14:paraId="55654E77" w14:textId="2A8006B8" w:rsidR="00040307" w:rsidRDefault="00040307" w:rsidP="00040307">
      <w:pPr>
        <w:pStyle w:val="NoSpacing"/>
        <w:ind w:left="-426" w:right="-897"/>
      </w:pPr>
    </w:p>
    <w:tbl>
      <w:tblPr>
        <w:tblStyle w:val="TableGrid9"/>
        <w:tblW w:w="10490" w:type="dxa"/>
        <w:tblInd w:w="-601" w:type="dxa"/>
        <w:tblLayout w:type="fixed"/>
        <w:tblLook w:val="04A0" w:firstRow="1" w:lastRow="0" w:firstColumn="1" w:lastColumn="0" w:noHBand="0" w:noVBand="1"/>
      </w:tblPr>
      <w:tblGrid>
        <w:gridCol w:w="10490"/>
      </w:tblGrid>
      <w:tr w:rsidR="00C00B56" w:rsidRPr="00040307" w14:paraId="6112769C" w14:textId="77777777" w:rsidTr="00D20CE5">
        <w:trPr>
          <w:trHeight w:val="555"/>
        </w:trPr>
        <w:tc>
          <w:tcPr>
            <w:tcW w:w="10490" w:type="dxa"/>
            <w:tcBorders>
              <w:bottom w:val="single" w:sz="4" w:space="0" w:color="auto"/>
              <w:right w:val="single" w:sz="4" w:space="0" w:color="auto"/>
            </w:tcBorders>
            <w:shd w:val="clear" w:color="auto" w:fill="8ACCA6"/>
            <w:vAlign w:val="center"/>
          </w:tcPr>
          <w:p w14:paraId="6B9F8086" w14:textId="7AE4B83F" w:rsidR="00C00B56" w:rsidRPr="00040307" w:rsidRDefault="00FC22E3" w:rsidP="00D20CE5">
            <w:pPr>
              <w:jc w:val="both"/>
              <w:rPr>
                <w:rFonts w:ascii="Verdana" w:hAnsi="Verdana"/>
                <w:b/>
              </w:rPr>
            </w:pPr>
            <w:r w:rsidRPr="00FC22E3">
              <w:rPr>
                <w:rFonts w:ascii="Verdana" w:hAnsi="Verdana"/>
                <w:b/>
              </w:rPr>
              <w:t>What Does This Mean in West Sussex?</w:t>
            </w:r>
          </w:p>
        </w:tc>
      </w:tr>
    </w:tbl>
    <w:p w14:paraId="4DE91498" w14:textId="02763C29" w:rsidR="00E53A82" w:rsidRDefault="00E53A82" w:rsidP="00E94E3B">
      <w:pPr>
        <w:pStyle w:val="NoSpacing"/>
      </w:pPr>
    </w:p>
    <w:p w14:paraId="38D77203" w14:textId="205E1865" w:rsidR="00FC22E3" w:rsidRDefault="00FC22E3" w:rsidP="00FC22E3">
      <w:pPr>
        <w:pStyle w:val="NoSpacing"/>
        <w:ind w:left="-426" w:right="-755"/>
        <w:jc w:val="both"/>
        <w:rPr>
          <w:rFonts w:ascii="Verdana" w:hAnsi="Verdana"/>
        </w:rPr>
      </w:pPr>
      <w:r w:rsidRPr="00FC22E3">
        <w:rPr>
          <w:rFonts w:ascii="Verdana" w:hAnsi="Verdana"/>
        </w:rPr>
        <w:t xml:space="preserve">Most children and young people with special educational needs or </w:t>
      </w:r>
      <w:r w:rsidRPr="002C4BF1">
        <w:rPr>
          <w:rFonts w:ascii="Verdana" w:hAnsi="Verdana"/>
        </w:rPr>
        <w:t>disabilities</w:t>
      </w:r>
      <w:r w:rsidR="002C4BF1" w:rsidRPr="002C4BF1">
        <w:rPr>
          <w:rFonts w:ascii="Verdana" w:hAnsi="Verdana"/>
        </w:rPr>
        <w:t>,</w:t>
      </w:r>
      <w:r w:rsidRPr="002C4BF1">
        <w:rPr>
          <w:rFonts w:ascii="Verdana" w:hAnsi="Verdana"/>
        </w:rPr>
        <w:t xml:space="preserve"> will</w:t>
      </w:r>
      <w:r w:rsidRPr="00FC22E3">
        <w:rPr>
          <w:rFonts w:ascii="Verdana" w:hAnsi="Verdana"/>
        </w:rPr>
        <w:t xml:space="preserve"> have needs that can be met by effective use of the resources that are already available in their mainstream school or setting.</w:t>
      </w:r>
    </w:p>
    <w:p w14:paraId="7A5C78B8" w14:textId="77777777" w:rsidR="00FC22E3" w:rsidRPr="00FC22E3" w:rsidRDefault="00FC22E3" w:rsidP="00FC22E3">
      <w:pPr>
        <w:pStyle w:val="NoSpacing"/>
        <w:ind w:left="-426" w:right="-755"/>
        <w:jc w:val="both"/>
        <w:rPr>
          <w:rFonts w:ascii="Verdana" w:hAnsi="Verdana"/>
        </w:rPr>
      </w:pPr>
    </w:p>
    <w:p w14:paraId="3C3DA279" w14:textId="48902607" w:rsidR="00FC22E3" w:rsidRDefault="00FC22E3" w:rsidP="00FC22E3">
      <w:pPr>
        <w:pStyle w:val="NoSpacing"/>
        <w:ind w:left="-426" w:right="-755"/>
        <w:jc w:val="both"/>
        <w:rPr>
          <w:rFonts w:ascii="Verdana" w:hAnsi="Verdana"/>
        </w:rPr>
      </w:pPr>
      <w:r w:rsidRPr="00FC22E3">
        <w:rPr>
          <w:rFonts w:ascii="Verdana" w:hAnsi="Verdana"/>
        </w:rPr>
        <w:t>West Sussex has developed the ‘Ordinarily Available Inclusive Practice’ (OAIP) guide which provides examples of how resources can be used to deliver effective strategies as part of good quality teaching and inclusive classroom practice.</w:t>
      </w:r>
    </w:p>
    <w:p w14:paraId="5D0FA5B2" w14:textId="77777777" w:rsidR="00FC22E3" w:rsidRPr="00FC22E3" w:rsidRDefault="00FC22E3" w:rsidP="00FC22E3">
      <w:pPr>
        <w:pStyle w:val="NoSpacing"/>
        <w:ind w:left="-426" w:right="-755"/>
        <w:jc w:val="both"/>
        <w:rPr>
          <w:rFonts w:ascii="Verdana" w:hAnsi="Verdana"/>
        </w:rPr>
      </w:pPr>
    </w:p>
    <w:p w14:paraId="3AD1F797" w14:textId="022D6DD3" w:rsidR="00FC22E3" w:rsidRPr="002C4BF1" w:rsidRDefault="00FC22E3">
      <w:pPr>
        <w:pStyle w:val="NoSpacing"/>
        <w:ind w:left="-426" w:right="-755"/>
        <w:jc w:val="both"/>
        <w:rPr>
          <w:rFonts w:ascii="Verdana" w:hAnsi="Verdana"/>
        </w:rPr>
      </w:pPr>
      <w:r w:rsidRPr="00FC22E3">
        <w:rPr>
          <w:rFonts w:ascii="Verdana" w:hAnsi="Verdana"/>
        </w:rPr>
        <w:t>The SEND Code of Practice calls this ‘ordinarily available’ provision</w:t>
      </w:r>
      <w:r w:rsidRPr="002C4BF1">
        <w:rPr>
          <w:rFonts w:ascii="Verdana" w:hAnsi="Verdana"/>
        </w:rPr>
        <w:t>.</w:t>
      </w:r>
      <w:r w:rsidR="0062501C" w:rsidRPr="002C4BF1">
        <w:rPr>
          <w:rFonts w:ascii="Verdana" w:hAnsi="Verdana"/>
        </w:rPr>
        <w:t xml:space="preserve"> </w:t>
      </w:r>
      <w:r w:rsidRPr="002C4BF1">
        <w:rPr>
          <w:rFonts w:ascii="Verdana" w:hAnsi="Verdana"/>
        </w:rPr>
        <w:t>It is expected that settings in West Sussex</w:t>
      </w:r>
      <w:r w:rsidR="0062501C" w:rsidRPr="002C4BF1">
        <w:rPr>
          <w:rFonts w:ascii="Verdana" w:hAnsi="Verdana"/>
        </w:rPr>
        <w:t>,</w:t>
      </w:r>
      <w:r w:rsidRPr="002C4BF1">
        <w:rPr>
          <w:rFonts w:ascii="Verdana" w:hAnsi="Verdana"/>
        </w:rPr>
        <w:t xml:space="preserve"> have regard to this guidance</w:t>
      </w:r>
      <w:r w:rsidR="0062501C" w:rsidRPr="002C4BF1">
        <w:rPr>
          <w:rFonts w:ascii="Verdana" w:hAnsi="Verdana"/>
        </w:rPr>
        <w:t xml:space="preserve"> and use it effectively </w:t>
      </w:r>
      <w:r w:rsidRPr="002C4BF1">
        <w:rPr>
          <w:rFonts w:ascii="Verdana" w:hAnsi="Verdana"/>
        </w:rPr>
        <w:t xml:space="preserve">within their graduated approach to </w:t>
      </w:r>
      <w:r w:rsidR="0062501C" w:rsidRPr="002C4BF1">
        <w:rPr>
          <w:rFonts w:ascii="Verdana" w:hAnsi="Verdana"/>
        </w:rPr>
        <w:t xml:space="preserve">meet </w:t>
      </w:r>
      <w:r w:rsidRPr="002C4BF1">
        <w:rPr>
          <w:rFonts w:ascii="Verdana" w:hAnsi="Verdana"/>
        </w:rPr>
        <w:t>the pupil’s needs.</w:t>
      </w:r>
      <w:r w:rsidR="0062501C" w:rsidRPr="002C4BF1">
        <w:rPr>
          <w:rFonts w:ascii="Verdana" w:hAnsi="Verdana"/>
        </w:rPr>
        <w:t xml:space="preserve"> </w:t>
      </w:r>
    </w:p>
    <w:p w14:paraId="108A7541" w14:textId="77777777" w:rsidR="00FC22E3" w:rsidRPr="00FC22E3" w:rsidRDefault="00FC22E3" w:rsidP="00FC22E3">
      <w:pPr>
        <w:pStyle w:val="NoSpacing"/>
        <w:ind w:left="-426" w:right="-755"/>
        <w:jc w:val="both"/>
        <w:rPr>
          <w:rFonts w:ascii="Verdana" w:hAnsi="Verdana"/>
        </w:rPr>
      </w:pPr>
    </w:p>
    <w:p w14:paraId="241436E5" w14:textId="2AC0E9C6" w:rsidR="00FC22E3" w:rsidRDefault="00FC22E3" w:rsidP="00FC22E3">
      <w:pPr>
        <w:pStyle w:val="NoSpacing"/>
        <w:ind w:left="-426" w:right="-755"/>
        <w:jc w:val="both"/>
        <w:rPr>
          <w:rFonts w:ascii="Verdana" w:hAnsi="Verdana"/>
        </w:rPr>
      </w:pPr>
      <w:r w:rsidRPr="00FC22E3">
        <w:rPr>
          <w:rFonts w:ascii="Verdana" w:hAnsi="Verdana"/>
        </w:rPr>
        <w:t>You can access further information including the OAIP document here:</w:t>
      </w:r>
    </w:p>
    <w:p w14:paraId="45D51C62" w14:textId="77777777" w:rsidR="00FC22E3" w:rsidRPr="00FC22E3" w:rsidRDefault="00FC22E3" w:rsidP="00FC22E3">
      <w:pPr>
        <w:pStyle w:val="NoSpacing"/>
        <w:ind w:left="-426" w:right="-755"/>
        <w:jc w:val="both"/>
        <w:rPr>
          <w:rFonts w:ascii="Verdana" w:hAnsi="Verdana"/>
        </w:rPr>
      </w:pPr>
    </w:p>
    <w:p w14:paraId="0CEE8F8B" w14:textId="3EA01DC2" w:rsidR="00FC22E3" w:rsidRDefault="00411797" w:rsidP="00FC22E3">
      <w:pPr>
        <w:pStyle w:val="NoSpacing"/>
        <w:ind w:left="-426" w:right="-755"/>
        <w:jc w:val="both"/>
        <w:rPr>
          <w:rFonts w:ascii="Verdana" w:hAnsi="Verdana"/>
        </w:rPr>
      </w:pPr>
      <w:hyperlink r:id="rId11" w:history="1">
        <w:r w:rsidR="00FC22E3" w:rsidRPr="005279A5">
          <w:rPr>
            <w:rStyle w:val="Hyperlink"/>
            <w:rFonts w:ascii="Verdana" w:hAnsi="Verdana"/>
          </w:rPr>
          <w:t>https://schools.local-offer.org/send-toolkit/</w:t>
        </w:r>
      </w:hyperlink>
    </w:p>
    <w:p w14:paraId="17F2278C" w14:textId="11C42275" w:rsidR="00FC22E3" w:rsidRDefault="00FC22E3" w:rsidP="00FC22E3">
      <w:pPr>
        <w:pStyle w:val="NoSpacing"/>
        <w:ind w:left="-426" w:right="-755"/>
        <w:rPr>
          <w:rFonts w:ascii="Verdana" w:hAnsi="Verdana"/>
        </w:rPr>
      </w:pPr>
    </w:p>
    <w:tbl>
      <w:tblPr>
        <w:tblStyle w:val="TableGrid9"/>
        <w:tblW w:w="10490" w:type="dxa"/>
        <w:tblInd w:w="-601" w:type="dxa"/>
        <w:tblLayout w:type="fixed"/>
        <w:tblLook w:val="04A0" w:firstRow="1" w:lastRow="0" w:firstColumn="1" w:lastColumn="0" w:noHBand="0" w:noVBand="1"/>
      </w:tblPr>
      <w:tblGrid>
        <w:gridCol w:w="10490"/>
      </w:tblGrid>
      <w:tr w:rsidR="00FC22E3" w:rsidRPr="00040307" w14:paraId="0D118D03" w14:textId="77777777" w:rsidTr="00D20CE5">
        <w:trPr>
          <w:trHeight w:val="555"/>
        </w:trPr>
        <w:tc>
          <w:tcPr>
            <w:tcW w:w="10490" w:type="dxa"/>
            <w:tcBorders>
              <w:bottom w:val="single" w:sz="4" w:space="0" w:color="auto"/>
              <w:right w:val="single" w:sz="4" w:space="0" w:color="auto"/>
            </w:tcBorders>
            <w:shd w:val="clear" w:color="auto" w:fill="8ACCA6"/>
            <w:vAlign w:val="center"/>
          </w:tcPr>
          <w:p w14:paraId="5BEF7969" w14:textId="3EB98378" w:rsidR="00FC22E3" w:rsidRPr="00040307" w:rsidRDefault="00FC22E3" w:rsidP="00D20CE5">
            <w:pPr>
              <w:jc w:val="both"/>
              <w:rPr>
                <w:rFonts w:ascii="Verdana" w:hAnsi="Verdana"/>
                <w:b/>
              </w:rPr>
            </w:pPr>
            <w:r w:rsidRPr="00FC22E3">
              <w:rPr>
                <w:rFonts w:ascii="Verdana" w:hAnsi="Verdana"/>
                <w:b/>
              </w:rPr>
              <w:t>When is an EHC Needs Assessment Request Appropriate?</w:t>
            </w:r>
          </w:p>
        </w:tc>
      </w:tr>
    </w:tbl>
    <w:p w14:paraId="755B621C" w14:textId="77777777" w:rsidR="00FC22E3" w:rsidRDefault="00FC22E3" w:rsidP="00FC22E3">
      <w:pPr>
        <w:pStyle w:val="NoSpacing"/>
      </w:pPr>
    </w:p>
    <w:p w14:paraId="395E491F" w14:textId="0A141B06" w:rsidR="00FC22E3" w:rsidRDefault="00FC22E3" w:rsidP="00FC22E3">
      <w:pPr>
        <w:pStyle w:val="NoSpacing"/>
        <w:ind w:left="-426" w:right="-755"/>
        <w:jc w:val="both"/>
        <w:rPr>
          <w:rFonts w:ascii="Verdana" w:hAnsi="Verdana"/>
        </w:rPr>
      </w:pPr>
      <w:r w:rsidRPr="00FC22E3">
        <w:rPr>
          <w:rFonts w:ascii="Verdana" w:hAnsi="Verdana"/>
        </w:rPr>
        <w:t>The Code of Practice states:</w:t>
      </w:r>
    </w:p>
    <w:p w14:paraId="405D6103" w14:textId="77777777" w:rsidR="00FC22E3" w:rsidRPr="00FC22E3" w:rsidRDefault="00FC22E3" w:rsidP="00FC22E3">
      <w:pPr>
        <w:pStyle w:val="NoSpacing"/>
        <w:ind w:left="-426" w:right="-755"/>
        <w:jc w:val="both"/>
        <w:rPr>
          <w:rFonts w:ascii="Verdana" w:hAnsi="Verdana"/>
        </w:rPr>
      </w:pPr>
    </w:p>
    <w:p w14:paraId="7127F689" w14:textId="606FFB91" w:rsidR="00FC22E3" w:rsidRDefault="00FC22E3" w:rsidP="00FC22E3">
      <w:pPr>
        <w:pStyle w:val="NoSpacing"/>
        <w:ind w:left="-426" w:right="-755"/>
        <w:jc w:val="both"/>
        <w:rPr>
          <w:rFonts w:ascii="Verdana" w:hAnsi="Verdana"/>
        </w:rPr>
      </w:pPr>
      <w:r w:rsidRPr="00FC22E3">
        <w:rPr>
          <w:rFonts w:ascii="Verdana" w:hAnsi="Verdana"/>
        </w:rPr>
        <w:t>9.14</w:t>
      </w:r>
      <w:r>
        <w:rPr>
          <w:rFonts w:ascii="Verdana" w:hAnsi="Verdana"/>
        </w:rPr>
        <w:t xml:space="preserve"> </w:t>
      </w:r>
      <w:r w:rsidRPr="00FC22E3">
        <w:rPr>
          <w:rFonts w:ascii="Verdana" w:hAnsi="Verdana"/>
        </w:rPr>
        <w:t xml:space="preserve">◊ In considering whether an EHC needs assessment is necessary, the local authority should consider whether there is evidence that despite the early years’ provider, school or post-16 institution having taken relevant and purposeful action to identify, assess and meet the special educational needs of the child or young person, the child or young person has not made expected progress. To inform their decision the local authority will need to take into account a wide range of evidence, and should pay particular attention to: </w:t>
      </w:r>
    </w:p>
    <w:p w14:paraId="16C6B73A" w14:textId="77777777" w:rsidR="00FC22E3" w:rsidRPr="00FC22E3" w:rsidRDefault="00FC22E3" w:rsidP="00FC22E3">
      <w:pPr>
        <w:pStyle w:val="NoSpacing"/>
        <w:ind w:left="-426" w:right="-755"/>
        <w:jc w:val="both"/>
        <w:rPr>
          <w:rFonts w:ascii="Verdana" w:hAnsi="Verdana"/>
        </w:rPr>
      </w:pPr>
    </w:p>
    <w:p w14:paraId="2529E287" w14:textId="77777777" w:rsidR="00FC22E3" w:rsidRPr="00FC22E3" w:rsidRDefault="00FC22E3" w:rsidP="00194A02">
      <w:pPr>
        <w:pStyle w:val="NoSpacing"/>
        <w:numPr>
          <w:ilvl w:val="0"/>
          <w:numId w:val="3"/>
        </w:numPr>
        <w:ind w:right="-755"/>
        <w:jc w:val="both"/>
        <w:rPr>
          <w:rFonts w:ascii="Verdana" w:hAnsi="Verdana"/>
        </w:rPr>
      </w:pPr>
      <w:r w:rsidRPr="00FC22E3">
        <w:rPr>
          <w:rFonts w:ascii="Verdana" w:hAnsi="Verdana"/>
        </w:rPr>
        <w:t xml:space="preserve">evidence of the child or young person’s academic attainment (or developmental milestones in younger children) and rate of progress; </w:t>
      </w:r>
    </w:p>
    <w:p w14:paraId="52E41927" w14:textId="77777777" w:rsidR="00FC22E3" w:rsidRPr="00FC22E3" w:rsidRDefault="00FC22E3" w:rsidP="00194A02">
      <w:pPr>
        <w:pStyle w:val="NoSpacing"/>
        <w:numPr>
          <w:ilvl w:val="0"/>
          <w:numId w:val="3"/>
        </w:numPr>
        <w:ind w:right="-755"/>
        <w:jc w:val="both"/>
        <w:rPr>
          <w:rFonts w:ascii="Verdana" w:hAnsi="Verdana"/>
        </w:rPr>
      </w:pPr>
      <w:r w:rsidRPr="00FC22E3">
        <w:rPr>
          <w:rFonts w:ascii="Verdana" w:hAnsi="Verdana"/>
        </w:rPr>
        <w:lastRenderedPageBreak/>
        <w:t xml:space="preserve">information about the nature, extent and context of the child or young person’s SEN; </w:t>
      </w:r>
    </w:p>
    <w:p w14:paraId="13A5CB48" w14:textId="77777777" w:rsidR="00FC22E3" w:rsidRPr="00FC22E3" w:rsidRDefault="00FC22E3" w:rsidP="00194A02">
      <w:pPr>
        <w:pStyle w:val="NoSpacing"/>
        <w:numPr>
          <w:ilvl w:val="0"/>
          <w:numId w:val="3"/>
        </w:numPr>
        <w:ind w:right="-755"/>
        <w:jc w:val="both"/>
        <w:rPr>
          <w:rFonts w:ascii="Verdana" w:hAnsi="Verdana"/>
        </w:rPr>
      </w:pPr>
      <w:r w:rsidRPr="00FC22E3">
        <w:rPr>
          <w:rFonts w:ascii="Verdana" w:hAnsi="Verdana"/>
        </w:rPr>
        <w:t xml:space="preserve">evidence of the action already being taken by the early years provider, school or post-16 institution to meet the child or young person’s SEN; </w:t>
      </w:r>
    </w:p>
    <w:p w14:paraId="5A744207" w14:textId="77777777" w:rsidR="00FC22E3" w:rsidRPr="00FC22E3" w:rsidRDefault="00FC22E3" w:rsidP="00194A02">
      <w:pPr>
        <w:pStyle w:val="NoSpacing"/>
        <w:numPr>
          <w:ilvl w:val="0"/>
          <w:numId w:val="3"/>
        </w:numPr>
        <w:ind w:right="-755"/>
        <w:jc w:val="both"/>
        <w:rPr>
          <w:rFonts w:ascii="Verdana" w:hAnsi="Verdana"/>
        </w:rPr>
      </w:pPr>
      <w:r w:rsidRPr="00FC22E3">
        <w:rPr>
          <w:rFonts w:ascii="Verdana" w:hAnsi="Verdana"/>
        </w:rPr>
        <w:t>evidence that where progress has been made, it has only been as the result of much additional intervention and support over and above that which is usually provided;</w:t>
      </w:r>
    </w:p>
    <w:p w14:paraId="3915DB36" w14:textId="77777777" w:rsidR="00FC22E3" w:rsidRPr="00FC22E3" w:rsidRDefault="00FC22E3" w:rsidP="00194A02">
      <w:pPr>
        <w:pStyle w:val="NoSpacing"/>
        <w:numPr>
          <w:ilvl w:val="0"/>
          <w:numId w:val="3"/>
        </w:numPr>
        <w:ind w:right="-755"/>
        <w:jc w:val="both"/>
        <w:rPr>
          <w:rFonts w:ascii="Verdana" w:hAnsi="Verdana"/>
        </w:rPr>
      </w:pPr>
      <w:r w:rsidRPr="00FC22E3">
        <w:rPr>
          <w:rFonts w:ascii="Verdana" w:hAnsi="Verdana"/>
        </w:rPr>
        <w:t xml:space="preserve">evidence of the child or young person’s physical, emotional and social development and health needs, drawing on relevant evidence from clinicians and other health professionals and what has been done to meet these by other agencies; and </w:t>
      </w:r>
    </w:p>
    <w:p w14:paraId="16878A33" w14:textId="4312DF2A" w:rsidR="00FC22E3" w:rsidRDefault="00FC22E3" w:rsidP="00194A02">
      <w:pPr>
        <w:pStyle w:val="NoSpacing"/>
        <w:numPr>
          <w:ilvl w:val="0"/>
          <w:numId w:val="3"/>
        </w:numPr>
        <w:ind w:right="-755"/>
        <w:jc w:val="both"/>
        <w:rPr>
          <w:rFonts w:ascii="Verdana" w:hAnsi="Verdana"/>
        </w:rPr>
      </w:pPr>
      <w:r w:rsidRPr="00FC22E3">
        <w:rPr>
          <w:rFonts w:ascii="Verdana" w:hAnsi="Verdana"/>
        </w:rPr>
        <w:t xml:space="preserve">where a young person is aged over 18, the local authority </w:t>
      </w:r>
      <w:r w:rsidRPr="00FC22E3">
        <w:rPr>
          <w:rFonts w:ascii="Verdana" w:hAnsi="Verdana"/>
          <w:b/>
          <w:bCs/>
        </w:rPr>
        <w:t xml:space="preserve">must </w:t>
      </w:r>
      <w:r w:rsidRPr="00FC22E3">
        <w:rPr>
          <w:rFonts w:ascii="Verdana" w:hAnsi="Verdana"/>
        </w:rPr>
        <w:t xml:space="preserve">consider whether the young person requires additional time, in comparison to the majority of others of the same age who do not have special educational needs, to complete their education or training. Remaining in formal education or training should help young people to achieve education and training outcomes, building on what they have learned before and preparing them for adult life. </w:t>
      </w:r>
    </w:p>
    <w:p w14:paraId="460820E7" w14:textId="77777777" w:rsidR="00FC22E3" w:rsidRPr="00FC22E3" w:rsidRDefault="00FC22E3" w:rsidP="00FC22E3">
      <w:pPr>
        <w:pStyle w:val="NoSpacing"/>
        <w:ind w:left="1080" w:right="-755"/>
        <w:jc w:val="both"/>
        <w:rPr>
          <w:rFonts w:ascii="Verdana" w:hAnsi="Verdana"/>
        </w:rPr>
      </w:pPr>
    </w:p>
    <w:p w14:paraId="68CD895C" w14:textId="0A110172" w:rsidR="00FC22E3" w:rsidRDefault="00FC22E3" w:rsidP="00FC22E3">
      <w:pPr>
        <w:pStyle w:val="NoSpacing"/>
        <w:ind w:left="-426" w:right="-755"/>
        <w:jc w:val="both"/>
        <w:rPr>
          <w:rFonts w:ascii="Verdana" w:hAnsi="Verdana"/>
        </w:rPr>
      </w:pPr>
      <w:r w:rsidRPr="00FC22E3">
        <w:rPr>
          <w:rFonts w:ascii="Verdana" w:hAnsi="Verdana"/>
        </w:rPr>
        <w:t xml:space="preserve">9.16 </w:t>
      </w:r>
      <w:r w:rsidR="000F7B51" w:rsidRPr="00FC22E3">
        <w:rPr>
          <w:rFonts w:ascii="Verdana" w:hAnsi="Verdana"/>
        </w:rPr>
        <w:t xml:space="preserve">◊ </w:t>
      </w:r>
      <w:r w:rsidRPr="00FC22E3">
        <w:rPr>
          <w:rFonts w:ascii="Verdana" w:hAnsi="Verdana"/>
        </w:rPr>
        <w:t xml:space="preserve">Local authorities may develop criteria as guidelines to help them decide when it is necessary to carry out an EHC needs assessment (and following assessment, to decide whether it is necessary to issue an EHC plan). </w:t>
      </w:r>
    </w:p>
    <w:p w14:paraId="4971338F" w14:textId="77777777" w:rsidR="000F7B51" w:rsidRPr="00FC22E3" w:rsidRDefault="000F7B51" w:rsidP="00FC22E3">
      <w:pPr>
        <w:pStyle w:val="NoSpacing"/>
        <w:ind w:left="-426" w:right="-755"/>
        <w:jc w:val="both"/>
        <w:rPr>
          <w:rFonts w:ascii="Verdana" w:hAnsi="Verdana"/>
        </w:rPr>
      </w:pPr>
    </w:p>
    <w:p w14:paraId="301B8F86" w14:textId="48E4AC5A" w:rsidR="00FC22E3" w:rsidRPr="00FC22E3" w:rsidRDefault="00FC22E3" w:rsidP="00FC22E3">
      <w:pPr>
        <w:pStyle w:val="NoSpacing"/>
        <w:ind w:left="-426" w:right="-755"/>
        <w:jc w:val="both"/>
        <w:rPr>
          <w:rFonts w:ascii="Verdana" w:hAnsi="Verdana"/>
        </w:rPr>
      </w:pPr>
      <w:r w:rsidRPr="00FC22E3">
        <w:rPr>
          <w:rFonts w:ascii="Verdana" w:hAnsi="Verdana"/>
          <w:b/>
          <w:bCs/>
        </w:rPr>
        <w:t xml:space="preserve">In West Sussex this means </w:t>
      </w:r>
      <w:r w:rsidRPr="00FC22E3">
        <w:rPr>
          <w:rFonts w:ascii="Verdana" w:hAnsi="Verdana"/>
        </w:rPr>
        <w:t xml:space="preserve">a request for assessment must demonstrate implementation of appropriate approaches set out in the Ordinarily Available Inclusive Practice (OAIP) guidance as part of the graduated approach to meeting the pupil’s needs.  </w:t>
      </w:r>
    </w:p>
    <w:p w14:paraId="2C5DE03F" w14:textId="215CC883" w:rsidR="00FC22E3" w:rsidRDefault="00FC22E3" w:rsidP="00FC22E3">
      <w:pPr>
        <w:pStyle w:val="NoSpacing"/>
        <w:ind w:left="-426" w:right="-755"/>
        <w:jc w:val="both"/>
        <w:rPr>
          <w:rFonts w:ascii="Verdana" w:hAnsi="Verdana"/>
        </w:rPr>
      </w:pPr>
      <w:r w:rsidRPr="00FC22E3">
        <w:rPr>
          <w:rFonts w:ascii="Verdana" w:hAnsi="Verdana"/>
        </w:rPr>
        <w:t>Settings need to demonstrate that despite this relevant and purposeful actio</w:t>
      </w:r>
      <w:r w:rsidRPr="002C4BF1">
        <w:rPr>
          <w:rFonts w:ascii="Verdana" w:hAnsi="Verdana"/>
        </w:rPr>
        <w:t>n</w:t>
      </w:r>
      <w:r w:rsidR="002C4BF1" w:rsidRPr="002C4BF1">
        <w:rPr>
          <w:rFonts w:ascii="Verdana" w:hAnsi="Verdana"/>
        </w:rPr>
        <w:t>,</w:t>
      </w:r>
      <w:r w:rsidRPr="002C4BF1">
        <w:rPr>
          <w:rFonts w:ascii="Verdana" w:hAnsi="Verdana"/>
        </w:rPr>
        <w:t xml:space="preserve"> </w:t>
      </w:r>
      <w:r w:rsidRPr="00FC22E3">
        <w:rPr>
          <w:rFonts w:ascii="Verdana" w:hAnsi="Verdana"/>
        </w:rPr>
        <w:t xml:space="preserve">the pupil has not made expected progress.  </w:t>
      </w:r>
    </w:p>
    <w:p w14:paraId="580EE554" w14:textId="0C516806" w:rsidR="000F7B51" w:rsidRPr="00FC22E3" w:rsidRDefault="000F7B51" w:rsidP="00FC22E3">
      <w:pPr>
        <w:pStyle w:val="NoSpacing"/>
        <w:ind w:left="-426" w:right="-755"/>
        <w:jc w:val="both"/>
        <w:rPr>
          <w:rFonts w:ascii="Verdana" w:hAnsi="Verdana"/>
        </w:rPr>
      </w:pPr>
    </w:p>
    <w:p w14:paraId="28709F30" w14:textId="2BFCA298" w:rsidR="00FC22E3" w:rsidRDefault="00FC22E3" w:rsidP="00FC22E3">
      <w:pPr>
        <w:pStyle w:val="NoSpacing"/>
        <w:ind w:left="-426" w:right="-755"/>
        <w:jc w:val="both"/>
        <w:rPr>
          <w:rFonts w:ascii="Verdana" w:hAnsi="Verdana"/>
        </w:rPr>
      </w:pPr>
      <w:r w:rsidRPr="00FC22E3">
        <w:rPr>
          <w:rFonts w:ascii="Verdana" w:hAnsi="Verdana"/>
        </w:rPr>
        <w:t>Ordinarily available provision includes the use of support services already available to the setting such as the Advisory Teacher teams and requires settings to implement and evaluate all strategies as part of their Assess, Plan, Do, Review cycle.</w:t>
      </w:r>
      <w:r w:rsidR="000F7B51" w:rsidRPr="000F7B51">
        <w:rPr>
          <w:rFonts w:ascii="Verdana" w:hAnsi="Verdana"/>
        </w:rPr>
        <w:t xml:space="preserve"> </w:t>
      </w:r>
    </w:p>
    <w:p w14:paraId="317FCF43" w14:textId="2500FD9C" w:rsidR="000F7B51" w:rsidRPr="00FC22E3" w:rsidRDefault="000F7B51" w:rsidP="00FC22E3">
      <w:pPr>
        <w:pStyle w:val="NoSpacing"/>
        <w:ind w:left="-426" w:right="-755"/>
        <w:jc w:val="both"/>
        <w:rPr>
          <w:rFonts w:ascii="Verdana" w:hAnsi="Verdana"/>
        </w:rPr>
      </w:pPr>
      <w:r w:rsidRPr="00FC22E3">
        <w:rPr>
          <w:rFonts w:ascii="Verdana" w:hAnsi="Verdana"/>
          <w:noProof/>
        </w:rPr>
        <w:drawing>
          <wp:anchor distT="0" distB="0" distL="114300" distR="114300" simplePos="0" relativeHeight="251658240" behindDoc="0" locked="0" layoutInCell="1" allowOverlap="1" wp14:anchorId="68A80051" wp14:editId="2A05857E">
            <wp:simplePos x="0" y="0"/>
            <wp:positionH relativeFrom="column">
              <wp:posOffset>-571500</wp:posOffset>
            </wp:positionH>
            <wp:positionV relativeFrom="paragraph">
              <wp:posOffset>236220</wp:posOffset>
            </wp:positionV>
            <wp:extent cx="3656330" cy="1962150"/>
            <wp:effectExtent l="19050" t="19050" r="20320" b="190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8642" r="2780" b="15468"/>
                    <a:stretch/>
                  </pic:blipFill>
                  <pic:spPr bwMode="auto">
                    <a:xfrm>
                      <a:off x="0" y="0"/>
                      <a:ext cx="3656330" cy="196215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97C72A" w14:textId="15F66E79" w:rsidR="00FC22E3" w:rsidRPr="00FC22E3" w:rsidRDefault="000F7B51" w:rsidP="00FC22E3">
      <w:pPr>
        <w:pStyle w:val="NoSpacing"/>
        <w:ind w:left="-426" w:right="-755"/>
        <w:jc w:val="both"/>
        <w:rPr>
          <w:rFonts w:ascii="Verdana" w:hAnsi="Verdana"/>
        </w:rPr>
      </w:pPr>
      <w:r w:rsidRPr="00FC22E3">
        <w:rPr>
          <w:rFonts w:ascii="Verdana" w:hAnsi="Verdana"/>
          <w:noProof/>
        </w:rPr>
        <w:drawing>
          <wp:anchor distT="0" distB="0" distL="114300" distR="114300" simplePos="0" relativeHeight="251659264" behindDoc="0" locked="0" layoutInCell="1" allowOverlap="1" wp14:anchorId="4101A745" wp14:editId="5A78867D">
            <wp:simplePos x="0" y="0"/>
            <wp:positionH relativeFrom="page">
              <wp:posOffset>4495800</wp:posOffset>
            </wp:positionH>
            <wp:positionV relativeFrom="paragraph">
              <wp:posOffset>57150</wp:posOffset>
            </wp:positionV>
            <wp:extent cx="2777490" cy="1962150"/>
            <wp:effectExtent l="19050" t="19050" r="22860" b="19050"/>
            <wp:wrapSquare wrapText="bothSides"/>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24429" t="12414" r="20064" b="17832"/>
                    <a:stretch/>
                  </pic:blipFill>
                  <pic:spPr bwMode="auto">
                    <a:xfrm>
                      <a:off x="0" y="0"/>
                      <a:ext cx="2777490" cy="196215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C037C0" w14:textId="62A6F2D3" w:rsidR="00FC22E3" w:rsidRPr="00FC22E3" w:rsidRDefault="00FC22E3" w:rsidP="00FC22E3">
      <w:pPr>
        <w:pStyle w:val="NoSpacing"/>
        <w:ind w:left="-426" w:right="-755"/>
        <w:jc w:val="both"/>
        <w:rPr>
          <w:rFonts w:ascii="Verdana" w:hAnsi="Verdana"/>
        </w:rPr>
      </w:pPr>
    </w:p>
    <w:p w14:paraId="144E6E7F" w14:textId="77777777" w:rsidR="000F7B51" w:rsidRDefault="000F7B51" w:rsidP="00FC22E3">
      <w:pPr>
        <w:pStyle w:val="NoSpacing"/>
        <w:ind w:left="-426" w:right="-755"/>
        <w:jc w:val="both"/>
        <w:rPr>
          <w:rFonts w:ascii="Verdana" w:hAnsi="Verdana"/>
        </w:rPr>
      </w:pPr>
    </w:p>
    <w:p w14:paraId="18CFA7D6" w14:textId="77777777" w:rsidR="000F7B51" w:rsidRDefault="000F7B51" w:rsidP="00FC22E3">
      <w:pPr>
        <w:pStyle w:val="NoSpacing"/>
        <w:ind w:left="-426" w:right="-755"/>
        <w:jc w:val="both"/>
        <w:rPr>
          <w:rFonts w:ascii="Verdana" w:hAnsi="Verdana"/>
        </w:rPr>
      </w:pPr>
    </w:p>
    <w:p w14:paraId="02EBBA82" w14:textId="77777777" w:rsidR="000F7B51" w:rsidRDefault="000F7B51" w:rsidP="00FC22E3">
      <w:pPr>
        <w:pStyle w:val="NoSpacing"/>
        <w:ind w:left="-426" w:right="-755"/>
        <w:jc w:val="both"/>
        <w:rPr>
          <w:rFonts w:ascii="Verdana" w:hAnsi="Verdana"/>
        </w:rPr>
      </w:pPr>
    </w:p>
    <w:p w14:paraId="588BEE9D" w14:textId="77777777" w:rsidR="000F7B51" w:rsidRDefault="000F7B51" w:rsidP="00FC22E3">
      <w:pPr>
        <w:pStyle w:val="NoSpacing"/>
        <w:ind w:left="-426" w:right="-755"/>
        <w:jc w:val="both"/>
        <w:rPr>
          <w:rFonts w:ascii="Verdana" w:hAnsi="Verdana"/>
        </w:rPr>
      </w:pPr>
    </w:p>
    <w:p w14:paraId="43F70405" w14:textId="77777777" w:rsidR="000F7B51" w:rsidRDefault="000F7B51" w:rsidP="00FC22E3">
      <w:pPr>
        <w:pStyle w:val="NoSpacing"/>
        <w:ind w:left="-426" w:right="-755"/>
        <w:jc w:val="both"/>
        <w:rPr>
          <w:rFonts w:ascii="Verdana" w:hAnsi="Verdana"/>
        </w:rPr>
      </w:pPr>
    </w:p>
    <w:p w14:paraId="2D563950" w14:textId="77777777" w:rsidR="000F7B51" w:rsidRDefault="000F7B51" w:rsidP="00FC22E3">
      <w:pPr>
        <w:pStyle w:val="NoSpacing"/>
        <w:ind w:left="-426" w:right="-755"/>
        <w:jc w:val="both"/>
        <w:rPr>
          <w:rFonts w:ascii="Verdana" w:hAnsi="Verdana"/>
        </w:rPr>
      </w:pPr>
    </w:p>
    <w:p w14:paraId="694B3F66" w14:textId="77777777" w:rsidR="000F7B51" w:rsidRDefault="000F7B51" w:rsidP="00FC22E3">
      <w:pPr>
        <w:pStyle w:val="NoSpacing"/>
        <w:ind w:left="-426" w:right="-755"/>
        <w:jc w:val="both"/>
        <w:rPr>
          <w:rFonts w:ascii="Verdana" w:hAnsi="Verdana"/>
        </w:rPr>
      </w:pPr>
    </w:p>
    <w:p w14:paraId="6185B4C0" w14:textId="77777777" w:rsidR="000F7B51" w:rsidRDefault="000F7B51" w:rsidP="00FC22E3">
      <w:pPr>
        <w:pStyle w:val="NoSpacing"/>
        <w:ind w:left="-426" w:right="-755"/>
        <w:jc w:val="both"/>
        <w:rPr>
          <w:rFonts w:ascii="Verdana" w:hAnsi="Verdana"/>
        </w:rPr>
      </w:pPr>
    </w:p>
    <w:p w14:paraId="3DFC2406" w14:textId="77777777" w:rsidR="000F7B51" w:rsidRDefault="000F7B51" w:rsidP="00FC22E3">
      <w:pPr>
        <w:pStyle w:val="NoSpacing"/>
        <w:ind w:left="-426" w:right="-755"/>
        <w:jc w:val="both"/>
        <w:rPr>
          <w:rFonts w:ascii="Verdana" w:hAnsi="Verdana"/>
        </w:rPr>
      </w:pPr>
    </w:p>
    <w:p w14:paraId="2627205B" w14:textId="77777777" w:rsidR="000F7B51" w:rsidRDefault="000F7B51" w:rsidP="00FC22E3">
      <w:pPr>
        <w:pStyle w:val="NoSpacing"/>
        <w:ind w:left="-426" w:right="-755"/>
        <w:jc w:val="both"/>
        <w:rPr>
          <w:rFonts w:ascii="Verdana" w:hAnsi="Verdana"/>
        </w:rPr>
      </w:pPr>
    </w:p>
    <w:p w14:paraId="13DFF6AB" w14:textId="77777777" w:rsidR="000F7B51" w:rsidRDefault="000F7B51" w:rsidP="00FC22E3">
      <w:pPr>
        <w:pStyle w:val="NoSpacing"/>
        <w:ind w:left="-426" w:right="-755"/>
        <w:jc w:val="both"/>
        <w:rPr>
          <w:rFonts w:ascii="Verdana" w:hAnsi="Verdana"/>
        </w:rPr>
      </w:pPr>
    </w:p>
    <w:p w14:paraId="1927A202" w14:textId="72C70081" w:rsidR="00FC22E3" w:rsidRDefault="00FC22E3" w:rsidP="00FC22E3">
      <w:pPr>
        <w:pStyle w:val="NoSpacing"/>
        <w:ind w:left="-426" w:right="-755"/>
        <w:jc w:val="both"/>
        <w:rPr>
          <w:rFonts w:ascii="Verdana" w:hAnsi="Verdana"/>
        </w:rPr>
      </w:pPr>
      <w:r w:rsidRPr="00FC22E3">
        <w:rPr>
          <w:rFonts w:ascii="Verdana" w:hAnsi="Verdana"/>
        </w:rPr>
        <w:t xml:space="preserve">To help settings understand when an EHC needs assessment request might be appropriate we have also collated some threshold guidance on pages </w:t>
      </w:r>
      <w:r w:rsidR="00970D57">
        <w:rPr>
          <w:rFonts w:ascii="Verdana" w:hAnsi="Verdana"/>
        </w:rPr>
        <w:t>6</w:t>
      </w:r>
      <w:r w:rsidRPr="00FC22E3">
        <w:rPr>
          <w:rFonts w:ascii="Verdana" w:hAnsi="Verdana"/>
        </w:rPr>
        <w:t>-</w:t>
      </w:r>
      <w:r w:rsidR="00970D57">
        <w:rPr>
          <w:rFonts w:ascii="Verdana" w:hAnsi="Verdana"/>
        </w:rPr>
        <w:t>17</w:t>
      </w:r>
      <w:r w:rsidRPr="00FC22E3">
        <w:rPr>
          <w:rFonts w:ascii="Verdana" w:hAnsi="Verdana"/>
        </w:rPr>
        <w:t xml:space="preserve"> of this guidance.  </w:t>
      </w:r>
    </w:p>
    <w:p w14:paraId="65C097F5" w14:textId="77777777" w:rsidR="000F7B51" w:rsidRPr="00FC22E3" w:rsidRDefault="000F7B51" w:rsidP="00FC22E3">
      <w:pPr>
        <w:pStyle w:val="NoSpacing"/>
        <w:ind w:left="-426" w:right="-755"/>
        <w:jc w:val="both"/>
        <w:rPr>
          <w:rFonts w:ascii="Verdana" w:hAnsi="Verdana"/>
        </w:rPr>
      </w:pPr>
    </w:p>
    <w:p w14:paraId="207EF7E0" w14:textId="10920CD1" w:rsidR="00FC22E3" w:rsidRPr="00FC22E3" w:rsidRDefault="00FC22E3" w:rsidP="00FC22E3">
      <w:pPr>
        <w:pStyle w:val="NoSpacing"/>
        <w:ind w:left="-426" w:right="-755"/>
        <w:jc w:val="both"/>
        <w:rPr>
          <w:rFonts w:ascii="Verdana" w:hAnsi="Verdana"/>
        </w:rPr>
      </w:pPr>
      <w:r w:rsidRPr="00FC22E3">
        <w:rPr>
          <w:rFonts w:ascii="Verdana" w:hAnsi="Verdana"/>
        </w:rPr>
        <w:t xml:space="preserve">This guidance is an indication of a level of need to support consideration of suitability of assessment.  It should not, however, be considered as a ‘tick list’ of eligibility.  </w:t>
      </w:r>
    </w:p>
    <w:p w14:paraId="41F81B5A" w14:textId="2FB1AB76" w:rsidR="00FC22E3" w:rsidRPr="00FC22E3" w:rsidRDefault="00FC22E3" w:rsidP="00FC22E3">
      <w:pPr>
        <w:pStyle w:val="NoSpacing"/>
        <w:ind w:left="-426" w:right="-755"/>
        <w:jc w:val="both"/>
        <w:rPr>
          <w:rFonts w:ascii="Verdana" w:hAnsi="Verdana"/>
        </w:rPr>
      </w:pPr>
      <w:r w:rsidRPr="00FC22E3">
        <w:rPr>
          <w:rFonts w:ascii="Verdana" w:hAnsi="Verdana"/>
        </w:rPr>
        <w:lastRenderedPageBreak/>
        <w:t>A pupil with these described levels of need in one area may make appropriate progress from ordinarily available resources and therefore does not require provision through an EHCP.  Alternatively, a child with less need</w:t>
      </w:r>
      <w:r w:rsidR="002C4BF1">
        <w:rPr>
          <w:rFonts w:ascii="Verdana" w:hAnsi="Verdana"/>
        </w:rPr>
        <w:t>,</w:t>
      </w:r>
      <w:r w:rsidRPr="00FC22E3">
        <w:rPr>
          <w:rFonts w:ascii="Verdana" w:hAnsi="Verdana"/>
        </w:rPr>
        <w:t xml:space="preserve"> but across a range of </w:t>
      </w:r>
      <w:r w:rsidRPr="002C4BF1">
        <w:rPr>
          <w:rFonts w:ascii="Verdana" w:hAnsi="Verdana"/>
        </w:rPr>
        <w:t>categories</w:t>
      </w:r>
      <w:r w:rsidR="00D20CE5" w:rsidRPr="002C4BF1">
        <w:rPr>
          <w:rFonts w:ascii="Verdana" w:hAnsi="Verdana"/>
        </w:rPr>
        <w:t>,</w:t>
      </w:r>
      <w:r w:rsidRPr="002C4BF1">
        <w:rPr>
          <w:rFonts w:ascii="Verdana" w:hAnsi="Verdana"/>
        </w:rPr>
        <w:t xml:space="preserve"> </w:t>
      </w:r>
      <w:r w:rsidRPr="00FC22E3">
        <w:rPr>
          <w:rFonts w:ascii="Verdana" w:hAnsi="Verdana"/>
        </w:rPr>
        <w:t>may be making less progress than is considered appropriate and a request may be deemed suitable.</w:t>
      </w:r>
    </w:p>
    <w:p w14:paraId="663E1067" w14:textId="753C2189" w:rsidR="00FC22E3" w:rsidRDefault="00FC22E3" w:rsidP="00FC22E3">
      <w:pPr>
        <w:pStyle w:val="NoSpacing"/>
        <w:ind w:left="-426" w:right="-755"/>
        <w:jc w:val="both"/>
        <w:rPr>
          <w:rFonts w:ascii="Verdana" w:hAnsi="Verdana"/>
        </w:rPr>
      </w:pPr>
      <w:r w:rsidRPr="00FC22E3">
        <w:rPr>
          <w:rFonts w:ascii="Verdana" w:hAnsi="Verdana"/>
        </w:rPr>
        <w:t xml:space="preserve">It is essential that all requests </w:t>
      </w:r>
      <w:r w:rsidR="00D20CE5" w:rsidRPr="002C4BF1">
        <w:rPr>
          <w:rFonts w:ascii="Verdana" w:hAnsi="Verdana"/>
        </w:rPr>
        <w:t>clearly show</w:t>
      </w:r>
      <w:r w:rsidRPr="002C4BF1">
        <w:rPr>
          <w:rFonts w:ascii="Verdana" w:hAnsi="Verdana"/>
        </w:rPr>
        <w:t xml:space="preserve"> </w:t>
      </w:r>
      <w:r w:rsidRPr="00FC22E3">
        <w:rPr>
          <w:rFonts w:ascii="Verdana" w:hAnsi="Verdana"/>
        </w:rPr>
        <w:t>the implementation of provision over tim</w:t>
      </w:r>
      <w:r w:rsidRPr="002C4BF1">
        <w:rPr>
          <w:rFonts w:ascii="Verdana" w:hAnsi="Verdana"/>
        </w:rPr>
        <w:t>e</w:t>
      </w:r>
      <w:r w:rsidR="00D20CE5" w:rsidRPr="002C4BF1">
        <w:rPr>
          <w:rFonts w:ascii="Verdana" w:hAnsi="Verdana"/>
        </w:rPr>
        <w:t>,</w:t>
      </w:r>
      <w:r w:rsidRPr="002C4BF1">
        <w:rPr>
          <w:rFonts w:ascii="Verdana" w:hAnsi="Verdana"/>
        </w:rPr>
        <w:t xml:space="preserve"> </w:t>
      </w:r>
      <w:r w:rsidRPr="00FC22E3">
        <w:rPr>
          <w:rFonts w:ascii="Verdana" w:hAnsi="Verdana"/>
        </w:rPr>
        <w:t>refle</w:t>
      </w:r>
      <w:r w:rsidRPr="002C4BF1">
        <w:rPr>
          <w:rFonts w:ascii="Verdana" w:hAnsi="Verdana"/>
        </w:rPr>
        <w:t>ct</w:t>
      </w:r>
      <w:r w:rsidRPr="00FC22E3">
        <w:rPr>
          <w:rFonts w:ascii="Verdana" w:hAnsi="Verdana"/>
        </w:rPr>
        <w:t xml:space="preserve"> the expectations of the OAIP</w:t>
      </w:r>
      <w:r w:rsidR="00D20CE5">
        <w:rPr>
          <w:rFonts w:ascii="Verdana" w:hAnsi="Verdana"/>
        </w:rPr>
        <w:t>,</w:t>
      </w:r>
      <w:r w:rsidR="002C4BF1">
        <w:rPr>
          <w:rFonts w:ascii="Verdana" w:hAnsi="Verdana"/>
          <w:color w:val="FFC000"/>
        </w:rPr>
        <w:t xml:space="preserve"> </w:t>
      </w:r>
      <w:r w:rsidRPr="00FC22E3">
        <w:rPr>
          <w:rFonts w:ascii="Verdana" w:hAnsi="Verdana"/>
        </w:rPr>
        <w:t>analys</w:t>
      </w:r>
      <w:r w:rsidR="00D20CE5" w:rsidRPr="002C4BF1">
        <w:rPr>
          <w:rFonts w:ascii="Verdana" w:hAnsi="Verdana"/>
          <w:strike/>
        </w:rPr>
        <w:t>e</w:t>
      </w:r>
      <w:r w:rsidRPr="002C4BF1">
        <w:rPr>
          <w:rFonts w:ascii="Verdana" w:hAnsi="Verdana"/>
          <w:color w:val="FF0000"/>
        </w:rPr>
        <w:t xml:space="preserve"> </w:t>
      </w:r>
      <w:r w:rsidRPr="00FC22E3">
        <w:rPr>
          <w:rFonts w:ascii="Verdana" w:hAnsi="Verdana"/>
        </w:rPr>
        <w:t>the impact of this provision</w:t>
      </w:r>
      <w:r w:rsidR="00D20CE5">
        <w:rPr>
          <w:rFonts w:ascii="Verdana" w:hAnsi="Verdana"/>
          <w:color w:val="FF0000"/>
        </w:rPr>
        <w:t xml:space="preserve"> </w:t>
      </w:r>
      <w:r w:rsidR="00D20CE5" w:rsidRPr="002C4BF1">
        <w:rPr>
          <w:rFonts w:ascii="Verdana" w:hAnsi="Verdana"/>
        </w:rPr>
        <w:t>and include</w:t>
      </w:r>
      <w:r w:rsidR="002C4BF1">
        <w:rPr>
          <w:rFonts w:ascii="Verdana" w:hAnsi="Verdana"/>
        </w:rPr>
        <w:t xml:space="preserve"> </w:t>
      </w:r>
      <w:r w:rsidRPr="00FC22E3">
        <w:rPr>
          <w:rFonts w:ascii="Verdana" w:hAnsi="Verdana"/>
        </w:rPr>
        <w:t>evidence of the use of ordinarily available delegated resources:</w:t>
      </w:r>
    </w:p>
    <w:p w14:paraId="4BB55DD9" w14:textId="77777777" w:rsidR="000F7B51" w:rsidRPr="00FC22E3" w:rsidRDefault="000F7B51" w:rsidP="00FC22E3">
      <w:pPr>
        <w:pStyle w:val="NoSpacing"/>
        <w:ind w:left="-426" w:right="-755"/>
        <w:jc w:val="both"/>
        <w:rPr>
          <w:rFonts w:ascii="Verdana" w:hAnsi="Verdana"/>
        </w:rPr>
      </w:pPr>
    </w:p>
    <w:p w14:paraId="76082EE9" w14:textId="07DE1877" w:rsidR="00FC22E3" w:rsidRDefault="00FC22E3" w:rsidP="002C4BF1">
      <w:pPr>
        <w:pStyle w:val="NoSpacing"/>
        <w:numPr>
          <w:ilvl w:val="0"/>
          <w:numId w:val="4"/>
        </w:numPr>
        <w:ind w:left="0" w:right="-755" w:hanging="426"/>
        <w:jc w:val="both"/>
        <w:rPr>
          <w:rFonts w:ascii="Verdana" w:hAnsi="Verdana"/>
          <w:i/>
          <w:iCs/>
        </w:rPr>
      </w:pPr>
      <w:r w:rsidRPr="00FC22E3">
        <w:rPr>
          <w:rFonts w:ascii="Verdana" w:hAnsi="Verdana"/>
          <w:i/>
          <w:iCs/>
        </w:rPr>
        <w:t>All mainstream schools and academies in West Sussex receive delegated funding from within the School Budget Share.   Schools receive a “notional SEN Budget” which is delegated to West Sussex schools to meet low needs high incident SEN up to £6,000 worth of provision per pupil, over and above core curriculum funding.</w:t>
      </w:r>
    </w:p>
    <w:p w14:paraId="6E5D3D68" w14:textId="77777777" w:rsidR="000F7B51" w:rsidRPr="00FC22E3" w:rsidRDefault="000F7B51" w:rsidP="000F7B51">
      <w:pPr>
        <w:pStyle w:val="NoSpacing"/>
        <w:ind w:left="720" w:right="-755"/>
        <w:jc w:val="both"/>
        <w:rPr>
          <w:rFonts w:ascii="Verdana" w:hAnsi="Verdana"/>
          <w:i/>
          <w:iCs/>
        </w:rPr>
      </w:pPr>
    </w:p>
    <w:p w14:paraId="32FC8546" w14:textId="52A498E1" w:rsidR="00FC22E3" w:rsidRDefault="00FC22E3" w:rsidP="00FC22E3">
      <w:pPr>
        <w:pStyle w:val="NoSpacing"/>
        <w:ind w:left="-426" w:right="-755"/>
        <w:jc w:val="both"/>
        <w:rPr>
          <w:rFonts w:ascii="Verdana" w:hAnsi="Verdana"/>
        </w:rPr>
      </w:pPr>
      <w:r w:rsidRPr="00FC22E3">
        <w:rPr>
          <w:rFonts w:ascii="Verdana" w:hAnsi="Verdana"/>
        </w:rPr>
        <w:t xml:space="preserve">Good practice dictates that at least </w:t>
      </w:r>
      <w:r w:rsidR="00D20CE5" w:rsidRPr="002C4BF1">
        <w:rPr>
          <w:rFonts w:ascii="Verdana" w:hAnsi="Verdana"/>
        </w:rPr>
        <w:t>two</w:t>
      </w:r>
      <w:r w:rsidR="00D20CE5">
        <w:rPr>
          <w:rFonts w:ascii="Verdana" w:hAnsi="Verdana"/>
          <w:color w:val="FF0000"/>
        </w:rPr>
        <w:t xml:space="preserve"> </w:t>
      </w:r>
      <w:r w:rsidRPr="00FC22E3">
        <w:rPr>
          <w:rFonts w:ascii="Verdana" w:hAnsi="Verdana"/>
        </w:rPr>
        <w:t>terms of evaluated provision will have been put into place before</w:t>
      </w:r>
      <w:r w:rsidR="00D20CE5">
        <w:rPr>
          <w:rFonts w:ascii="Verdana" w:hAnsi="Verdana"/>
        </w:rPr>
        <w:t xml:space="preserve"> </w:t>
      </w:r>
      <w:r w:rsidR="00D20CE5" w:rsidRPr="002C4BF1">
        <w:rPr>
          <w:rFonts w:ascii="Verdana" w:hAnsi="Verdana"/>
        </w:rPr>
        <w:t>an</w:t>
      </w:r>
      <w:r w:rsidRPr="00FC22E3">
        <w:rPr>
          <w:rFonts w:ascii="Verdana" w:hAnsi="Verdana"/>
        </w:rPr>
        <w:t xml:space="preserve"> EHC needs assessment request would be considered because it is very difficult to demonstrate relevant</w:t>
      </w:r>
      <w:r w:rsidR="002C4BF1">
        <w:rPr>
          <w:rFonts w:ascii="Verdana" w:hAnsi="Verdana"/>
        </w:rPr>
        <w:t>,</w:t>
      </w:r>
      <w:r w:rsidRPr="00FC22E3">
        <w:rPr>
          <w:rFonts w:ascii="Verdana" w:hAnsi="Verdana"/>
        </w:rPr>
        <w:t xml:space="preserve"> purposeful action and appropriate evaluation of impact over a shorter timeframe. </w:t>
      </w:r>
      <w:r w:rsidR="00D20CE5" w:rsidRPr="002C4BF1">
        <w:rPr>
          <w:rFonts w:ascii="Verdana" w:hAnsi="Verdana"/>
        </w:rPr>
        <w:t>Two</w:t>
      </w:r>
      <w:r w:rsidRPr="00FC22E3">
        <w:rPr>
          <w:rFonts w:ascii="Verdana" w:hAnsi="Verdana"/>
        </w:rPr>
        <w:t xml:space="preserve"> terms of information could span different National Curriculum stages or different settings – as this is all part of the </w:t>
      </w:r>
      <w:r w:rsidR="00D20CE5" w:rsidRPr="002C4BF1">
        <w:rPr>
          <w:rFonts w:ascii="Verdana" w:hAnsi="Verdana"/>
        </w:rPr>
        <w:t xml:space="preserve">Assess, Plan, Do Review </w:t>
      </w:r>
      <w:r w:rsidRPr="00FC22E3">
        <w:rPr>
          <w:rFonts w:ascii="Verdana" w:hAnsi="Verdana"/>
        </w:rPr>
        <w:t>cycle of their graduated response during their educational journey.</w:t>
      </w:r>
    </w:p>
    <w:p w14:paraId="31C2C8F3" w14:textId="77777777" w:rsidR="000F7B51" w:rsidRPr="00FC22E3" w:rsidRDefault="000F7B51" w:rsidP="00FC22E3">
      <w:pPr>
        <w:pStyle w:val="NoSpacing"/>
        <w:ind w:left="-426" w:right="-755"/>
        <w:jc w:val="both"/>
        <w:rPr>
          <w:rFonts w:ascii="Verdana" w:hAnsi="Verdana"/>
        </w:rPr>
      </w:pPr>
    </w:p>
    <w:p w14:paraId="1C91A62C" w14:textId="36DE43B8" w:rsidR="00FC22E3" w:rsidRPr="00FC22E3" w:rsidRDefault="00FC22E3" w:rsidP="00FC22E3">
      <w:pPr>
        <w:pStyle w:val="NoSpacing"/>
        <w:ind w:left="-426" w:right="-755"/>
        <w:jc w:val="both"/>
        <w:rPr>
          <w:rFonts w:ascii="Verdana" w:hAnsi="Verdana"/>
        </w:rPr>
      </w:pPr>
      <w:r w:rsidRPr="00FC22E3">
        <w:rPr>
          <w:rFonts w:ascii="Verdana" w:hAnsi="Verdana"/>
        </w:rPr>
        <w:t>In very rare circumstance</w:t>
      </w:r>
      <w:r w:rsidRPr="002C4BF1">
        <w:rPr>
          <w:rFonts w:ascii="Verdana" w:hAnsi="Verdana"/>
        </w:rPr>
        <w:t>s</w:t>
      </w:r>
      <w:r w:rsidR="002C4BF1" w:rsidRPr="002C4BF1">
        <w:rPr>
          <w:rFonts w:ascii="Verdana" w:hAnsi="Verdana"/>
        </w:rPr>
        <w:t>,</w:t>
      </w:r>
      <w:r w:rsidRPr="002C4BF1">
        <w:rPr>
          <w:rFonts w:ascii="Verdana" w:hAnsi="Verdana"/>
        </w:rPr>
        <w:t xml:space="preserve"> </w:t>
      </w:r>
      <w:r w:rsidRPr="00FC22E3">
        <w:rPr>
          <w:rFonts w:ascii="Verdana" w:hAnsi="Verdana"/>
        </w:rPr>
        <w:t xml:space="preserve">an earlier request can be made but the request would need to describe the reason that a longer period of implementation and evaluation is not suitable. </w:t>
      </w:r>
    </w:p>
    <w:p w14:paraId="0F49CA07" w14:textId="77777777" w:rsidR="00FC22E3" w:rsidRDefault="00FC22E3" w:rsidP="00FC22E3">
      <w:pPr>
        <w:pStyle w:val="NoSpacing"/>
        <w:ind w:left="-426" w:right="-755"/>
        <w:jc w:val="both"/>
        <w:rPr>
          <w:rFonts w:ascii="Verdana" w:hAnsi="Verdana"/>
        </w:rPr>
      </w:pPr>
    </w:p>
    <w:tbl>
      <w:tblPr>
        <w:tblStyle w:val="TableGrid9"/>
        <w:tblW w:w="10490" w:type="dxa"/>
        <w:tblInd w:w="-601" w:type="dxa"/>
        <w:tblLayout w:type="fixed"/>
        <w:tblLook w:val="04A0" w:firstRow="1" w:lastRow="0" w:firstColumn="1" w:lastColumn="0" w:noHBand="0" w:noVBand="1"/>
      </w:tblPr>
      <w:tblGrid>
        <w:gridCol w:w="10490"/>
      </w:tblGrid>
      <w:tr w:rsidR="000F7B51" w:rsidRPr="00040307" w14:paraId="4439F72F" w14:textId="77777777" w:rsidTr="00D20CE5">
        <w:trPr>
          <w:trHeight w:val="555"/>
        </w:trPr>
        <w:tc>
          <w:tcPr>
            <w:tcW w:w="10490" w:type="dxa"/>
            <w:tcBorders>
              <w:bottom w:val="single" w:sz="4" w:space="0" w:color="auto"/>
              <w:right w:val="single" w:sz="4" w:space="0" w:color="auto"/>
            </w:tcBorders>
            <w:shd w:val="clear" w:color="auto" w:fill="8ACCA6"/>
            <w:vAlign w:val="center"/>
          </w:tcPr>
          <w:p w14:paraId="78F759B9" w14:textId="0C8265D0" w:rsidR="000F7B51" w:rsidRPr="00040307" w:rsidRDefault="000F7B51" w:rsidP="00D20CE5">
            <w:pPr>
              <w:jc w:val="both"/>
              <w:rPr>
                <w:rFonts w:ascii="Verdana" w:hAnsi="Verdana"/>
                <w:b/>
              </w:rPr>
            </w:pPr>
            <w:r>
              <w:rPr>
                <w:rFonts w:ascii="Verdana" w:hAnsi="Verdana"/>
                <w:b/>
              </w:rPr>
              <w:t>Common Pitfalls</w:t>
            </w:r>
          </w:p>
        </w:tc>
      </w:tr>
    </w:tbl>
    <w:p w14:paraId="42F9D6AF" w14:textId="56C8D40E" w:rsidR="000F7B51" w:rsidRDefault="000F7B51" w:rsidP="000F7B51">
      <w:pPr>
        <w:pStyle w:val="NoSpacing"/>
        <w:ind w:left="-426" w:right="-755"/>
        <w:jc w:val="both"/>
        <w:rPr>
          <w:rFonts w:ascii="Verdana" w:hAnsi="Verdana"/>
        </w:rPr>
      </w:pPr>
    </w:p>
    <w:p w14:paraId="717C0083" w14:textId="4BFBBB4D" w:rsidR="000F7B51" w:rsidRDefault="000F7B51" w:rsidP="000F7B51">
      <w:pPr>
        <w:pStyle w:val="NoSpacing"/>
        <w:ind w:left="-426" w:right="-755"/>
        <w:jc w:val="both"/>
        <w:rPr>
          <w:rFonts w:ascii="Verdana" w:hAnsi="Verdana"/>
        </w:rPr>
      </w:pPr>
      <w:r w:rsidRPr="000F7B51">
        <w:rPr>
          <w:rFonts w:ascii="Verdana" w:hAnsi="Verdana"/>
        </w:rPr>
        <w:t>Please see page 1</w:t>
      </w:r>
      <w:r w:rsidR="00970D57">
        <w:rPr>
          <w:rFonts w:ascii="Verdana" w:hAnsi="Verdana"/>
        </w:rPr>
        <w:t>8</w:t>
      </w:r>
      <w:r w:rsidRPr="000F7B51">
        <w:rPr>
          <w:rFonts w:ascii="Verdana" w:hAnsi="Verdana"/>
        </w:rPr>
        <w:t xml:space="preserve"> for examples of common errors made in EHC needs assessment request documentation – these have been put together to help SENCOs with preparing any request.</w:t>
      </w:r>
    </w:p>
    <w:p w14:paraId="33362525" w14:textId="77777777" w:rsidR="000F7B51" w:rsidRDefault="000F7B51" w:rsidP="000F7B51">
      <w:pPr>
        <w:pStyle w:val="NoSpacing"/>
        <w:ind w:left="-426" w:right="-755"/>
        <w:jc w:val="both"/>
        <w:rPr>
          <w:rFonts w:ascii="Verdana" w:hAnsi="Verdana"/>
        </w:rPr>
      </w:pPr>
    </w:p>
    <w:p w14:paraId="515FAC18" w14:textId="5E59FE5E" w:rsidR="000F7B51" w:rsidRDefault="000F7B51" w:rsidP="000F7B51">
      <w:pPr>
        <w:pStyle w:val="NoSpacing"/>
        <w:ind w:left="-426" w:right="-755"/>
        <w:jc w:val="both"/>
        <w:rPr>
          <w:rFonts w:ascii="Verdana" w:hAnsi="Verdana"/>
        </w:rPr>
      </w:pPr>
    </w:p>
    <w:tbl>
      <w:tblPr>
        <w:tblStyle w:val="TableGrid9"/>
        <w:tblW w:w="10490" w:type="dxa"/>
        <w:tblInd w:w="-601" w:type="dxa"/>
        <w:tblLayout w:type="fixed"/>
        <w:tblLook w:val="04A0" w:firstRow="1" w:lastRow="0" w:firstColumn="1" w:lastColumn="0" w:noHBand="0" w:noVBand="1"/>
      </w:tblPr>
      <w:tblGrid>
        <w:gridCol w:w="10490"/>
      </w:tblGrid>
      <w:tr w:rsidR="000F7B51" w:rsidRPr="00040307" w14:paraId="292E170B" w14:textId="77777777" w:rsidTr="00D20CE5">
        <w:trPr>
          <w:trHeight w:val="453"/>
        </w:trPr>
        <w:tc>
          <w:tcPr>
            <w:tcW w:w="10490" w:type="dxa"/>
            <w:tcBorders>
              <w:bottom w:val="single" w:sz="4" w:space="0" w:color="auto"/>
            </w:tcBorders>
            <w:shd w:val="clear" w:color="auto" w:fill="4C4D4F"/>
            <w:vAlign w:val="center"/>
          </w:tcPr>
          <w:p w14:paraId="5A772E0A" w14:textId="5E10A19A" w:rsidR="000F7B51" w:rsidRPr="00040307" w:rsidRDefault="000F7B51" w:rsidP="00D20CE5">
            <w:pPr>
              <w:rPr>
                <w:rFonts w:ascii="Verdana" w:hAnsi="Verdana"/>
                <w:b/>
                <w:bCs/>
                <w:iCs/>
                <w:color w:val="000000" w:themeColor="text1"/>
                <w:sz w:val="18"/>
              </w:rPr>
            </w:pPr>
            <w:r w:rsidRPr="00003950">
              <w:rPr>
                <w:rFonts w:ascii="Verdana" w:hAnsi="Verdana"/>
              </w:rPr>
              <w:br w:type="page"/>
            </w:r>
            <w:r>
              <w:rPr>
                <w:rFonts w:ascii="Verdana" w:hAnsi="Verdana"/>
                <w:b/>
                <w:bCs/>
                <w:iCs/>
                <w:color w:val="FFFFFF" w:themeColor="background1"/>
              </w:rPr>
              <w:t>Requests for Education, Health and Care Needs Assessments (EHCNA)</w:t>
            </w:r>
          </w:p>
        </w:tc>
      </w:tr>
      <w:tr w:rsidR="000F7B51" w:rsidRPr="00003950" w14:paraId="1679CED6" w14:textId="77777777" w:rsidTr="00D20CE5">
        <w:trPr>
          <w:trHeight w:val="285"/>
        </w:trPr>
        <w:tc>
          <w:tcPr>
            <w:tcW w:w="10490" w:type="dxa"/>
            <w:tcBorders>
              <w:left w:val="nil"/>
              <w:right w:val="nil"/>
            </w:tcBorders>
            <w:shd w:val="clear" w:color="auto" w:fill="auto"/>
            <w:vAlign w:val="center"/>
          </w:tcPr>
          <w:p w14:paraId="6836B991" w14:textId="77777777" w:rsidR="000F7B51" w:rsidRPr="00003950" w:rsidRDefault="000F7B51" w:rsidP="00D20CE5">
            <w:pPr>
              <w:rPr>
                <w:rFonts w:ascii="Verdana" w:hAnsi="Verdana"/>
                <w:b/>
                <w:u w:val="single"/>
              </w:rPr>
            </w:pPr>
          </w:p>
        </w:tc>
      </w:tr>
      <w:tr w:rsidR="000F7B51" w:rsidRPr="00040307" w14:paraId="683D97C0" w14:textId="77777777" w:rsidTr="00D20CE5">
        <w:trPr>
          <w:trHeight w:val="555"/>
        </w:trPr>
        <w:tc>
          <w:tcPr>
            <w:tcW w:w="10490" w:type="dxa"/>
            <w:tcBorders>
              <w:bottom w:val="single" w:sz="4" w:space="0" w:color="auto"/>
              <w:right w:val="single" w:sz="4" w:space="0" w:color="auto"/>
            </w:tcBorders>
            <w:shd w:val="clear" w:color="auto" w:fill="8ACCA6"/>
            <w:vAlign w:val="center"/>
          </w:tcPr>
          <w:p w14:paraId="5A00B571" w14:textId="48028015" w:rsidR="000F7B51" w:rsidRPr="00040307" w:rsidRDefault="000F7B51" w:rsidP="00D20CE5">
            <w:pPr>
              <w:jc w:val="both"/>
              <w:rPr>
                <w:rFonts w:ascii="Verdana" w:hAnsi="Verdana"/>
                <w:b/>
              </w:rPr>
            </w:pPr>
            <w:r w:rsidRPr="000F7B51">
              <w:rPr>
                <w:rFonts w:ascii="Verdana" w:hAnsi="Verdana"/>
                <w:b/>
              </w:rPr>
              <w:t>Who can request an Education, Health &amp; Care Needs assessment?</w:t>
            </w:r>
          </w:p>
        </w:tc>
      </w:tr>
    </w:tbl>
    <w:p w14:paraId="3D803A55" w14:textId="77777777" w:rsidR="000F7B51" w:rsidRPr="00FC22E3" w:rsidRDefault="000F7B51" w:rsidP="000F7B51">
      <w:pPr>
        <w:pStyle w:val="NoSpacing"/>
        <w:ind w:left="-426" w:right="-755"/>
        <w:jc w:val="both"/>
        <w:rPr>
          <w:rFonts w:ascii="Verdana" w:hAnsi="Verdana"/>
        </w:rPr>
      </w:pPr>
    </w:p>
    <w:p w14:paraId="03A0DBDB" w14:textId="77777777" w:rsidR="000F7B51" w:rsidRPr="000F7B51" w:rsidRDefault="000F7B51" w:rsidP="000F7B51">
      <w:pPr>
        <w:pStyle w:val="NoSpacing"/>
        <w:ind w:left="-426" w:right="-755"/>
        <w:jc w:val="both"/>
        <w:rPr>
          <w:rFonts w:ascii="Verdana" w:hAnsi="Verdana"/>
        </w:rPr>
      </w:pPr>
      <w:r w:rsidRPr="000F7B51">
        <w:rPr>
          <w:rFonts w:ascii="Verdana" w:hAnsi="Verdana"/>
        </w:rPr>
        <w:t xml:space="preserve">The following people have a specific right to ask the local authority to conduct an </w:t>
      </w:r>
    </w:p>
    <w:p w14:paraId="40CF3FB1" w14:textId="77777777" w:rsidR="000F7B51" w:rsidRDefault="000F7B51" w:rsidP="000F7B51">
      <w:pPr>
        <w:pStyle w:val="NoSpacing"/>
        <w:ind w:left="-426" w:right="-755"/>
        <w:jc w:val="both"/>
        <w:rPr>
          <w:rFonts w:ascii="Verdana" w:hAnsi="Verdana"/>
        </w:rPr>
      </w:pPr>
      <w:r w:rsidRPr="000F7B51">
        <w:rPr>
          <w:rFonts w:ascii="Verdana" w:hAnsi="Verdana"/>
        </w:rPr>
        <w:t>education, health and care needs assessment for a child or young person aged between 0 and 25:</w:t>
      </w:r>
    </w:p>
    <w:p w14:paraId="347FC8DD" w14:textId="77777777" w:rsidR="000F7B51" w:rsidRDefault="000F7B51" w:rsidP="000F7B51">
      <w:pPr>
        <w:pStyle w:val="NoSpacing"/>
        <w:ind w:left="-426" w:right="-755"/>
        <w:jc w:val="both"/>
        <w:rPr>
          <w:rFonts w:ascii="Verdana" w:hAnsi="Verdana"/>
        </w:rPr>
      </w:pPr>
    </w:p>
    <w:p w14:paraId="513D00E8" w14:textId="77777777" w:rsidR="000F7B51" w:rsidRDefault="000F7B51" w:rsidP="00194A02">
      <w:pPr>
        <w:pStyle w:val="NoSpacing"/>
        <w:numPr>
          <w:ilvl w:val="0"/>
          <w:numId w:val="4"/>
        </w:numPr>
        <w:ind w:right="-755"/>
        <w:jc w:val="both"/>
        <w:rPr>
          <w:rFonts w:ascii="Verdana" w:hAnsi="Verdana"/>
        </w:rPr>
      </w:pPr>
      <w:r w:rsidRPr="000F7B51">
        <w:rPr>
          <w:rFonts w:ascii="Verdana" w:hAnsi="Verdana"/>
        </w:rPr>
        <w:t>The child’s parent;</w:t>
      </w:r>
    </w:p>
    <w:p w14:paraId="4C6FFBFE" w14:textId="77777777" w:rsidR="000F7B51" w:rsidRDefault="000F7B51" w:rsidP="00194A02">
      <w:pPr>
        <w:pStyle w:val="NoSpacing"/>
        <w:numPr>
          <w:ilvl w:val="0"/>
          <w:numId w:val="4"/>
        </w:numPr>
        <w:ind w:right="-755"/>
        <w:jc w:val="both"/>
        <w:rPr>
          <w:rFonts w:ascii="Verdana" w:hAnsi="Verdana"/>
        </w:rPr>
      </w:pPr>
      <w:r w:rsidRPr="000F7B51">
        <w:rPr>
          <w:rFonts w:ascii="Verdana" w:hAnsi="Verdana"/>
        </w:rPr>
        <w:t xml:space="preserve">A young person over the age of 16 and under the age of 25; and </w:t>
      </w:r>
    </w:p>
    <w:p w14:paraId="1EB68B0E" w14:textId="77777777" w:rsidR="000F7B51" w:rsidRDefault="000F7B51" w:rsidP="00194A02">
      <w:pPr>
        <w:pStyle w:val="NoSpacing"/>
        <w:numPr>
          <w:ilvl w:val="0"/>
          <w:numId w:val="4"/>
        </w:numPr>
        <w:ind w:right="-755"/>
        <w:jc w:val="both"/>
        <w:rPr>
          <w:rFonts w:ascii="Verdana" w:hAnsi="Verdana"/>
        </w:rPr>
      </w:pPr>
      <w:r w:rsidRPr="000F7B51">
        <w:rPr>
          <w:rFonts w:ascii="Verdana" w:hAnsi="Verdana"/>
        </w:rPr>
        <w:t>A person acting on behalf of a school or post-16 institution (this should ideally be with the knowledge and agreement of the parent or young person where possible);</w:t>
      </w:r>
    </w:p>
    <w:p w14:paraId="2CEAD364" w14:textId="2AC9E72E" w:rsidR="000F7B51" w:rsidRPr="000F7B51" w:rsidRDefault="000F7B51" w:rsidP="00194A02">
      <w:pPr>
        <w:pStyle w:val="NoSpacing"/>
        <w:numPr>
          <w:ilvl w:val="0"/>
          <w:numId w:val="4"/>
        </w:numPr>
        <w:ind w:right="-755"/>
        <w:jc w:val="both"/>
        <w:rPr>
          <w:rFonts w:ascii="Verdana" w:hAnsi="Verdana"/>
        </w:rPr>
      </w:pPr>
      <w:r w:rsidRPr="000F7B51">
        <w:rPr>
          <w:rFonts w:ascii="Verdana" w:hAnsi="Verdana"/>
        </w:rPr>
        <w:t>Children and young people under the age of 19 (or their parents) in youth custodial institutions (9.8 &amp; 9.9, SEND Code of Practice July 14).</w:t>
      </w:r>
    </w:p>
    <w:p w14:paraId="309F6A9F" w14:textId="77777777" w:rsidR="00FC22E3" w:rsidRPr="00FC22E3" w:rsidRDefault="00FC22E3" w:rsidP="00FC22E3">
      <w:pPr>
        <w:pStyle w:val="NoSpacing"/>
        <w:ind w:left="-426" w:right="-755"/>
        <w:jc w:val="both"/>
        <w:rPr>
          <w:rFonts w:ascii="Verdana" w:hAnsi="Verdana"/>
        </w:rPr>
      </w:pPr>
    </w:p>
    <w:p w14:paraId="5D03AA62" w14:textId="1275922E" w:rsidR="000F7B51" w:rsidRDefault="000F7B51" w:rsidP="00FC22E3">
      <w:pPr>
        <w:pStyle w:val="NoSpacing"/>
        <w:jc w:val="both"/>
      </w:pPr>
    </w:p>
    <w:p w14:paraId="4375B2AC" w14:textId="77777777" w:rsidR="00C7642A" w:rsidRDefault="00C7642A" w:rsidP="00FC22E3">
      <w:pPr>
        <w:pStyle w:val="NoSpacing"/>
        <w:jc w:val="both"/>
      </w:pPr>
    </w:p>
    <w:tbl>
      <w:tblPr>
        <w:tblStyle w:val="TableGrid9"/>
        <w:tblW w:w="10490" w:type="dxa"/>
        <w:tblInd w:w="-601" w:type="dxa"/>
        <w:tblLayout w:type="fixed"/>
        <w:tblLook w:val="04A0" w:firstRow="1" w:lastRow="0" w:firstColumn="1" w:lastColumn="0" w:noHBand="0" w:noVBand="1"/>
      </w:tblPr>
      <w:tblGrid>
        <w:gridCol w:w="10490"/>
      </w:tblGrid>
      <w:tr w:rsidR="000F7B51" w:rsidRPr="00040307" w14:paraId="081824D1" w14:textId="77777777" w:rsidTr="00D20CE5">
        <w:trPr>
          <w:trHeight w:val="555"/>
        </w:trPr>
        <w:tc>
          <w:tcPr>
            <w:tcW w:w="10490" w:type="dxa"/>
            <w:tcBorders>
              <w:bottom w:val="single" w:sz="4" w:space="0" w:color="auto"/>
              <w:right w:val="single" w:sz="4" w:space="0" w:color="auto"/>
            </w:tcBorders>
            <w:shd w:val="clear" w:color="auto" w:fill="8ACCA6"/>
            <w:vAlign w:val="center"/>
          </w:tcPr>
          <w:p w14:paraId="2ED04C9E" w14:textId="5F08A01C" w:rsidR="000F7B51" w:rsidRPr="00040307" w:rsidRDefault="000F7B51" w:rsidP="00D20CE5">
            <w:pPr>
              <w:jc w:val="both"/>
              <w:rPr>
                <w:rFonts w:ascii="Verdana" w:hAnsi="Verdana"/>
                <w:b/>
              </w:rPr>
            </w:pPr>
            <w:bookmarkStart w:id="1" w:name="_Hlk83131250"/>
            <w:r w:rsidRPr="000F7B51">
              <w:rPr>
                <w:rFonts w:ascii="Verdana" w:hAnsi="Verdana"/>
                <w:b/>
              </w:rPr>
              <w:lastRenderedPageBreak/>
              <w:t>How Do You Make a Request in West Sussex?</w:t>
            </w:r>
          </w:p>
        </w:tc>
      </w:tr>
      <w:bookmarkEnd w:id="1"/>
    </w:tbl>
    <w:p w14:paraId="21490A1E" w14:textId="77777777" w:rsidR="000F7B51" w:rsidRPr="00FC22E3" w:rsidRDefault="000F7B51" w:rsidP="000F7B51">
      <w:pPr>
        <w:pStyle w:val="NoSpacing"/>
        <w:ind w:left="-426" w:right="-755"/>
        <w:jc w:val="both"/>
        <w:rPr>
          <w:rFonts w:ascii="Verdana" w:hAnsi="Verdana"/>
        </w:rPr>
      </w:pPr>
    </w:p>
    <w:tbl>
      <w:tblPr>
        <w:tblStyle w:val="TableGrid9"/>
        <w:tblW w:w="10490" w:type="dxa"/>
        <w:tblInd w:w="-601" w:type="dxa"/>
        <w:tblLayout w:type="fixed"/>
        <w:tblLook w:val="04A0" w:firstRow="1" w:lastRow="0" w:firstColumn="1" w:lastColumn="0" w:noHBand="0" w:noVBand="1"/>
      </w:tblPr>
      <w:tblGrid>
        <w:gridCol w:w="2297"/>
        <w:gridCol w:w="8193"/>
      </w:tblGrid>
      <w:tr w:rsidR="000F7B51" w:rsidRPr="00040307" w14:paraId="2833BB2A" w14:textId="77777777" w:rsidTr="000F7B51">
        <w:trPr>
          <w:trHeight w:val="453"/>
        </w:trPr>
        <w:tc>
          <w:tcPr>
            <w:tcW w:w="2297" w:type="dxa"/>
            <w:tcBorders>
              <w:bottom w:val="single" w:sz="4" w:space="0" w:color="auto"/>
            </w:tcBorders>
            <w:shd w:val="clear" w:color="auto" w:fill="4C4D4F"/>
            <w:vAlign w:val="center"/>
          </w:tcPr>
          <w:p w14:paraId="29DF3217" w14:textId="64E8A50A" w:rsidR="000F7B51" w:rsidRPr="00F5752D" w:rsidRDefault="000F7B51" w:rsidP="00D20CE5">
            <w:pPr>
              <w:rPr>
                <w:rFonts w:ascii="Verdana" w:hAnsi="Verdana"/>
                <w:b/>
                <w:bCs/>
                <w:iCs/>
                <w:color w:val="000000" w:themeColor="text1"/>
                <w:sz w:val="18"/>
              </w:rPr>
            </w:pPr>
            <w:r w:rsidRPr="00F5752D">
              <w:rPr>
                <w:rFonts w:ascii="Verdana" w:hAnsi="Verdana"/>
                <w:b/>
                <w:bCs/>
              </w:rPr>
              <w:br w:type="page"/>
            </w:r>
            <w:r w:rsidRPr="00F5752D">
              <w:rPr>
                <w:rFonts w:ascii="Verdana" w:hAnsi="Verdana"/>
                <w:b/>
                <w:bCs/>
                <w:color w:val="FFFFFF" w:themeColor="background1"/>
              </w:rPr>
              <w:t>Parents/Carers</w:t>
            </w:r>
          </w:p>
        </w:tc>
        <w:tc>
          <w:tcPr>
            <w:tcW w:w="8193" w:type="dxa"/>
            <w:tcBorders>
              <w:bottom w:val="single" w:sz="4" w:space="0" w:color="auto"/>
            </w:tcBorders>
            <w:shd w:val="clear" w:color="auto" w:fill="8ACCA6"/>
            <w:vAlign w:val="center"/>
          </w:tcPr>
          <w:p w14:paraId="4116F14C" w14:textId="149B7265" w:rsidR="000F7B51" w:rsidRPr="00F5752D" w:rsidRDefault="000F7B51" w:rsidP="00D20CE5">
            <w:pPr>
              <w:rPr>
                <w:rFonts w:ascii="Verdana" w:hAnsi="Verdana"/>
                <w:b/>
                <w:bCs/>
                <w:iCs/>
                <w:color w:val="000000" w:themeColor="text1"/>
                <w:sz w:val="18"/>
              </w:rPr>
            </w:pPr>
            <w:r w:rsidRPr="00F5752D">
              <w:rPr>
                <w:rFonts w:ascii="Verdana" w:hAnsi="Verdana"/>
                <w:b/>
                <w:bCs/>
                <w:iCs/>
              </w:rPr>
              <w:t>Requests for Education, Health and Care Needs Assessments (EHCNA)</w:t>
            </w:r>
          </w:p>
        </w:tc>
      </w:tr>
    </w:tbl>
    <w:p w14:paraId="43DA7A31" w14:textId="77777777" w:rsidR="000F7B51" w:rsidRDefault="000F7B51" w:rsidP="000F7B51">
      <w:pPr>
        <w:pStyle w:val="NoSpacing"/>
        <w:ind w:left="-426" w:right="-755"/>
        <w:jc w:val="both"/>
        <w:rPr>
          <w:rFonts w:ascii="Verdana" w:hAnsi="Verdana"/>
        </w:rPr>
      </w:pPr>
    </w:p>
    <w:p w14:paraId="551F0DC5" w14:textId="20C10ECB" w:rsidR="000F7B51" w:rsidRPr="000F7B51" w:rsidRDefault="000F7B51" w:rsidP="000F7B51">
      <w:pPr>
        <w:pStyle w:val="NoSpacing"/>
        <w:ind w:left="-426" w:right="-755"/>
        <w:jc w:val="both"/>
        <w:rPr>
          <w:rFonts w:ascii="Verdana" w:hAnsi="Verdana"/>
        </w:rPr>
      </w:pPr>
      <w:r w:rsidRPr="000F7B51">
        <w:rPr>
          <w:rFonts w:ascii="Verdana" w:hAnsi="Verdana"/>
        </w:rPr>
        <w:t xml:space="preserve">There </w:t>
      </w:r>
      <w:r w:rsidRPr="002C4BF1">
        <w:rPr>
          <w:rFonts w:ascii="Verdana" w:hAnsi="Verdana"/>
        </w:rPr>
        <w:t>are</w:t>
      </w:r>
      <w:r w:rsidR="00D20CE5" w:rsidRPr="002C4BF1">
        <w:rPr>
          <w:rFonts w:ascii="Verdana" w:hAnsi="Verdana"/>
        </w:rPr>
        <w:t xml:space="preserve"> two</w:t>
      </w:r>
      <w:r w:rsidRPr="002C4BF1">
        <w:rPr>
          <w:rFonts w:ascii="Verdana" w:hAnsi="Verdana"/>
        </w:rPr>
        <w:t xml:space="preserve"> </w:t>
      </w:r>
      <w:r w:rsidRPr="000F7B51">
        <w:rPr>
          <w:rFonts w:ascii="Verdana" w:hAnsi="Verdana"/>
        </w:rPr>
        <w:t>ways for parents/carers or young people to make a request:</w:t>
      </w:r>
    </w:p>
    <w:p w14:paraId="23601350" w14:textId="77777777" w:rsidR="000F7B51" w:rsidRPr="000F7B51" w:rsidRDefault="000F7B51" w:rsidP="000F7B51">
      <w:pPr>
        <w:pStyle w:val="NoSpacing"/>
        <w:ind w:left="-426" w:right="-755"/>
        <w:jc w:val="both"/>
        <w:rPr>
          <w:rFonts w:ascii="Verdana" w:hAnsi="Verdana"/>
        </w:rPr>
      </w:pPr>
    </w:p>
    <w:p w14:paraId="6B63DE1C" w14:textId="77777777" w:rsidR="00D20CE5" w:rsidRPr="002C4BF1" w:rsidRDefault="00D20CE5" w:rsidP="000F7B51">
      <w:pPr>
        <w:pStyle w:val="NoSpacing"/>
        <w:ind w:left="-426" w:right="-755"/>
        <w:jc w:val="both"/>
        <w:rPr>
          <w:rFonts w:ascii="Verdana" w:hAnsi="Verdana"/>
          <w:highlight w:val="yellow"/>
        </w:rPr>
      </w:pPr>
    </w:p>
    <w:p w14:paraId="37D1A840" w14:textId="4B5EC863" w:rsidR="000F7B51" w:rsidRDefault="00D20CE5" w:rsidP="000F7B51">
      <w:pPr>
        <w:pStyle w:val="NoSpacing"/>
        <w:ind w:left="-426" w:right="-755"/>
        <w:jc w:val="both"/>
        <w:rPr>
          <w:rFonts w:ascii="Verdana" w:hAnsi="Verdana"/>
        </w:rPr>
      </w:pPr>
      <w:r w:rsidRPr="002C4BF1">
        <w:rPr>
          <w:rFonts w:ascii="Verdana" w:hAnsi="Verdana"/>
        </w:rPr>
        <w:t>1.</w:t>
      </w:r>
      <w:r w:rsidR="000F7B51" w:rsidRPr="002C4BF1">
        <w:rPr>
          <w:rFonts w:ascii="Verdana" w:hAnsi="Verdana"/>
        </w:rPr>
        <w:t xml:space="preserve"> </w:t>
      </w:r>
      <w:r w:rsidR="00333E04" w:rsidRPr="002C4BF1">
        <w:rPr>
          <w:rFonts w:ascii="Verdana" w:hAnsi="Verdana"/>
        </w:rPr>
        <w:t>V</w:t>
      </w:r>
      <w:r w:rsidR="000F7B51" w:rsidRPr="002C4BF1">
        <w:rPr>
          <w:rFonts w:ascii="Verdana" w:hAnsi="Verdana"/>
        </w:rPr>
        <w:t>isit here:</w:t>
      </w:r>
    </w:p>
    <w:p w14:paraId="62F35EAF" w14:textId="77777777" w:rsidR="000F7B51" w:rsidRPr="000F7B51" w:rsidRDefault="000F7B51" w:rsidP="000F7B51">
      <w:pPr>
        <w:pStyle w:val="NoSpacing"/>
        <w:ind w:left="-426" w:right="-755"/>
        <w:jc w:val="both"/>
        <w:rPr>
          <w:rFonts w:ascii="Verdana" w:hAnsi="Verdana"/>
        </w:rPr>
      </w:pPr>
    </w:p>
    <w:p w14:paraId="3791A7D8" w14:textId="0937B11C" w:rsidR="000F7B51" w:rsidRDefault="00411797" w:rsidP="00F5752D">
      <w:pPr>
        <w:pStyle w:val="NoSpacing"/>
        <w:ind w:left="-426" w:right="-755"/>
        <w:jc w:val="both"/>
        <w:rPr>
          <w:rFonts w:ascii="Verdana" w:hAnsi="Verdana"/>
        </w:rPr>
      </w:pPr>
      <w:hyperlink r:id="rId14" w:anchor="request-an-assessment/" w:history="1">
        <w:r w:rsidR="000F7B51" w:rsidRPr="00627426">
          <w:rPr>
            <w:rStyle w:val="Hyperlink"/>
            <w:rFonts w:ascii="Verdana" w:hAnsi="Verdana"/>
          </w:rPr>
          <w:t>https://www.westsussex.gov.uk/education-children-and-families/special-educational-needs-and-disability-send/if-you-think-your-child-has-send/how-to-get-send-support/#request-an-assessment/</w:t>
        </w:r>
      </w:hyperlink>
    </w:p>
    <w:p w14:paraId="3892392B" w14:textId="77777777" w:rsidR="00F5752D" w:rsidRPr="00F5752D" w:rsidRDefault="00F5752D" w:rsidP="00F5752D">
      <w:pPr>
        <w:pStyle w:val="NoSpacing"/>
        <w:ind w:left="-426" w:right="-755"/>
        <w:jc w:val="both"/>
        <w:rPr>
          <w:rFonts w:ascii="Verdana" w:hAnsi="Verdana"/>
        </w:rPr>
      </w:pPr>
    </w:p>
    <w:p w14:paraId="69E0DE83" w14:textId="71BC7FD2" w:rsidR="000F7B51" w:rsidRDefault="000F7B51" w:rsidP="000F7B51">
      <w:pPr>
        <w:pStyle w:val="NoSpacing"/>
        <w:ind w:left="-426" w:right="-755"/>
        <w:jc w:val="both"/>
        <w:rPr>
          <w:rFonts w:ascii="Verdana" w:hAnsi="Verdana"/>
        </w:rPr>
      </w:pPr>
      <w:r w:rsidRPr="000F7B51">
        <w:rPr>
          <w:rFonts w:ascii="Verdana" w:hAnsi="Verdana"/>
        </w:rPr>
        <w:t>2</w:t>
      </w:r>
      <w:r w:rsidR="002C4BF1">
        <w:rPr>
          <w:rFonts w:ascii="Verdana" w:hAnsi="Verdana"/>
        </w:rPr>
        <w:t>.</w:t>
      </w:r>
      <w:r w:rsidRPr="000F7B51">
        <w:rPr>
          <w:rFonts w:ascii="Verdana" w:hAnsi="Verdana"/>
        </w:rPr>
        <w:t xml:space="preserve"> Write to the SEN Assessment Team direct – the contact details can be found here:</w:t>
      </w:r>
    </w:p>
    <w:p w14:paraId="4613F83D" w14:textId="77777777" w:rsidR="000F7B51" w:rsidRPr="000F7B51" w:rsidRDefault="000F7B51" w:rsidP="000F7B51">
      <w:pPr>
        <w:pStyle w:val="NoSpacing"/>
        <w:ind w:left="-426" w:right="-755"/>
        <w:jc w:val="both"/>
        <w:rPr>
          <w:rFonts w:ascii="Verdana" w:hAnsi="Verdana"/>
        </w:rPr>
      </w:pPr>
    </w:p>
    <w:p w14:paraId="65CB98BB" w14:textId="39928A9A" w:rsidR="000F7B51" w:rsidRDefault="00411797" w:rsidP="000F7B51">
      <w:pPr>
        <w:pStyle w:val="NoSpacing"/>
        <w:jc w:val="both"/>
        <w:rPr>
          <w:rFonts w:ascii="Verdana" w:hAnsi="Verdana"/>
        </w:rPr>
      </w:pPr>
      <w:hyperlink r:id="rId15" w:history="1">
        <w:r w:rsidR="000F7B51" w:rsidRPr="00627426">
          <w:rPr>
            <w:rStyle w:val="Hyperlink"/>
            <w:rFonts w:ascii="Verdana" w:hAnsi="Verdana"/>
          </w:rPr>
          <w:t>https://www.westsussex.gov.uk/education-children-and-families/special-educational-needs-and-disability-send/if-you-think-your-child-has-send/west-sussex-sen-assessment-team-senat/</w:t>
        </w:r>
      </w:hyperlink>
    </w:p>
    <w:p w14:paraId="45DC0286" w14:textId="53C2287B" w:rsidR="000F7B51" w:rsidRDefault="000F7B51" w:rsidP="000F7B51">
      <w:pPr>
        <w:pStyle w:val="NoSpacing"/>
        <w:jc w:val="both"/>
        <w:rPr>
          <w:rFonts w:ascii="Verdana" w:hAnsi="Verdana"/>
        </w:rPr>
      </w:pPr>
    </w:p>
    <w:p w14:paraId="5A97EBA5" w14:textId="731FDA47" w:rsidR="000F7B51" w:rsidRDefault="000F7B51" w:rsidP="000F7B51">
      <w:pPr>
        <w:pStyle w:val="NoSpacing"/>
        <w:ind w:left="-426" w:right="-897"/>
        <w:jc w:val="both"/>
        <w:rPr>
          <w:rFonts w:ascii="Verdana" w:hAnsi="Verdana"/>
        </w:rPr>
      </w:pPr>
      <w:r w:rsidRPr="000F7B51">
        <w:rPr>
          <w:rFonts w:ascii="Verdana" w:hAnsi="Verdana"/>
        </w:rPr>
        <w:t>If a parent/carer or young person makes a request the setting the pupil attends will receive a letter from SENAT advising them a request has been received and asking the setting to complete the request documentation using either of the methods set out below.</w:t>
      </w:r>
    </w:p>
    <w:p w14:paraId="32EF0994" w14:textId="77777777" w:rsidR="000F7B51" w:rsidRDefault="000F7B51" w:rsidP="000F7B51">
      <w:pPr>
        <w:pStyle w:val="NoSpacing"/>
        <w:jc w:val="both"/>
        <w:rPr>
          <w:rFonts w:ascii="Verdana" w:hAnsi="Verdana"/>
        </w:rPr>
      </w:pPr>
    </w:p>
    <w:tbl>
      <w:tblPr>
        <w:tblStyle w:val="TableGrid9"/>
        <w:tblW w:w="10490" w:type="dxa"/>
        <w:tblInd w:w="-601" w:type="dxa"/>
        <w:tblLayout w:type="fixed"/>
        <w:tblLook w:val="04A0" w:firstRow="1" w:lastRow="0" w:firstColumn="1" w:lastColumn="0" w:noHBand="0" w:noVBand="1"/>
      </w:tblPr>
      <w:tblGrid>
        <w:gridCol w:w="2297"/>
        <w:gridCol w:w="8193"/>
      </w:tblGrid>
      <w:tr w:rsidR="000F7B51" w:rsidRPr="000F7B51" w14:paraId="7DAEA590" w14:textId="77777777" w:rsidTr="00D20CE5">
        <w:trPr>
          <w:trHeight w:val="453"/>
        </w:trPr>
        <w:tc>
          <w:tcPr>
            <w:tcW w:w="2297" w:type="dxa"/>
            <w:tcBorders>
              <w:bottom w:val="single" w:sz="4" w:space="0" w:color="auto"/>
            </w:tcBorders>
            <w:shd w:val="clear" w:color="auto" w:fill="4C4D4F"/>
            <w:vAlign w:val="center"/>
          </w:tcPr>
          <w:p w14:paraId="0261A410" w14:textId="0D0A3CC1" w:rsidR="000F7B51" w:rsidRPr="00F5752D" w:rsidRDefault="000F7B51" w:rsidP="00D20CE5">
            <w:pPr>
              <w:rPr>
                <w:rFonts w:ascii="Verdana" w:hAnsi="Verdana"/>
                <w:b/>
                <w:bCs/>
                <w:iCs/>
                <w:color w:val="000000" w:themeColor="text1"/>
                <w:sz w:val="18"/>
              </w:rPr>
            </w:pPr>
            <w:r w:rsidRPr="00F5752D">
              <w:rPr>
                <w:rFonts w:ascii="Verdana" w:hAnsi="Verdana"/>
                <w:b/>
                <w:bCs/>
              </w:rPr>
              <w:br w:type="page"/>
            </w:r>
            <w:r w:rsidRPr="00F5752D">
              <w:rPr>
                <w:rFonts w:ascii="Verdana" w:hAnsi="Verdana"/>
                <w:b/>
                <w:bCs/>
                <w:color w:val="FFFFFF" w:themeColor="background1"/>
              </w:rPr>
              <w:t>Settings</w:t>
            </w:r>
          </w:p>
        </w:tc>
        <w:tc>
          <w:tcPr>
            <w:tcW w:w="8193" w:type="dxa"/>
            <w:tcBorders>
              <w:bottom w:val="single" w:sz="4" w:space="0" w:color="auto"/>
            </w:tcBorders>
            <w:shd w:val="clear" w:color="auto" w:fill="8ACCA6"/>
            <w:vAlign w:val="center"/>
          </w:tcPr>
          <w:p w14:paraId="76DFAAF6" w14:textId="77777777" w:rsidR="000F7B51" w:rsidRPr="00F5752D" w:rsidRDefault="000F7B51" w:rsidP="00D20CE5">
            <w:pPr>
              <w:rPr>
                <w:rFonts w:ascii="Verdana" w:hAnsi="Verdana"/>
                <w:b/>
                <w:bCs/>
                <w:iCs/>
                <w:color w:val="000000" w:themeColor="text1"/>
                <w:sz w:val="18"/>
              </w:rPr>
            </w:pPr>
            <w:r w:rsidRPr="00F5752D">
              <w:rPr>
                <w:rFonts w:ascii="Verdana" w:hAnsi="Verdana"/>
                <w:b/>
                <w:bCs/>
                <w:iCs/>
              </w:rPr>
              <w:t>Requests for Education, Health and Care Needs Assessments (EHCNA)</w:t>
            </w:r>
          </w:p>
        </w:tc>
      </w:tr>
    </w:tbl>
    <w:p w14:paraId="3126B676" w14:textId="77777777" w:rsidR="000F7B51" w:rsidRDefault="000F7B51" w:rsidP="000F7B51">
      <w:pPr>
        <w:pStyle w:val="NoSpacing"/>
        <w:jc w:val="both"/>
        <w:rPr>
          <w:rFonts w:ascii="Verdana" w:hAnsi="Verdana"/>
        </w:rPr>
      </w:pPr>
    </w:p>
    <w:p w14:paraId="6791918E" w14:textId="67807D85" w:rsidR="000F7B51" w:rsidRDefault="00191D9B" w:rsidP="000F7B51">
      <w:pPr>
        <w:pStyle w:val="NoSpacing"/>
        <w:ind w:left="-567" w:right="-897"/>
        <w:jc w:val="both"/>
        <w:rPr>
          <w:rFonts w:ascii="Verdana" w:hAnsi="Verdana"/>
        </w:rPr>
      </w:pPr>
      <w:r>
        <w:rPr>
          <w:rFonts w:ascii="Verdana" w:hAnsi="Verdana"/>
        </w:rPr>
        <w:t xml:space="preserve">Please </w:t>
      </w:r>
      <w:r w:rsidR="000F7B51" w:rsidRPr="000F7B51">
        <w:rPr>
          <w:rFonts w:ascii="Verdana" w:hAnsi="Verdana"/>
        </w:rPr>
        <w:t>complet</w:t>
      </w:r>
      <w:r>
        <w:rPr>
          <w:rFonts w:ascii="Verdana" w:hAnsi="Verdana"/>
        </w:rPr>
        <w:t>e</w:t>
      </w:r>
      <w:r w:rsidR="000F7B51" w:rsidRPr="000F7B51">
        <w:rPr>
          <w:rFonts w:ascii="Verdana" w:hAnsi="Verdana"/>
        </w:rPr>
        <w:t xml:space="preserve"> the EHC Needs Assessment Request Form</w:t>
      </w:r>
      <w:r w:rsidR="00F5752D">
        <w:rPr>
          <w:rFonts w:ascii="Verdana" w:hAnsi="Verdana"/>
        </w:rPr>
        <w:t xml:space="preserve"> </w:t>
      </w:r>
      <w:r w:rsidR="00F5752D" w:rsidRPr="002C4BF1">
        <w:rPr>
          <w:rFonts w:ascii="Verdana" w:hAnsi="Verdana"/>
        </w:rPr>
        <w:t xml:space="preserve">- </w:t>
      </w:r>
      <w:r w:rsidR="00333E04" w:rsidRPr="002C4BF1">
        <w:rPr>
          <w:rFonts w:ascii="Verdana" w:hAnsi="Verdana"/>
        </w:rPr>
        <w:t>y</w:t>
      </w:r>
      <w:r w:rsidR="000F7B51" w:rsidRPr="002C4BF1">
        <w:rPr>
          <w:rFonts w:ascii="Verdana" w:hAnsi="Verdana"/>
        </w:rPr>
        <w:t xml:space="preserve">ou </w:t>
      </w:r>
      <w:r w:rsidR="000F7B51" w:rsidRPr="000F7B51">
        <w:rPr>
          <w:rFonts w:ascii="Verdana" w:hAnsi="Verdana"/>
        </w:rPr>
        <w:t>can find this form here:</w:t>
      </w:r>
    </w:p>
    <w:p w14:paraId="0F20C3D8" w14:textId="77777777" w:rsidR="00F5752D" w:rsidRPr="000F7B51" w:rsidRDefault="00F5752D" w:rsidP="000F7B51">
      <w:pPr>
        <w:pStyle w:val="NoSpacing"/>
        <w:ind w:left="-567" w:right="-897"/>
        <w:jc w:val="both"/>
        <w:rPr>
          <w:rFonts w:ascii="Verdana" w:hAnsi="Verdana"/>
        </w:rPr>
      </w:pPr>
    </w:p>
    <w:bookmarkStart w:id="2" w:name="_MON_1695716958"/>
    <w:bookmarkEnd w:id="2"/>
    <w:p w14:paraId="1C2AF1ED" w14:textId="77777777" w:rsidR="00333E04" w:rsidRDefault="00CF15F6" w:rsidP="00CF15F6">
      <w:pPr>
        <w:pStyle w:val="NoSpacing"/>
        <w:ind w:left="-567" w:right="-897"/>
        <w:jc w:val="both"/>
        <w:rPr>
          <w:rFonts w:ascii="Verdana" w:hAnsi="Verdana"/>
        </w:rPr>
      </w:pPr>
      <w:r>
        <w:rPr>
          <w:rFonts w:ascii="Verdana" w:hAnsi="Verdana"/>
        </w:rPr>
        <w:object w:dxaOrig="1539" w:dyaOrig="994" w14:anchorId="06B6F3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9.5pt" o:ole="">
            <v:imagedata r:id="rId16" o:title=""/>
          </v:shape>
          <o:OLEObject Type="Embed" ProgID="Word.Document.12" ShapeID="_x0000_i1025" DrawAspect="Icon" ObjectID="_1699259806" r:id="rId17">
            <o:FieldCodes>\s</o:FieldCodes>
          </o:OLEObject>
        </w:object>
      </w:r>
    </w:p>
    <w:p w14:paraId="7FF4BAF0" w14:textId="1AD5EE7D" w:rsidR="000F7B51" w:rsidRDefault="000F7B51" w:rsidP="00CF15F6">
      <w:pPr>
        <w:pStyle w:val="NoSpacing"/>
        <w:ind w:left="-567" w:right="-897"/>
        <w:jc w:val="both"/>
        <w:rPr>
          <w:rFonts w:ascii="Verdana" w:hAnsi="Verdana"/>
        </w:rPr>
      </w:pPr>
      <w:r w:rsidRPr="000F7B51">
        <w:rPr>
          <w:rFonts w:ascii="Verdana" w:hAnsi="Verdana"/>
        </w:rPr>
        <w:t>This form (fully completed) and appropriate supporting documentation need to be emailed to the SEN Assessment Team using this email address:</w:t>
      </w:r>
    </w:p>
    <w:p w14:paraId="300EB3A4" w14:textId="77777777" w:rsidR="00F5752D" w:rsidRPr="000F7B51" w:rsidRDefault="00F5752D" w:rsidP="000F7B51">
      <w:pPr>
        <w:pStyle w:val="NoSpacing"/>
        <w:ind w:left="-567" w:right="-897"/>
        <w:jc w:val="both"/>
        <w:rPr>
          <w:rFonts w:ascii="Verdana" w:hAnsi="Verdana"/>
        </w:rPr>
      </w:pPr>
    </w:p>
    <w:p w14:paraId="6AB48B7C" w14:textId="7FF52242" w:rsidR="000F7B51" w:rsidRDefault="00411797" w:rsidP="000F7B51">
      <w:pPr>
        <w:pStyle w:val="NoSpacing"/>
        <w:ind w:left="-567" w:right="-897"/>
        <w:jc w:val="both"/>
        <w:rPr>
          <w:rFonts w:ascii="Verdana" w:hAnsi="Verdana"/>
        </w:rPr>
      </w:pPr>
      <w:hyperlink r:id="rId18" w:history="1">
        <w:r w:rsidR="00F5752D" w:rsidRPr="00627426">
          <w:rPr>
            <w:rStyle w:val="Hyperlink"/>
            <w:rFonts w:ascii="Verdana" w:hAnsi="Verdana"/>
          </w:rPr>
          <w:t>EHCNARequest@westsussex.gov.uk</w:t>
        </w:r>
      </w:hyperlink>
    </w:p>
    <w:p w14:paraId="3856F058" w14:textId="77777777" w:rsidR="00F5752D" w:rsidRPr="000F7B51" w:rsidRDefault="00F5752D" w:rsidP="000F7B51">
      <w:pPr>
        <w:pStyle w:val="NoSpacing"/>
        <w:ind w:left="-567" w:right="-897"/>
        <w:jc w:val="both"/>
        <w:rPr>
          <w:rFonts w:ascii="Verdana" w:hAnsi="Verdana"/>
        </w:rPr>
      </w:pPr>
    </w:p>
    <w:p w14:paraId="481C5B4E" w14:textId="77777777" w:rsidR="000F7B51" w:rsidRDefault="000F7B51" w:rsidP="00F5752D">
      <w:pPr>
        <w:pStyle w:val="NoSpacing"/>
        <w:ind w:left="-567" w:right="-897"/>
        <w:jc w:val="both"/>
        <w:rPr>
          <w:rFonts w:ascii="Verdana" w:hAnsi="Verdana"/>
        </w:rPr>
      </w:pPr>
      <w:r w:rsidRPr="000F7B51">
        <w:rPr>
          <w:rFonts w:ascii="Verdana" w:hAnsi="Verdana"/>
        </w:rPr>
        <w:t xml:space="preserve">To ensure the safe sharing of information via email it is advised that you password protect all documents using the child or young person’s date of birth as 6 figure number i.e. 12th April 2008 would be 120408.  You will need to email </w:t>
      </w:r>
      <w:hyperlink r:id="rId19" w:history="1">
        <w:r w:rsidR="00F5752D" w:rsidRPr="00627426">
          <w:rPr>
            <w:rStyle w:val="Hyperlink"/>
            <w:rFonts w:ascii="Verdana" w:hAnsi="Verdana"/>
          </w:rPr>
          <w:t>sensupportteam@westsussex.gov.uk</w:t>
        </w:r>
      </w:hyperlink>
      <w:r w:rsidR="00F5752D">
        <w:rPr>
          <w:rFonts w:ascii="Verdana" w:hAnsi="Verdana"/>
        </w:rPr>
        <w:t xml:space="preserve"> </w:t>
      </w:r>
      <w:r w:rsidRPr="000F7B51">
        <w:rPr>
          <w:rFonts w:ascii="Verdana" w:hAnsi="Verdana"/>
        </w:rPr>
        <w:t>to confirm the password (please do this from the same email address you have sent the request form from).</w:t>
      </w:r>
    </w:p>
    <w:p w14:paraId="55E97BFF" w14:textId="77777777" w:rsidR="00F5752D" w:rsidRDefault="00F5752D" w:rsidP="00F5752D">
      <w:pPr>
        <w:pStyle w:val="NoSpacing"/>
        <w:ind w:left="-567" w:right="-897"/>
        <w:jc w:val="both"/>
        <w:rPr>
          <w:rFonts w:ascii="Verdana" w:hAnsi="Verdana"/>
        </w:rPr>
      </w:pPr>
    </w:p>
    <w:tbl>
      <w:tblPr>
        <w:tblStyle w:val="TableGrid9"/>
        <w:tblW w:w="10490" w:type="dxa"/>
        <w:tblInd w:w="-601" w:type="dxa"/>
        <w:tblLayout w:type="fixed"/>
        <w:tblLook w:val="04A0" w:firstRow="1" w:lastRow="0" w:firstColumn="1" w:lastColumn="0" w:noHBand="0" w:noVBand="1"/>
      </w:tblPr>
      <w:tblGrid>
        <w:gridCol w:w="10490"/>
      </w:tblGrid>
      <w:tr w:rsidR="00F5752D" w:rsidRPr="00040307" w14:paraId="269DB4F7" w14:textId="77777777" w:rsidTr="00D20CE5">
        <w:trPr>
          <w:trHeight w:val="555"/>
        </w:trPr>
        <w:tc>
          <w:tcPr>
            <w:tcW w:w="10490" w:type="dxa"/>
            <w:tcBorders>
              <w:bottom w:val="single" w:sz="4" w:space="0" w:color="auto"/>
              <w:right w:val="single" w:sz="4" w:space="0" w:color="auto"/>
            </w:tcBorders>
            <w:shd w:val="clear" w:color="auto" w:fill="8ACCA6"/>
            <w:vAlign w:val="center"/>
          </w:tcPr>
          <w:p w14:paraId="634D46B0" w14:textId="75F4F8CA" w:rsidR="00F5752D" w:rsidRPr="00040307" w:rsidRDefault="00F5752D" w:rsidP="00D20CE5">
            <w:pPr>
              <w:jc w:val="both"/>
              <w:rPr>
                <w:rFonts w:ascii="Verdana" w:hAnsi="Verdana"/>
                <w:b/>
              </w:rPr>
            </w:pPr>
            <w:r w:rsidRPr="00F5752D">
              <w:rPr>
                <w:rFonts w:ascii="Verdana" w:hAnsi="Verdana"/>
                <w:b/>
              </w:rPr>
              <w:t>What Happens Once the Request Has Been Made?</w:t>
            </w:r>
          </w:p>
        </w:tc>
      </w:tr>
    </w:tbl>
    <w:p w14:paraId="0B343835" w14:textId="19897255" w:rsidR="00F5752D" w:rsidRDefault="00F5752D" w:rsidP="00F5752D">
      <w:pPr>
        <w:pStyle w:val="NoSpacing"/>
        <w:ind w:left="-426" w:right="-755"/>
        <w:jc w:val="both"/>
        <w:rPr>
          <w:rFonts w:ascii="Verdana" w:hAnsi="Verdana"/>
        </w:rPr>
      </w:pPr>
    </w:p>
    <w:p w14:paraId="4BA7FBB3" w14:textId="6247B659" w:rsidR="00F5752D" w:rsidRPr="00F5752D" w:rsidRDefault="00F5752D" w:rsidP="00F5752D">
      <w:pPr>
        <w:pStyle w:val="NoSpacing"/>
        <w:ind w:left="-426" w:right="-755"/>
        <w:jc w:val="both"/>
        <w:rPr>
          <w:rFonts w:ascii="Verdana" w:hAnsi="Verdana"/>
        </w:rPr>
      </w:pPr>
      <w:r w:rsidRPr="00F5752D">
        <w:rPr>
          <w:rFonts w:ascii="Verdana" w:hAnsi="Verdana"/>
        </w:rPr>
        <w:t>You can find details of the next steps here:</w:t>
      </w:r>
    </w:p>
    <w:p w14:paraId="3E540949" w14:textId="32CDF405" w:rsidR="00F5752D" w:rsidRDefault="00411797" w:rsidP="00970D57">
      <w:pPr>
        <w:pStyle w:val="NoSpacing"/>
        <w:ind w:left="-426" w:right="-755"/>
        <w:jc w:val="both"/>
        <w:rPr>
          <w:rFonts w:ascii="Verdana" w:hAnsi="Verdana"/>
        </w:rPr>
      </w:pPr>
      <w:hyperlink r:id="rId20" w:history="1">
        <w:r w:rsidR="00F5752D" w:rsidRPr="00627426">
          <w:rPr>
            <w:rStyle w:val="Hyperlink"/>
            <w:rFonts w:ascii="Verdana" w:hAnsi="Verdana"/>
          </w:rPr>
          <w:t>https://www.westsussex.gov.uk/education-children-and-families/special-educational-needs-and-disability-send/</w:t>
        </w:r>
      </w:hyperlink>
    </w:p>
    <w:p w14:paraId="26D427A3" w14:textId="77777777" w:rsidR="00191D9B" w:rsidRDefault="00191D9B" w:rsidP="00F5752D">
      <w:pPr>
        <w:pStyle w:val="NoSpacing"/>
        <w:ind w:left="-567" w:right="-897"/>
        <w:jc w:val="both"/>
        <w:rPr>
          <w:rFonts w:ascii="Verdana" w:hAnsi="Verdana"/>
          <w:sz w:val="18"/>
          <w:szCs w:val="18"/>
        </w:rPr>
      </w:pPr>
    </w:p>
    <w:p w14:paraId="1BCFE665" w14:textId="7A3037A8" w:rsidR="00970D57" w:rsidRPr="00970D57" w:rsidRDefault="00970D57" w:rsidP="00F5752D">
      <w:pPr>
        <w:pStyle w:val="NoSpacing"/>
        <w:ind w:left="-567" w:right="-897"/>
        <w:jc w:val="both"/>
        <w:rPr>
          <w:rFonts w:ascii="Verdana" w:hAnsi="Verdana"/>
          <w:sz w:val="18"/>
          <w:szCs w:val="18"/>
        </w:rPr>
        <w:sectPr w:rsidR="00970D57" w:rsidRPr="00970D57" w:rsidSect="00FE2557">
          <w:headerReference w:type="default" r:id="rId21"/>
          <w:footerReference w:type="default" r:id="rId22"/>
          <w:headerReference w:type="first" r:id="rId23"/>
          <w:footerReference w:type="first" r:id="rId24"/>
          <w:pgSz w:w="11906" w:h="16838"/>
          <w:pgMar w:top="1701" w:right="1440" w:bottom="1276" w:left="1440" w:header="624" w:footer="267" w:gutter="0"/>
          <w:cols w:space="708"/>
          <w:titlePg/>
          <w:docGrid w:linePitch="360"/>
        </w:sectPr>
      </w:pPr>
      <w:r w:rsidRPr="00970D57">
        <w:rPr>
          <w:rFonts w:ascii="Verdana" w:hAnsi="Verdana"/>
          <w:sz w:val="18"/>
          <w:szCs w:val="18"/>
        </w:rPr>
        <w:t>Please note the same timeframes apply whether the request is made by a setting or a parent/carer or young person.</w:t>
      </w:r>
    </w:p>
    <w:tbl>
      <w:tblPr>
        <w:tblStyle w:val="TableGrid9"/>
        <w:tblW w:w="16018" w:type="dxa"/>
        <w:tblInd w:w="-1848" w:type="dxa"/>
        <w:tblLayout w:type="fixed"/>
        <w:tblLook w:val="04A0" w:firstRow="1" w:lastRow="0" w:firstColumn="1" w:lastColumn="0" w:noHBand="0" w:noVBand="1"/>
      </w:tblPr>
      <w:tblGrid>
        <w:gridCol w:w="16018"/>
      </w:tblGrid>
      <w:tr w:rsidR="00F5752D" w:rsidRPr="00F72F5C" w14:paraId="4796E667" w14:textId="77777777" w:rsidTr="00D20CE5">
        <w:trPr>
          <w:trHeight w:val="453"/>
        </w:trPr>
        <w:tc>
          <w:tcPr>
            <w:tcW w:w="16018" w:type="dxa"/>
            <w:tcBorders>
              <w:bottom w:val="single" w:sz="4" w:space="0" w:color="auto"/>
            </w:tcBorders>
            <w:shd w:val="clear" w:color="auto" w:fill="4C4D4F"/>
            <w:vAlign w:val="center"/>
          </w:tcPr>
          <w:p w14:paraId="6588AE63" w14:textId="4835C27B" w:rsidR="00F5752D" w:rsidRPr="00F5752D" w:rsidRDefault="00F5752D" w:rsidP="00F5752D">
            <w:pPr>
              <w:rPr>
                <w:rFonts w:ascii="Verdana" w:hAnsi="Verdana"/>
                <w:b/>
                <w:bCs/>
                <w:i/>
                <w:color w:val="000000" w:themeColor="text1"/>
                <w:sz w:val="18"/>
              </w:rPr>
            </w:pPr>
            <w:r w:rsidRPr="00003950">
              <w:rPr>
                <w:rFonts w:ascii="Verdana" w:hAnsi="Verdana"/>
              </w:rPr>
              <w:lastRenderedPageBreak/>
              <w:br w:type="page"/>
            </w:r>
            <w:r w:rsidRPr="00F5752D">
              <w:rPr>
                <w:rFonts w:ascii="Verdana" w:hAnsi="Verdana"/>
                <w:b/>
                <w:bCs/>
                <w:color w:val="FFFFFF" w:themeColor="background1"/>
              </w:rPr>
              <w:t>Threshold Guidance</w:t>
            </w:r>
          </w:p>
        </w:tc>
      </w:tr>
    </w:tbl>
    <w:p w14:paraId="1E807AB9" w14:textId="7CC9C804" w:rsidR="00F5752D" w:rsidRDefault="00F5752D" w:rsidP="00F5752D">
      <w:pPr>
        <w:pStyle w:val="NoSpacing"/>
        <w:ind w:right="-1733"/>
      </w:pPr>
    </w:p>
    <w:tbl>
      <w:tblPr>
        <w:tblStyle w:val="TableGrid9"/>
        <w:tblW w:w="16018" w:type="dxa"/>
        <w:tblInd w:w="-1848" w:type="dxa"/>
        <w:tblLayout w:type="fixed"/>
        <w:tblLook w:val="04A0" w:firstRow="1" w:lastRow="0" w:firstColumn="1" w:lastColumn="0" w:noHBand="0" w:noVBand="1"/>
      </w:tblPr>
      <w:tblGrid>
        <w:gridCol w:w="16018"/>
      </w:tblGrid>
      <w:tr w:rsidR="00F5752D" w:rsidRPr="00BC1DAA" w14:paraId="622E17AE" w14:textId="77777777" w:rsidTr="00D20CE5">
        <w:trPr>
          <w:trHeight w:val="555"/>
        </w:trPr>
        <w:tc>
          <w:tcPr>
            <w:tcW w:w="16018" w:type="dxa"/>
            <w:tcBorders>
              <w:bottom w:val="single" w:sz="4" w:space="0" w:color="auto"/>
              <w:right w:val="single" w:sz="4" w:space="0" w:color="auto"/>
            </w:tcBorders>
            <w:shd w:val="clear" w:color="auto" w:fill="8ACCA6"/>
            <w:vAlign w:val="center"/>
          </w:tcPr>
          <w:p w14:paraId="3B9A54F9" w14:textId="77777777" w:rsidR="00F5752D" w:rsidRDefault="00F5752D" w:rsidP="00D20CE5">
            <w:pPr>
              <w:jc w:val="both"/>
              <w:rPr>
                <w:rFonts w:ascii="Verdana" w:hAnsi="Verdana"/>
                <w:b/>
                <w:bCs/>
              </w:rPr>
            </w:pPr>
            <w:r w:rsidRPr="00F5752D">
              <w:rPr>
                <w:rFonts w:ascii="Verdana" w:hAnsi="Verdana"/>
                <w:b/>
                <w:bCs/>
              </w:rPr>
              <w:t xml:space="preserve">Curriculum Thresholds for an </w:t>
            </w:r>
            <w:r>
              <w:rPr>
                <w:rFonts w:ascii="Verdana" w:hAnsi="Verdana"/>
                <w:b/>
                <w:bCs/>
              </w:rPr>
              <w:t>E</w:t>
            </w:r>
            <w:r w:rsidRPr="00F5752D">
              <w:rPr>
                <w:rFonts w:ascii="Verdana" w:hAnsi="Verdana"/>
                <w:b/>
                <w:bCs/>
              </w:rPr>
              <w:t>ducation</w:t>
            </w:r>
            <w:r>
              <w:rPr>
                <w:rFonts w:ascii="Verdana" w:hAnsi="Verdana"/>
                <w:b/>
                <w:bCs/>
              </w:rPr>
              <w:t>,</w:t>
            </w:r>
            <w:r w:rsidRPr="00F5752D">
              <w:rPr>
                <w:rFonts w:ascii="Verdana" w:hAnsi="Verdana"/>
                <w:b/>
                <w:bCs/>
              </w:rPr>
              <w:t xml:space="preserve"> </w:t>
            </w:r>
            <w:r>
              <w:rPr>
                <w:rFonts w:ascii="Verdana" w:hAnsi="Verdana"/>
                <w:b/>
                <w:bCs/>
              </w:rPr>
              <w:t>H</w:t>
            </w:r>
            <w:r w:rsidRPr="00F5752D">
              <w:rPr>
                <w:rFonts w:ascii="Verdana" w:hAnsi="Verdana"/>
                <w:b/>
                <w:bCs/>
              </w:rPr>
              <w:t xml:space="preserve">ealth &amp; </w:t>
            </w:r>
            <w:r>
              <w:rPr>
                <w:rFonts w:ascii="Verdana" w:hAnsi="Verdana"/>
                <w:b/>
                <w:bCs/>
              </w:rPr>
              <w:t>C</w:t>
            </w:r>
            <w:r w:rsidRPr="00F5752D">
              <w:rPr>
                <w:rFonts w:ascii="Verdana" w:hAnsi="Verdana"/>
                <w:b/>
                <w:bCs/>
              </w:rPr>
              <w:t xml:space="preserve">are </w:t>
            </w:r>
            <w:r>
              <w:rPr>
                <w:rFonts w:ascii="Verdana" w:hAnsi="Verdana"/>
                <w:b/>
                <w:bCs/>
              </w:rPr>
              <w:t>N</w:t>
            </w:r>
            <w:r w:rsidRPr="00F5752D">
              <w:rPr>
                <w:rFonts w:ascii="Verdana" w:hAnsi="Verdana"/>
                <w:b/>
                <w:bCs/>
              </w:rPr>
              <w:t xml:space="preserve">eeds </w:t>
            </w:r>
            <w:r>
              <w:rPr>
                <w:rFonts w:ascii="Verdana" w:hAnsi="Verdana"/>
                <w:b/>
                <w:bCs/>
              </w:rPr>
              <w:t>A</w:t>
            </w:r>
            <w:r w:rsidRPr="00F5752D">
              <w:rPr>
                <w:rFonts w:ascii="Verdana" w:hAnsi="Verdana"/>
                <w:b/>
                <w:bCs/>
              </w:rPr>
              <w:t>ssessment</w:t>
            </w:r>
            <w:r>
              <w:rPr>
                <w:rFonts w:ascii="Verdana" w:hAnsi="Verdana"/>
                <w:b/>
                <w:bCs/>
              </w:rPr>
              <w:t xml:space="preserve"> </w:t>
            </w:r>
          </w:p>
          <w:p w14:paraId="487F996F" w14:textId="73B93220" w:rsidR="00F5752D" w:rsidRPr="00BC1DAA" w:rsidRDefault="00F5752D" w:rsidP="00D20CE5">
            <w:pPr>
              <w:jc w:val="both"/>
              <w:rPr>
                <w:rFonts w:ascii="Verdana" w:hAnsi="Verdana"/>
                <w:b/>
                <w:bCs/>
              </w:rPr>
            </w:pPr>
            <w:r w:rsidRPr="00F5752D">
              <w:rPr>
                <w:rFonts w:ascii="Verdana" w:hAnsi="Verdana"/>
                <w:b/>
                <w:bCs/>
              </w:rPr>
              <w:t xml:space="preserve">(Indication of thresholds for assessment </w:t>
            </w:r>
            <w:r w:rsidR="00752E4F">
              <w:rPr>
                <w:rFonts w:ascii="Verdana" w:hAnsi="Verdana"/>
                <w:b/>
                <w:bCs/>
              </w:rPr>
              <w:t xml:space="preserve">where Cognition and Learning is the </w:t>
            </w:r>
            <w:r w:rsidRPr="00F5752D">
              <w:rPr>
                <w:rFonts w:ascii="Verdana" w:hAnsi="Verdana"/>
                <w:b/>
                <w:bCs/>
              </w:rPr>
              <w:t>primary category of need</w:t>
            </w:r>
            <w:r w:rsidR="00752E4F">
              <w:rPr>
                <w:rFonts w:ascii="Verdana" w:hAnsi="Verdana"/>
                <w:b/>
                <w:bCs/>
              </w:rPr>
              <w:t xml:space="preserve"> – see page 8 as well</w:t>
            </w:r>
            <w:r w:rsidRPr="00F5752D">
              <w:rPr>
                <w:rFonts w:ascii="Verdana" w:hAnsi="Verdana"/>
                <w:b/>
                <w:bCs/>
              </w:rPr>
              <w:t>)</w:t>
            </w:r>
          </w:p>
        </w:tc>
      </w:tr>
      <w:tr w:rsidR="00F5752D" w:rsidRPr="00FE2557" w14:paraId="7B09A30F" w14:textId="77777777" w:rsidTr="00D20CE5">
        <w:trPr>
          <w:trHeight w:val="172"/>
        </w:trPr>
        <w:tc>
          <w:tcPr>
            <w:tcW w:w="16018" w:type="dxa"/>
            <w:tcBorders>
              <w:top w:val="single" w:sz="4" w:space="0" w:color="auto"/>
              <w:left w:val="nil"/>
              <w:bottom w:val="single" w:sz="4" w:space="0" w:color="auto"/>
              <w:right w:val="nil"/>
            </w:tcBorders>
            <w:shd w:val="clear" w:color="auto" w:fill="auto"/>
            <w:vAlign w:val="center"/>
          </w:tcPr>
          <w:p w14:paraId="08F00557" w14:textId="2D6B4A32" w:rsidR="00F5752D" w:rsidRPr="00FE2557" w:rsidRDefault="00F5752D" w:rsidP="00D20CE5">
            <w:pPr>
              <w:pStyle w:val="NoSpacing"/>
            </w:pPr>
          </w:p>
        </w:tc>
      </w:tr>
      <w:tr w:rsidR="00F5752D" w:rsidRPr="002945F7" w14:paraId="05E96DE7" w14:textId="77777777" w:rsidTr="00D20CE5">
        <w:trPr>
          <w:trHeight w:val="555"/>
        </w:trPr>
        <w:tc>
          <w:tcPr>
            <w:tcW w:w="16018" w:type="dxa"/>
            <w:tcBorders>
              <w:top w:val="single" w:sz="4" w:space="0" w:color="auto"/>
              <w:left w:val="single" w:sz="4" w:space="0" w:color="auto"/>
              <w:bottom w:val="single" w:sz="4" w:space="0" w:color="auto"/>
            </w:tcBorders>
            <w:shd w:val="clear" w:color="auto" w:fill="4C4D4F"/>
            <w:vAlign w:val="center"/>
          </w:tcPr>
          <w:p w14:paraId="3BC16917" w14:textId="34B3210F" w:rsidR="00F5752D" w:rsidRPr="002945F7" w:rsidRDefault="00F5752D" w:rsidP="00D20CE5">
            <w:pPr>
              <w:jc w:val="both"/>
              <w:rPr>
                <w:rFonts w:ascii="Verdana" w:hAnsi="Verdana"/>
                <w:b/>
                <w:color w:val="FFFFFF" w:themeColor="background1"/>
              </w:rPr>
            </w:pPr>
            <w:r w:rsidRPr="00F5752D">
              <w:rPr>
                <w:rFonts w:ascii="Verdana" w:hAnsi="Verdana"/>
                <w:b/>
                <w:color w:val="FFFFFF" w:themeColor="background1"/>
              </w:rPr>
              <w:t>Curriculum Attainment Thresholds for EHC Needs Assessment</w:t>
            </w:r>
          </w:p>
        </w:tc>
      </w:tr>
    </w:tbl>
    <w:p w14:paraId="22FCBE70" w14:textId="22380599" w:rsidR="00394F1B" w:rsidRDefault="00394F1B" w:rsidP="00E94E3B">
      <w:pPr>
        <w:pStyle w:val="NoSpacing"/>
      </w:pPr>
    </w:p>
    <w:tbl>
      <w:tblPr>
        <w:tblStyle w:val="TableGrid"/>
        <w:tblW w:w="16013" w:type="dxa"/>
        <w:jc w:val="center"/>
        <w:tblLayout w:type="fixed"/>
        <w:tblLook w:val="04A0" w:firstRow="1" w:lastRow="0" w:firstColumn="1" w:lastColumn="0" w:noHBand="0" w:noVBand="1"/>
      </w:tblPr>
      <w:tblGrid>
        <w:gridCol w:w="1688"/>
        <w:gridCol w:w="1261"/>
        <w:gridCol w:w="802"/>
        <w:gridCol w:w="1206"/>
        <w:gridCol w:w="1134"/>
        <w:gridCol w:w="1134"/>
        <w:gridCol w:w="1134"/>
        <w:gridCol w:w="1134"/>
        <w:gridCol w:w="708"/>
        <w:gridCol w:w="709"/>
        <w:gridCol w:w="800"/>
        <w:gridCol w:w="883"/>
        <w:gridCol w:w="1013"/>
        <w:gridCol w:w="1272"/>
        <w:gridCol w:w="1135"/>
      </w:tblGrid>
      <w:tr w:rsidR="00D03295" w14:paraId="3122FB21" w14:textId="77777777" w:rsidTr="00D03295">
        <w:trPr>
          <w:trHeight w:val="707"/>
          <w:jc w:val="center"/>
        </w:trPr>
        <w:tc>
          <w:tcPr>
            <w:tcW w:w="1688" w:type="dxa"/>
            <w:shd w:val="clear" w:color="auto" w:fill="4C4D4F"/>
            <w:vAlign w:val="center"/>
          </w:tcPr>
          <w:p w14:paraId="677B2F90" w14:textId="7FB42B2D" w:rsidR="00D03295" w:rsidRPr="00814A4C" w:rsidRDefault="00D03295" w:rsidP="00D03295">
            <w:pPr>
              <w:pStyle w:val="NoSpacing"/>
              <w:jc w:val="center"/>
              <w:rPr>
                <w:rFonts w:ascii="Verdana" w:hAnsi="Verdana"/>
                <w:b/>
                <w:bCs/>
                <w:sz w:val="18"/>
                <w:szCs w:val="18"/>
              </w:rPr>
            </w:pPr>
            <w:r w:rsidRPr="00814A4C">
              <w:rPr>
                <w:rFonts w:ascii="Verdana" w:hAnsi="Verdana"/>
                <w:b/>
                <w:bCs/>
                <w:color w:val="FFFFFF" w:themeColor="background1"/>
                <w:sz w:val="18"/>
                <w:szCs w:val="18"/>
              </w:rPr>
              <w:t>Age</w:t>
            </w:r>
          </w:p>
        </w:tc>
        <w:tc>
          <w:tcPr>
            <w:tcW w:w="1261" w:type="dxa"/>
            <w:shd w:val="clear" w:color="auto" w:fill="8ACCA6"/>
            <w:vAlign w:val="center"/>
          </w:tcPr>
          <w:p w14:paraId="7BDC90BC" w14:textId="3DE94F9D" w:rsidR="00D03295" w:rsidRPr="00D03295" w:rsidRDefault="00D03295" w:rsidP="00D03295">
            <w:pPr>
              <w:pStyle w:val="NoSpacing"/>
              <w:jc w:val="center"/>
              <w:rPr>
                <w:rFonts w:ascii="Verdana" w:hAnsi="Verdana"/>
                <w:bCs/>
                <w:sz w:val="20"/>
                <w:szCs w:val="20"/>
              </w:rPr>
            </w:pPr>
            <w:r w:rsidRPr="00D03295">
              <w:rPr>
                <w:rFonts w:ascii="Verdana" w:hAnsi="Verdana"/>
                <w:sz w:val="20"/>
                <w:szCs w:val="20"/>
              </w:rPr>
              <w:t>Pre-school</w:t>
            </w:r>
          </w:p>
        </w:tc>
        <w:tc>
          <w:tcPr>
            <w:tcW w:w="802" w:type="dxa"/>
            <w:shd w:val="clear" w:color="auto" w:fill="8ACCA6"/>
            <w:vAlign w:val="center"/>
          </w:tcPr>
          <w:p w14:paraId="57A96BF0" w14:textId="3AA01406" w:rsidR="00D03295" w:rsidRPr="00D03295" w:rsidRDefault="00D03295" w:rsidP="00D03295">
            <w:pPr>
              <w:pStyle w:val="NoSpacing"/>
              <w:jc w:val="center"/>
              <w:rPr>
                <w:rFonts w:ascii="Verdana" w:hAnsi="Verdana"/>
                <w:bCs/>
                <w:sz w:val="20"/>
                <w:szCs w:val="20"/>
              </w:rPr>
            </w:pPr>
            <w:r w:rsidRPr="00D03295">
              <w:rPr>
                <w:rFonts w:ascii="Verdana" w:hAnsi="Verdana"/>
                <w:sz w:val="20"/>
                <w:szCs w:val="20"/>
              </w:rPr>
              <w:t>4</w:t>
            </w:r>
          </w:p>
        </w:tc>
        <w:tc>
          <w:tcPr>
            <w:tcW w:w="1206" w:type="dxa"/>
            <w:shd w:val="clear" w:color="auto" w:fill="8ACCA6"/>
            <w:vAlign w:val="center"/>
          </w:tcPr>
          <w:p w14:paraId="199EC8E8" w14:textId="2A2D09CA" w:rsidR="00D03295" w:rsidRPr="00D03295" w:rsidRDefault="00D03295" w:rsidP="00D03295">
            <w:pPr>
              <w:pStyle w:val="NoSpacing"/>
              <w:jc w:val="center"/>
              <w:rPr>
                <w:rFonts w:ascii="Verdana" w:hAnsi="Verdana"/>
                <w:bCs/>
                <w:sz w:val="20"/>
                <w:szCs w:val="20"/>
              </w:rPr>
            </w:pPr>
            <w:r w:rsidRPr="00D03295">
              <w:rPr>
                <w:rFonts w:ascii="Verdana" w:hAnsi="Verdana"/>
                <w:sz w:val="20"/>
                <w:szCs w:val="20"/>
              </w:rPr>
              <w:t>5</w:t>
            </w:r>
          </w:p>
        </w:tc>
        <w:tc>
          <w:tcPr>
            <w:tcW w:w="1134" w:type="dxa"/>
            <w:shd w:val="clear" w:color="auto" w:fill="8ACCA6"/>
            <w:vAlign w:val="center"/>
          </w:tcPr>
          <w:p w14:paraId="7B8E2346" w14:textId="1CDD5B88" w:rsidR="00D03295" w:rsidRPr="00D03295" w:rsidRDefault="00D03295" w:rsidP="00D03295">
            <w:pPr>
              <w:pStyle w:val="NoSpacing"/>
              <w:jc w:val="center"/>
              <w:rPr>
                <w:rFonts w:ascii="Verdana" w:hAnsi="Verdana"/>
                <w:bCs/>
                <w:sz w:val="20"/>
                <w:szCs w:val="20"/>
              </w:rPr>
            </w:pPr>
            <w:r w:rsidRPr="00D03295">
              <w:rPr>
                <w:rFonts w:ascii="Verdana" w:hAnsi="Verdana"/>
                <w:sz w:val="20"/>
                <w:szCs w:val="20"/>
              </w:rPr>
              <w:t>6</w:t>
            </w:r>
          </w:p>
        </w:tc>
        <w:tc>
          <w:tcPr>
            <w:tcW w:w="1134" w:type="dxa"/>
            <w:shd w:val="clear" w:color="auto" w:fill="8ACCA6"/>
            <w:vAlign w:val="center"/>
          </w:tcPr>
          <w:p w14:paraId="16EC4113" w14:textId="730D3F61" w:rsidR="00D03295" w:rsidRPr="00D03295" w:rsidRDefault="00D03295" w:rsidP="00D03295">
            <w:pPr>
              <w:pStyle w:val="NoSpacing"/>
              <w:jc w:val="center"/>
              <w:rPr>
                <w:rFonts w:ascii="Verdana" w:hAnsi="Verdana"/>
                <w:bCs/>
                <w:sz w:val="20"/>
                <w:szCs w:val="20"/>
              </w:rPr>
            </w:pPr>
            <w:r w:rsidRPr="00D03295">
              <w:rPr>
                <w:rFonts w:ascii="Verdana" w:hAnsi="Verdana"/>
                <w:sz w:val="20"/>
                <w:szCs w:val="20"/>
              </w:rPr>
              <w:t>7</w:t>
            </w:r>
          </w:p>
        </w:tc>
        <w:tc>
          <w:tcPr>
            <w:tcW w:w="1134" w:type="dxa"/>
            <w:shd w:val="clear" w:color="auto" w:fill="8ACCA6"/>
            <w:vAlign w:val="center"/>
          </w:tcPr>
          <w:p w14:paraId="00892722" w14:textId="5E45574F" w:rsidR="00D03295" w:rsidRPr="00D03295" w:rsidRDefault="00D03295" w:rsidP="00D03295">
            <w:pPr>
              <w:pStyle w:val="NoSpacing"/>
              <w:jc w:val="center"/>
              <w:rPr>
                <w:rFonts w:ascii="Verdana" w:hAnsi="Verdana"/>
                <w:bCs/>
                <w:sz w:val="20"/>
                <w:szCs w:val="20"/>
              </w:rPr>
            </w:pPr>
            <w:r w:rsidRPr="00D03295">
              <w:rPr>
                <w:rFonts w:ascii="Verdana" w:hAnsi="Verdana"/>
                <w:sz w:val="20"/>
                <w:szCs w:val="20"/>
              </w:rPr>
              <w:t>8</w:t>
            </w:r>
          </w:p>
        </w:tc>
        <w:tc>
          <w:tcPr>
            <w:tcW w:w="1134" w:type="dxa"/>
            <w:shd w:val="clear" w:color="auto" w:fill="8ACCA6"/>
            <w:vAlign w:val="center"/>
          </w:tcPr>
          <w:p w14:paraId="28AF03CB" w14:textId="25336145" w:rsidR="00D03295" w:rsidRPr="00D03295" w:rsidRDefault="00D03295" w:rsidP="00D03295">
            <w:pPr>
              <w:pStyle w:val="NoSpacing"/>
              <w:jc w:val="center"/>
              <w:rPr>
                <w:rFonts w:ascii="Verdana" w:hAnsi="Verdana"/>
                <w:bCs/>
                <w:sz w:val="20"/>
                <w:szCs w:val="20"/>
              </w:rPr>
            </w:pPr>
            <w:r w:rsidRPr="00D03295">
              <w:rPr>
                <w:rFonts w:ascii="Verdana" w:hAnsi="Verdana"/>
                <w:sz w:val="20"/>
                <w:szCs w:val="20"/>
              </w:rPr>
              <w:t>9</w:t>
            </w:r>
          </w:p>
        </w:tc>
        <w:tc>
          <w:tcPr>
            <w:tcW w:w="708" w:type="dxa"/>
            <w:shd w:val="clear" w:color="auto" w:fill="8ACCA6"/>
            <w:vAlign w:val="center"/>
          </w:tcPr>
          <w:p w14:paraId="5D313E50" w14:textId="3F27594D" w:rsidR="00D03295" w:rsidRPr="00D03295" w:rsidRDefault="00D03295" w:rsidP="00D03295">
            <w:pPr>
              <w:pStyle w:val="NoSpacing"/>
              <w:jc w:val="center"/>
              <w:rPr>
                <w:rFonts w:ascii="Verdana" w:hAnsi="Verdana"/>
                <w:bCs/>
                <w:sz w:val="20"/>
                <w:szCs w:val="20"/>
              </w:rPr>
            </w:pPr>
            <w:r w:rsidRPr="00D03295">
              <w:rPr>
                <w:rFonts w:ascii="Verdana" w:hAnsi="Verdana"/>
                <w:sz w:val="20"/>
                <w:szCs w:val="20"/>
              </w:rPr>
              <w:t>10</w:t>
            </w:r>
          </w:p>
        </w:tc>
        <w:tc>
          <w:tcPr>
            <w:tcW w:w="709" w:type="dxa"/>
            <w:shd w:val="clear" w:color="auto" w:fill="8ACCA6"/>
            <w:vAlign w:val="center"/>
          </w:tcPr>
          <w:p w14:paraId="453077EA" w14:textId="6399B284" w:rsidR="00D03295" w:rsidRPr="00D03295" w:rsidRDefault="00D03295" w:rsidP="00D03295">
            <w:pPr>
              <w:pStyle w:val="NoSpacing"/>
              <w:jc w:val="center"/>
              <w:rPr>
                <w:rFonts w:ascii="Verdana" w:hAnsi="Verdana"/>
                <w:bCs/>
                <w:sz w:val="20"/>
                <w:szCs w:val="20"/>
              </w:rPr>
            </w:pPr>
            <w:r w:rsidRPr="00D03295">
              <w:rPr>
                <w:rFonts w:ascii="Verdana" w:hAnsi="Verdana"/>
                <w:sz w:val="20"/>
                <w:szCs w:val="20"/>
              </w:rPr>
              <w:t>11</w:t>
            </w:r>
          </w:p>
        </w:tc>
        <w:tc>
          <w:tcPr>
            <w:tcW w:w="800" w:type="dxa"/>
            <w:shd w:val="clear" w:color="auto" w:fill="8ACCA6"/>
            <w:vAlign w:val="center"/>
          </w:tcPr>
          <w:p w14:paraId="6F751CEE" w14:textId="1A62601A" w:rsidR="00D03295" w:rsidRPr="00D03295" w:rsidRDefault="00D03295" w:rsidP="00D03295">
            <w:pPr>
              <w:pStyle w:val="NoSpacing"/>
              <w:jc w:val="center"/>
              <w:rPr>
                <w:rFonts w:ascii="Verdana" w:hAnsi="Verdana"/>
                <w:bCs/>
                <w:sz w:val="20"/>
                <w:szCs w:val="20"/>
              </w:rPr>
            </w:pPr>
            <w:r w:rsidRPr="00D03295">
              <w:rPr>
                <w:rFonts w:ascii="Verdana" w:hAnsi="Verdana"/>
                <w:sz w:val="20"/>
                <w:szCs w:val="20"/>
              </w:rPr>
              <w:t>12</w:t>
            </w:r>
          </w:p>
        </w:tc>
        <w:tc>
          <w:tcPr>
            <w:tcW w:w="883" w:type="dxa"/>
            <w:shd w:val="clear" w:color="auto" w:fill="8ACCA6"/>
            <w:vAlign w:val="center"/>
          </w:tcPr>
          <w:p w14:paraId="7AE3B6E4" w14:textId="4B0D795F" w:rsidR="00D03295" w:rsidRPr="00D03295" w:rsidRDefault="00D03295" w:rsidP="00D03295">
            <w:pPr>
              <w:pStyle w:val="NoSpacing"/>
              <w:jc w:val="center"/>
              <w:rPr>
                <w:rFonts w:ascii="Verdana" w:hAnsi="Verdana"/>
                <w:bCs/>
                <w:sz w:val="20"/>
                <w:szCs w:val="20"/>
              </w:rPr>
            </w:pPr>
            <w:r w:rsidRPr="00D03295">
              <w:rPr>
                <w:rFonts w:ascii="Verdana" w:hAnsi="Verdana"/>
                <w:sz w:val="20"/>
                <w:szCs w:val="20"/>
              </w:rPr>
              <w:t>13</w:t>
            </w:r>
          </w:p>
        </w:tc>
        <w:tc>
          <w:tcPr>
            <w:tcW w:w="1013" w:type="dxa"/>
            <w:shd w:val="clear" w:color="auto" w:fill="8ACCA6"/>
            <w:vAlign w:val="center"/>
          </w:tcPr>
          <w:p w14:paraId="0CEC4058" w14:textId="5EF606A1" w:rsidR="00D03295" w:rsidRPr="00D03295" w:rsidRDefault="00D03295" w:rsidP="00D03295">
            <w:pPr>
              <w:pStyle w:val="NoSpacing"/>
              <w:jc w:val="center"/>
              <w:rPr>
                <w:rFonts w:ascii="Verdana" w:hAnsi="Verdana"/>
                <w:bCs/>
                <w:sz w:val="20"/>
                <w:szCs w:val="20"/>
              </w:rPr>
            </w:pPr>
            <w:r w:rsidRPr="00D03295">
              <w:rPr>
                <w:rFonts w:ascii="Verdana" w:hAnsi="Verdana"/>
                <w:sz w:val="20"/>
                <w:szCs w:val="20"/>
              </w:rPr>
              <w:t>14</w:t>
            </w:r>
          </w:p>
        </w:tc>
        <w:tc>
          <w:tcPr>
            <w:tcW w:w="1272" w:type="dxa"/>
            <w:shd w:val="clear" w:color="auto" w:fill="8ACCA6"/>
            <w:vAlign w:val="center"/>
          </w:tcPr>
          <w:p w14:paraId="5E6D18A7" w14:textId="1F693584" w:rsidR="00D03295" w:rsidRPr="00D03295" w:rsidRDefault="00D03295" w:rsidP="00D03295">
            <w:pPr>
              <w:pStyle w:val="NoSpacing"/>
              <w:jc w:val="center"/>
              <w:rPr>
                <w:rFonts w:ascii="Verdana" w:hAnsi="Verdana"/>
                <w:bCs/>
                <w:sz w:val="20"/>
                <w:szCs w:val="20"/>
              </w:rPr>
            </w:pPr>
            <w:r w:rsidRPr="00D03295">
              <w:rPr>
                <w:rFonts w:ascii="Verdana" w:hAnsi="Verdana"/>
                <w:sz w:val="20"/>
                <w:szCs w:val="20"/>
              </w:rPr>
              <w:t>15</w:t>
            </w:r>
          </w:p>
        </w:tc>
        <w:tc>
          <w:tcPr>
            <w:tcW w:w="1135" w:type="dxa"/>
            <w:shd w:val="clear" w:color="auto" w:fill="8ACCA6"/>
            <w:vAlign w:val="center"/>
          </w:tcPr>
          <w:p w14:paraId="1A57B0B6" w14:textId="2236D96E" w:rsidR="00D03295" w:rsidRPr="00D03295" w:rsidRDefault="00D03295" w:rsidP="00D03295">
            <w:pPr>
              <w:jc w:val="center"/>
              <w:rPr>
                <w:rFonts w:ascii="Verdana" w:hAnsi="Verdana"/>
                <w:bCs/>
                <w:sz w:val="20"/>
                <w:szCs w:val="20"/>
              </w:rPr>
            </w:pPr>
            <w:r w:rsidRPr="00D03295">
              <w:rPr>
                <w:rFonts w:ascii="Verdana" w:hAnsi="Verdana"/>
                <w:sz w:val="20"/>
                <w:szCs w:val="20"/>
              </w:rPr>
              <w:t>16</w:t>
            </w:r>
          </w:p>
        </w:tc>
      </w:tr>
      <w:tr w:rsidR="00D03295" w:rsidRPr="00D03295" w14:paraId="74BF8393" w14:textId="77777777" w:rsidTr="00BD291C">
        <w:trPr>
          <w:trHeight w:val="667"/>
          <w:jc w:val="center"/>
        </w:trPr>
        <w:tc>
          <w:tcPr>
            <w:tcW w:w="1688" w:type="dxa"/>
            <w:shd w:val="clear" w:color="auto" w:fill="8ACCA6"/>
            <w:noWrap/>
            <w:vAlign w:val="center"/>
          </w:tcPr>
          <w:p w14:paraId="117307F4" w14:textId="77777777" w:rsidR="00814A4C" w:rsidRDefault="00D03295" w:rsidP="00D03295">
            <w:pPr>
              <w:pStyle w:val="NoSpacing"/>
              <w:ind w:right="14"/>
              <w:jc w:val="both"/>
              <w:rPr>
                <w:rFonts w:ascii="Verdana" w:hAnsi="Verdana"/>
                <w:b/>
                <w:sz w:val="18"/>
                <w:szCs w:val="18"/>
              </w:rPr>
            </w:pPr>
            <w:r w:rsidRPr="00814A4C">
              <w:rPr>
                <w:rFonts w:ascii="Verdana" w:hAnsi="Verdana"/>
                <w:b/>
                <w:sz w:val="18"/>
                <w:szCs w:val="18"/>
              </w:rPr>
              <w:t>Achievement</w:t>
            </w:r>
          </w:p>
          <w:p w14:paraId="2608DFA1" w14:textId="5856B538" w:rsidR="00D03295" w:rsidRPr="00814A4C" w:rsidRDefault="00D03295" w:rsidP="00D03295">
            <w:pPr>
              <w:pStyle w:val="NoSpacing"/>
              <w:ind w:right="14"/>
              <w:jc w:val="both"/>
              <w:rPr>
                <w:rFonts w:ascii="Verdana" w:hAnsi="Verdana"/>
                <w:sz w:val="18"/>
                <w:szCs w:val="18"/>
              </w:rPr>
            </w:pPr>
            <w:r w:rsidRPr="00814A4C">
              <w:rPr>
                <w:rFonts w:ascii="Verdana" w:hAnsi="Verdana"/>
                <w:i/>
                <w:iCs/>
                <w:sz w:val="16"/>
                <w:szCs w:val="16"/>
              </w:rPr>
              <w:t>(either age related or against pre-key stage standards or the national curriculum  programmes of study).</w:t>
            </w:r>
          </w:p>
        </w:tc>
        <w:tc>
          <w:tcPr>
            <w:tcW w:w="2063" w:type="dxa"/>
            <w:gridSpan w:val="2"/>
            <w:noWrap/>
            <w:vAlign w:val="center"/>
          </w:tcPr>
          <w:p w14:paraId="3E63DB04" w14:textId="10C4FB3F" w:rsidR="00D03295" w:rsidRPr="00814A4C" w:rsidRDefault="00D03295" w:rsidP="00814A4C">
            <w:pPr>
              <w:jc w:val="both"/>
              <w:rPr>
                <w:rFonts w:ascii="Verdana" w:hAnsi="Verdana"/>
                <w:sz w:val="18"/>
                <w:szCs w:val="18"/>
              </w:rPr>
            </w:pPr>
            <w:r w:rsidRPr="00814A4C">
              <w:rPr>
                <w:rFonts w:ascii="Verdana" w:hAnsi="Verdana"/>
                <w:sz w:val="18"/>
                <w:szCs w:val="18"/>
              </w:rPr>
              <w:t>Achievements 18 months – 24 months below chronological age.   Or where unable to access a subject specific curriculum attainments between P1-P4</w:t>
            </w:r>
          </w:p>
        </w:tc>
        <w:tc>
          <w:tcPr>
            <w:tcW w:w="1206" w:type="dxa"/>
            <w:noWrap/>
            <w:vAlign w:val="center"/>
          </w:tcPr>
          <w:p w14:paraId="130EFE76" w14:textId="332B1617" w:rsidR="00D03295" w:rsidRPr="00814A4C" w:rsidRDefault="00D03295" w:rsidP="00D03295">
            <w:pPr>
              <w:pStyle w:val="NoSpacing"/>
              <w:ind w:left="-41" w:right="92"/>
              <w:jc w:val="both"/>
              <w:rPr>
                <w:rFonts w:ascii="Verdana" w:hAnsi="Verdana"/>
                <w:sz w:val="18"/>
                <w:szCs w:val="18"/>
              </w:rPr>
            </w:pPr>
            <w:r w:rsidRPr="00814A4C">
              <w:rPr>
                <w:rFonts w:ascii="Verdana" w:hAnsi="Verdana"/>
                <w:sz w:val="18"/>
                <w:szCs w:val="18"/>
              </w:rPr>
              <w:t>Working within pre -key stage Standard</w:t>
            </w:r>
          </w:p>
          <w:p w14:paraId="17D60824" w14:textId="4144A293" w:rsidR="00D03295" w:rsidRPr="00814A4C" w:rsidRDefault="00D03295" w:rsidP="00D03295">
            <w:pPr>
              <w:pStyle w:val="NoSpacing"/>
              <w:ind w:right="-1874"/>
              <w:jc w:val="both"/>
              <w:rPr>
                <w:rFonts w:ascii="Verdana" w:hAnsi="Verdana"/>
                <w:sz w:val="18"/>
                <w:szCs w:val="18"/>
              </w:rPr>
            </w:pPr>
            <w:r w:rsidRPr="00814A4C">
              <w:rPr>
                <w:rFonts w:ascii="Verdana" w:hAnsi="Verdana"/>
                <w:sz w:val="18"/>
                <w:szCs w:val="18"/>
              </w:rPr>
              <w:t>1</w:t>
            </w:r>
          </w:p>
        </w:tc>
        <w:tc>
          <w:tcPr>
            <w:tcW w:w="1134" w:type="dxa"/>
            <w:noWrap/>
            <w:vAlign w:val="center"/>
          </w:tcPr>
          <w:p w14:paraId="0902FED6" w14:textId="6EF250AE" w:rsidR="00D03295" w:rsidRPr="00814A4C" w:rsidRDefault="00D03295" w:rsidP="00D03295">
            <w:pPr>
              <w:pStyle w:val="NoSpacing"/>
              <w:ind w:right="-89"/>
              <w:jc w:val="both"/>
              <w:rPr>
                <w:rFonts w:ascii="Verdana" w:hAnsi="Verdana"/>
                <w:sz w:val="18"/>
                <w:szCs w:val="18"/>
              </w:rPr>
            </w:pPr>
            <w:r w:rsidRPr="00814A4C">
              <w:rPr>
                <w:rFonts w:ascii="Verdana" w:hAnsi="Verdana"/>
                <w:sz w:val="18"/>
                <w:szCs w:val="18"/>
              </w:rPr>
              <w:t>Working within pre-key stage standard 2</w:t>
            </w:r>
          </w:p>
        </w:tc>
        <w:tc>
          <w:tcPr>
            <w:tcW w:w="1134" w:type="dxa"/>
            <w:noWrap/>
            <w:vAlign w:val="center"/>
          </w:tcPr>
          <w:p w14:paraId="52F6FC3B" w14:textId="764098EA" w:rsidR="00D03295" w:rsidRPr="00814A4C" w:rsidRDefault="00D03295" w:rsidP="00D03295">
            <w:pPr>
              <w:pStyle w:val="NoSpacing"/>
              <w:ind w:right="29"/>
              <w:jc w:val="both"/>
              <w:rPr>
                <w:rFonts w:ascii="Verdana" w:hAnsi="Verdana"/>
                <w:sz w:val="18"/>
                <w:szCs w:val="18"/>
              </w:rPr>
            </w:pPr>
            <w:r w:rsidRPr="00814A4C">
              <w:rPr>
                <w:rFonts w:ascii="Verdana" w:hAnsi="Verdana"/>
                <w:sz w:val="18"/>
                <w:szCs w:val="18"/>
              </w:rPr>
              <w:t>Working within pre-key stage standard 3</w:t>
            </w:r>
          </w:p>
        </w:tc>
        <w:tc>
          <w:tcPr>
            <w:tcW w:w="1134" w:type="dxa"/>
            <w:noWrap/>
            <w:vAlign w:val="center"/>
          </w:tcPr>
          <w:p w14:paraId="68374EE1" w14:textId="0DC71C8A" w:rsidR="00D03295" w:rsidRPr="00814A4C" w:rsidRDefault="00D03295" w:rsidP="00D03295">
            <w:pPr>
              <w:pStyle w:val="NoSpacing"/>
              <w:jc w:val="both"/>
              <w:rPr>
                <w:rFonts w:ascii="Verdana" w:hAnsi="Verdana"/>
                <w:sz w:val="18"/>
                <w:szCs w:val="18"/>
              </w:rPr>
            </w:pPr>
            <w:r w:rsidRPr="00814A4C">
              <w:rPr>
                <w:rFonts w:ascii="Verdana" w:hAnsi="Verdana"/>
                <w:sz w:val="18"/>
                <w:szCs w:val="18"/>
              </w:rPr>
              <w:t>Working within pre-key stage standard 4</w:t>
            </w:r>
          </w:p>
        </w:tc>
        <w:tc>
          <w:tcPr>
            <w:tcW w:w="1134" w:type="dxa"/>
            <w:noWrap/>
            <w:vAlign w:val="center"/>
          </w:tcPr>
          <w:p w14:paraId="2CD9F9B6" w14:textId="6FE74B91" w:rsidR="00D03295" w:rsidRPr="00814A4C" w:rsidRDefault="00D03295" w:rsidP="00D03295">
            <w:pPr>
              <w:pStyle w:val="NoSpacing"/>
              <w:jc w:val="both"/>
              <w:rPr>
                <w:rFonts w:ascii="Verdana" w:hAnsi="Verdana"/>
                <w:sz w:val="18"/>
                <w:szCs w:val="18"/>
              </w:rPr>
            </w:pPr>
            <w:r w:rsidRPr="00814A4C">
              <w:rPr>
                <w:rFonts w:ascii="Verdana" w:hAnsi="Verdana"/>
                <w:sz w:val="18"/>
                <w:szCs w:val="18"/>
              </w:rPr>
              <w:t>Working within pre-key stage standard 5</w:t>
            </w:r>
          </w:p>
        </w:tc>
        <w:tc>
          <w:tcPr>
            <w:tcW w:w="2217" w:type="dxa"/>
            <w:gridSpan w:val="3"/>
            <w:noWrap/>
            <w:vAlign w:val="center"/>
          </w:tcPr>
          <w:p w14:paraId="607A328F" w14:textId="1B36AC7F" w:rsidR="00D03295" w:rsidRPr="00814A4C" w:rsidRDefault="00D03295" w:rsidP="00D03295">
            <w:pPr>
              <w:pStyle w:val="NoSpacing"/>
              <w:ind w:right="128"/>
              <w:jc w:val="both"/>
              <w:rPr>
                <w:rFonts w:ascii="Verdana" w:hAnsi="Verdana"/>
                <w:sz w:val="18"/>
                <w:szCs w:val="18"/>
              </w:rPr>
            </w:pPr>
            <w:r w:rsidRPr="00814A4C">
              <w:rPr>
                <w:rFonts w:ascii="Verdana" w:hAnsi="Verdana"/>
                <w:sz w:val="18"/>
                <w:szCs w:val="18"/>
              </w:rPr>
              <w:t>Working within pre-key stage standard 6</w:t>
            </w:r>
          </w:p>
        </w:tc>
        <w:tc>
          <w:tcPr>
            <w:tcW w:w="1896" w:type="dxa"/>
            <w:gridSpan w:val="2"/>
            <w:noWrap/>
            <w:vAlign w:val="center"/>
          </w:tcPr>
          <w:p w14:paraId="546B4861" w14:textId="174AF5E9" w:rsidR="00D03295" w:rsidRPr="00814A4C" w:rsidRDefault="00D03295" w:rsidP="00D03295">
            <w:pPr>
              <w:jc w:val="both"/>
              <w:rPr>
                <w:rFonts w:ascii="Verdana" w:hAnsi="Verdana"/>
                <w:sz w:val="18"/>
                <w:szCs w:val="18"/>
              </w:rPr>
            </w:pPr>
            <w:r w:rsidRPr="00814A4C">
              <w:rPr>
                <w:rFonts w:ascii="Verdana" w:hAnsi="Verdana"/>
                <w:sz w:val="18"/>
                <w:szCs w:val="18"/>
              </w:rPr>
              <w:t>Achieving against lower key stage 2 (Years 3&amp;4) national curriculum programmes of study or below</w:t>
            </w:r>
          </w:p>
        </w:tc>
        <w:tc>
          <w:tcPr>
            <w:tcW w:w="2407" w:type="dxa"/>
            <w:gridSpan w:val="2"/>
            <w:noWrap/>
            <w:vAlign w:val="center"/>
          </w:tcPr>
          <w:p w14:paraId="39184FF0" w14:textId="31C8A56A" w:rsidR="00D03295" w:rsidRPr="00814A4C" w:rsidRDefault="00D03295" w:rsidP="00D03295">
            <w:pPr>
              <w:pStyle w:val="NoSpacing"/>
              <w:ind w:right="40"/>
              <w:jc w:val="both"/>
              <w:rPr>
                <w:rFonts w:ascii="Verdana" w:hAnsi="Verdana"/>
                <w:sz w:val="18"/>
                <w:szCs w:val="18"/>
              </w:rPr>
            </w:pPr>
            <w:r w:rsidRPr="00814A4C">
              <w:rPr>
                <w:rFonts w:ascii="Verdana" w:hAnsi="Verdana"/>
                <w:sz w:val="18"/>
                <w:szCs w:val="18"/>
              </w:rPr>
              <w:t>Achieving against higher key stage 2 (Years 5&amp;6 national curriculum programmes of study or below</w:t>
            </w:r>
          </w:p>
        </w:tc>
      </w:tr>
      <w:tr w:rsidR="00BD291C" w:rsidRPr="00D03295" w14:paraId="779AB416" w14:textId="77777777" w:rsidTr="00814A4C">
        <w:trPr>
          <w:trHeight w:val="377"/>
          <w:jc w:val="center"/>
        </w:trPr>
        <w:tc>
          <w:tcPr>
            <w:tcW w:w="8359" w:type="dxa"/>
            <w:gridSpan w:val="7"/>
            <w:shd w:val="clear" w:color="auto" w:fill="8ACCA6"/>
            <w:noWrap/>
            <w:vAlign w:val="center"/>
          </w:tcPr>
          <w:p w14:paraId="1D99EAC5" w14:textId="34A3F03F" w:rsidR="00BD291C" w:rsidRPr="00814A4C" w:rsidRDefault="00BD291C" w:rsidP="00D03295">
            <w:pPr>
              <w:pStyle w:val="NoSpacing"/>
              <w:jc w:val="both"/>
              <w:rPr>
                <w:rFonts w:ascii="Verdana" w:hAnsi="Verdana"/>
                <w:b/>
                <w:bCs/>
                <w:sz w:val="18"/>
                <w:szCs w:val="18"/>
              </w:rPr>
            </w:pPr>
            <w:r w:rsidRPr="00814A4C">
              <w:rPr>
                <w:rFonts w:ascii="Verdana" w:hAnsi="Verdana"/>
                <w:b/>
                <w:bCs/>
                <w:sz w:val="18"/>
                <w:szCs w:val="18"/>
              </w:rPr>
              <w:t>Pre-school</w:t>
            </w:r>
          </w:p>
        </w:tc>
        <w:tc>
          <w:tcPr>
            <w:tcW w:w="7654" w:type="dxa"/>
            <w:gridSpan w:val="8"/>
            <w:shd w:val="clear" w:color="auto" w:fill="8ACCA6"/>
            <w:noWrap/>
            <w:vAlign w:val="center"/>
          </w:tcPr>
          <w:p w14:paraId="362D0161" w14:textId="443C7FAE" w:rsidR="00BD291C" w:rsidRPr="00814A4C" w:rsidRDefault="00BD291C" w:rsidP="00D03295">
            <w:pPr>
              <w:pStyle w:val="NoSpacing"/>
              <w:ind w:right="40"/>
              <w:jc w:val="both"/>
              <w:rPr>
                <w:rFonts w:ascii="Verdana" w:hAnsi="Verdana"/>
                <w:b/>
                <w:bCs/>
                <w:sz w:val="18"/>
                <w:szCs w:val="18"/>
              </w:rPr>
            </w:pPr>
            <w:r w:rsidRPr="00814A4C">
              <w:rPr>
                <w:rFonts w:ascii="Verdana" w:hAnsi="Verdana"/>
                <w:b/>
                <w:bCs/>
                <w:sz w:val="18"/>
                <w:szCs w:val="18"/>
              </w:rPr>
              <w:t>Key Stage 3 and above</w:t>
            </w:r>
          </w:p>
        </w:tc>
      </w:tr>
      <w:tr w:rsidR="00BD291C" w:rsidRPr="00D03295" w14:paraId="616F0A4A" w14:textId="77777777" w:rsidTr="00BD291C">
        <w:trPr>
          <w:trHeight w:val="667"/>
          <w:jc w:val="center"/>
        </w:trPr>
        <w:tc>
          <w:tcPr>
            <w:tcW w:w="8359" w:type="dxa"/>
            <w:gridSpan w:val="7"/>
            <w:shd w:val="clear" w:color="auto" w:fill="auto"/>
            <w:noWrap/>
            <w:vAlign w:val="center"/>
          </w:tcPr>
          <w:p w14:paraId="70F355EB" w14:textId="1CB1DFFB" w:rsidR="00BD291C" w:rsidRPr="00814A4C" w:rsidRDefault="00BD291C" w:rsidP="00D03295">
            <w:pPr>
              <w:pStyle w:val="NoSpacing"/>
              <w:jc w:val="both"/>
              <w:rPr>
                <w:rFonts w:ascii="Verdana" w:hAnsi="Verdana"/>
                <w:sz w:val="18"/>
                <w:szCs w:val="18"/>
              </w:rPr>
            </w:pPr>
            <w:r w:rsidRPr="00814A4C">
              <w:rPr>
                <w:rFonts w:ascii="Verdana" w:hAnsi="Verdana"/>
                <w:sz w:val="18"/>
                <w:szCs w:val="18"/>
              </w:rPr>
              <w:t>From September 2016 The Early Years Foundation Stage profile will no longer be compulsory.  The Early Years Foundation Stage itself will continue to be statutory, supporting children to experience a broad and engaging programme of learning in reception.  Where an application for EHC Needs Assessment is made with the primary need recorded as Cognition and Learning it is expected that progress will be reported against the Early Years Foundation Stage Profile.  Where this is not appropriate/applicable the pupil’s Year R baseline as assessed by the setting must be provided.</w:t>
            </w:r>
          </w:p>
        </w:tc>
        <w:tc>
          <w:tcPr>
            <w:tcW w:w="7654" w:type="dxa"/>
            <w:gridSpan w:val="8"/>
            <w:vMerge w:val="restart"/>
            <w:shd w:val="clear" w:color="auto" w:fill="auto"/>
            <w:noWrap/>
            <w:vAlign w:val="center"/>
          </w:tcPr>
          <w:p w14:paraId="423409F6" w14:textId="5BF408F4" w:rsidR="00BD291C" w:rsidRPr="00814A4C" w:rsidRDefault="00BD291C" w:rsidP="00814A4C">
            <w:pPr>
              <w:pStyle w:val="NoSpacing"/>
              <w:ind w:right="40"/>
              <w:rPr>
                <w:rFonts w:ascii="Verdana" w:hAnsi="Verdana"/>
                <w:sz w:val="18"/>
                <w:szCs w:val="18"/>
              </w:rPr>
            </w:pPr>
            <w:r w:rsidRPr="00814A4C">
              <w:rPr>
                <w:rFonts w:ascii="Verdana" w:hAnsi="Verdana"/>
                <w:sz w:val="18"/>
                <w:szCs w:val="18"/>
              </w:rPr>
              <w:t xml:space="preserve">Where an application for EHC Needs Assessment is made and the primary need is recorded as Cognition and </w:t>
            </w:r>
            <w:r w:rsidRPr="002C4BF1">
              <w:rPr>
                <w:rFonts w:ascii="Verdana" w:hAnsi="Verdana"/>
                <w:sz w:val="18"/>
                <w:szCs w:val="18"/>
              </w:rPr>
              <w:t>Learning</w:t>
            </w:r>
            <w:r w:rsidR="00333E04" w:rsidRPr="002C4BF1">
              <w:rPr>
                <w:rFonts w:ascii="Verdana" w:hAnsi="Verdana"/>
                <w:sz w:val="18"/>
                <w:szCs w:val="18"/>
              </w:rPr>
              <w:t>,</w:t>
            </w:r>
            <w:r w:rsidRPr="002C4BF1">
              <w:rPr>
                <w:rFonts w:ascii="Verdana" w:hAnsi="Verdana"/>
                <w:sz w:val="18"/>
                <w:szCs w:val="18"/>
              </w:rPr>
              <w:t xml:space="preserve"> the application must demonstrate curriculum attainments well below the national </w:t>
            </w:r>
            <w:r w:rsidRPr="00814A4C">
              <w:rPr>
                <w:rFonts w:ascii="Verdana" w:hAnsi="Verdana"/>
                <w:sz w:val="18"/>
                <w:szCs w:val="18"/>
              </w:rPr>
              <w:t>curriculum expectations for that year group.  The table above gives an indication of the expected achievements against the national curriculum programmes of study that would be considered appropriate for EHC Needs Assessment.  To allow the EHC Consideration Panel to review progress of the learner the school must also provide details of National Curriculum Levels before September 2015.</w:t>
            </w:r>
          </w:p>
        </w:tc>
      </w:tr>
      <w:tr w:rsidR="00BD291C" w:rsidRPr="00D03295" w14:paraId="0B00DEBD" w14:textId="77777777" w:rsidTr="00814A4C">
        <w:trPr>
          <w:trHeight w:val="355"/>
          <w:jc w:val="center"/>
        </w:trPr>
        <w:tc>
          <w:tcPr>
            <w:tcW w:w="8359" w:type="dxa"/>
            <w:gridSpan w:val="7"/>
            <w:shd w:val="clear" w:color="auto" w:fill="8ACCA6"/>
            <w:noWrap/>
            <w:vAlign w:val="center"/>
          </w:tcPr>
          <w:p w14:paraId="58CF5DDE" w14:textId="4BCD1198" w:rsidR="00BD291C" w:rsidRPr="00814A4C" w:rsidRDefault="00BD291C" w:rsidP="00D03295">
            <w:pPr>
              <w:pStyle w:val="NoSpacing"/>
              <w:jc w:val="both"/>
              <w:rPr>
                <w:rFonts w:ascii="Verdana" w:hAnsi="Verdana"/>
                <w:b/>
                <w:bCs/>
                <w:sz w:val="18"/>
                <w:szCs w:val="18"/>
              </w:rPr>
            </w:pPr>
            <w:r w:rsidRPr="00814A4C">
              <w:rPr>
                <w:rFonts w:ascii="Verdana" w:hAnsi="Verdana"/>
                <w:b/>
                <w:bCs/>
                <w:sz w:val="18"/>
                <w:szCs w:val="18"/>
              </w:rPr>
              <w:t>Key Stage 2 and below</w:t>
            </w:r>
          </w:p>
        </w:tc>
        <w:tc>
          <w:tcPr>
            <w:tcW w:w="7654" w:type="dxa"/>
            <w:gridSpan w:val="8"/>
            <w:vMerge/>
            <w:shd w:val="clear" w:color="auto" w:fill="auto"/>
            <w:noWrap/>
            <w:vAlign w:val="center"/>
          </w:tcPr>
          <w:p w14:paraId="2650F62D" w14:textId="77777777" w:rsidR="00BD291C" w:rsidRPr="00814A4C" w:rsidRDefault="00BD291C" w:rsidP="00D03295">
            <w:pPr>
              <w:pStyle w:val="NoSpacing"/>
              <w:ind w:right="40"/>
              <w:jc w:val="both"/>
              <w:rPr>
                <w:rFonts w:ascii="Verdana" w:hAnsi="Verdana"/>
                <w:sz w:val="20"/>
                <w:szCs w:val="20"/>
              </w:rPr>
            </w:pPr>
          </w:p>
        </w:tc>
      </w:tr>
      <w:tr w:rsidR="00BD291C" w:rsidRPr="00D03295" w14:paraId="75E2D488" w14:textId="77777777" w:rsidTr="00BD291C">
        <w:trPr>
          <w:trHeight w:val="667"/>
          <w:jc w:val="center"/>
        </w:trPr>
        <w:tc>
          <w:tcPr>
            <w:tcW w:w="8359" w:type="dxa"/>
            <w:gridSpan w:val="7"/>
            <w:shd w:val="clear" w:color="auto" w:fill="auto"/>
            <w:noWrap/>
            <w:vAlign w:val="center"/>
          </w:tcPr>
          <w:p w14:paraId="6C89BD1F" w14:textId="3AE029C7" w:rsidR="00BD291C" w:rsidRPr="00814A4C" w:rsidRDefault="00BD291C" w:rsidP="00D03295">
            <w:pPr>
              <w:pStyle w:val="NoSpacing"/>
              <w:jc w:val="both"/>
              <w:rPr>
                <w:rFonts w:ascii="Verdana" w:hAnsi="Verdana"/>
                <w:sz w:val="18"/>
                <w:szCs w:val="18"/>
              </w:rPr>
            </w:pPr>
            <w:r w:rsidRPr="00814A4C">
              <w:rPr>
                <w:rFonts w:ascii="Verdana" w:hAnsi="Verdana"/>
                <w:sz w:val="18"/>
                <w:szCs w:val="18"/>
              </w:rPr>
              <w:t>From September 2018 the use of P-Scales for pupils accessing a subject specific curriculum will not be applicable.  For these pupils please demonstrate their achievements against the Pre-key stage standards.</w:t>
            </w:r>
          </w:p>
        </w:tc>
        <w:tc>
          <w:tcPr>
            <w:tcW w:w="7654" w:type="dxa"/>
            <w:gridSpan w:val="8"/>
            <w:vMerge/>
            <w:shd w:val="clear" w:color="auto" w:fill="auto"/>
            <w:noWrap/>
            <w:vAlign w:val="center"/>
          </w:tcPr>
          <w:p w14:paraId="7B292E51" w14:textId="77777777" w:rsidR="00BD291C" w:rsidRPr="00814A4C" w:rsidRDefault="00BD291C" w:rsidP="00D03295">
            <w:pPr>
              <w:pStyle w:val="NoSpacing"/>
              <w:ind w:right="40"/>
              <w:jc w:val="both"/>
              <w:rPr>
                <w:rFonts w:ascii="Verdana" w:hAnsi="Verdana"/>
                <w:sz w:val="20"/>
                <w:szCs w:val="20"/>
              </w:rPr>
            </w:pPr>
          </w:p>
        </w:tc>
      </w:tr>
    </w:tbl>
    <w:p w14:paraId="49931A9A" w14:textId="77777777" w:rsidR="00D32BAB" w:rsidRDefault="00D32BAB" w:rsidP="00814A4C">
      <w:pPr>
        <w:pStyle w:val="NoSpacing"/>
        <w:ind w:right="-1874"/>
        <w:sectPr w:rsidR="00D32BAB" w:rsidSect="00394F1B">
          <w:headerReference w:type="default" r:id="rId25"/>
          <w:footerReference w:type="default" r:id="rId26"/>
          <w:pgSz w:w="16838" w:h="11906" w:orient="landscape"/>
          <w:pgMar w:top="1440" w:right="2268" w:bottom="1134" w:left="2269" w:header="737" w:footer="435" w:gutter="0"/>
          <w:cols w:space="708"/>
          <w:docGrid w:linePitch="360"/>
        </w:sectPr>
      </w:pPr>
    </w:p>
    <w:tbl>
      <w:tblPr>
        <w:tblStyle w:val="TableGrid9"/>
        <w:tblW w:w="10490" w:type="dxa"/>
        <w:tblInd w:w="-601" w:type="dxa"/>
        <w:tblLayout w:type="fixed"/>
        <w:tblLook w:val="04A0" w:firstRow="1" w:lastRow="0" w:firstColumn="1" w:lastColumn="0" w:noHBand="0" w:noVBand="1"/>
      </w:tblPr>
      <w:tblGrid>
        <w:gridCol w:w="10490"/>
      </w:tblGrid>
      <w:tr w:rsidR="00814A4C" w:rsidRPr="00040307" w14:paraId="2F9BADDE" w14:textId="77777777" w:rsidTr="00D20CE5">
        <w:trPr>
          <w:trHeight w:val="555"/>
        </w:trPr>
        <w:tc>
          <w:tcPr>
            <w:tcW w:w="10490" w:type="dxa"/>
            <w:tcBorders>
              <w:bottom w:val="single" w:sz="4" w:space="0" w:color="auto"/>
              <w:right w:val="single" w:sz="4" w:space="0" w:color="auto"/>
            </w:tcBorders>
            <w:shd w:val="clear" w:color="auto" w:fill="8ACCA6"/>
            <w:vAlign w:val="center"/>
          </w:tcPr>
          <w:p w14:paraId="3C51F7C9" w14:textId="5A211414" w:rsidR="00814A4C" w:rsidRPr="00040307" w:rsidRDefault="00814A4C" w:rsidP="00D20CE5">
            <w:pPr>
              <w:jc w:val="both"/>
              <w:rPr>
                <w:rFonts w:ascii="Verdana" w:hAnsi="Verdana"/>
                <w:b/>
              </w:rPr>
            </w:pPr>
            <w:r>
              <w:rPr>
                <w:rFonts w:ascii="Verdana" w:hAnsi="Verdana"/>
                <w:b/>
              </w:rPr>
              <w:lastRenderedPageBreak/>
              <w:t>Progress Over Time</w:t>
            </w:r>
          </w:p>
        </w:tc>
      </w:tr>
    </w:tbl>
    <w:p w14:paraId="0269DAF2" w14:textId="379A1469" w:rsidR="00814A4C" w:rsidRPr="002C4BF1" w:rsidRDefault="00333E04" w:rsidP="002C4BF1">
      <w:pPr>
        <w:pStyle w:val="NoSpacing"/>
        <w:ind w:right="-755"/>
        <w:jc w:val="both"/>
        <w:rPr>
          <w:rFonts w:ascii="Verdana" w:hAnsi="Verdana"/>
          <w:i/>
          <w:iCs/>
          <w:color w:val="FF0000"/>
        </w:rPr>
      </w:pPr>
      <w:r w:rsidRPr="002C4BF1">
        <w:rPr>
          <w:rFonts w:ascii="Verdana" w:hAnsi="Verdana"/>
          <w:i/>
          <w:iCs/>
          <w:color w:val="FF0000"/>
        </w:rPr>
        <w:t xml:space="preserve"> </w:t>
      </w:r>
    </w:p>
    <w:p w14:paraId="052F9B5B" w14:textId="40C7D9CD" w:rsidR="00814A4C" w:rsidRPr="00814A4C" w:rsidRDefault="00814A4C" w:rsidP="002C4BF1">
      <w:pPr>
        <w:pStyle w:val="NoSpacing"/>
        <w:ind w:left="-567" w:right="119"/>
        <w:jc w:val="both"/>
        <w:rPr>
          <w:rFonts w:ascii="Verdana" w:hAnsi="Verdana"/>
        </w:rPr>
      </w:pPr>
      <w:r w:rsidRPr="00814A4C">
        <w:rPr>
          <w:rFonts w:ascii="Verdana" w:hAnsi="Verdana"/>
        </w:rPr>
        <w:t xml:space="preserve">It is expected that teachers will establish systems and procedures for carefully tracking pupil progress and use this information to identify those who are making </w:t>
      </w:r>
      <w:r w:rsidRPr="002C4BF1">
        <w:rPr>
          <w:rFonts w:ascii="Verdana" w:hAnsi="Verdana"/>
        </w:rPr>
        <w:t>less</w:t>
      </w:r>
      <w:r w:rsidR="00333E04" w:rsidRPr="002C4BF1">
        <w:rPr>
          <w:rFonts w:ascii="Verdana" w:hAnsi="Verdana"/>
        </w:rPr>
        <w:t>-</w:t>
      </w:r>
      <w:r w:rsidRPr="002C4BF1">
        <w:rPr>
          <w:rFonts w:ascii="Verdana" w:hAnsi="Verdana"/>
        </w:rPr>
        <w:t>than</w:t>
      </w:r>
      <w:r w:rsidR="00333E04" w:rsidRPr="002C4BF1">
        <w:rPr>
          <w:rFonts w:ascii="Verdana" w:hAnsi="Verdana"/>
        </w:rPr>
        <w:t>-</w:t>
      </w:r>
      <w:r w:rsidRPr="002C4BF1">
        <w:rPr>
          <w:rFonts w:ascii="Verdana" w:hAnsi="Verdana"/>
        </w:rPr>
        <w:t xml:space="preserve">expected </w:t>
      </w:r>
      <w:r w:rsidRPr="00814A4C">
        <w:rPr>
          <w:rFonts w:ascii="Verdana" w:hAnsi="Verdana"/>
        </w:rPr>
        <w:t xml:space="preserve">progress given their age and individual circumstances. The SEND code of practice states that such progress is characterised by: </w:t>
      </w:r>
    </w:p>
    <w:p w14:paraId="0E6799B3" w14:textId="77777777" w:rsidR="00814A4C" w:rsidRPr="00814A4C" w:rsidRDefault="00814A4C" w:rsidP="002C4BF1">
      <w:pPr>
        <w:pStyle w:val="NoSpacing"/>
        <w:ind w:left="-567" w:right="119"/>
        <w:jc w:val="both"/>
        <w:rPr>
          <w:rFonts w:ascii="Verdana" w:hAnsi="Verdana"/>
        </w:rPr>
      </w:pPr>
    </w:p>
    <w:p w14:paraId="37801EE0" w14:textId="244136A9" w:rsidR="00814A4C" w:rsidRPr="00814A4C" w:rsidRDefault="00814A4C" w:rsidP="002C4BF1">
      <w:pPr>
        <w:pStyle w:val="NoSpacing"/>
        <w:numPr>
          <w:ilvl w:val="0"/>
          <w:numId w:val="5"/>
        </w:numPr>
        <w:ind w:right="119"/>
        <w:jc w:val="both"/>
        <w:rPr>
          <w:rFonts w:ascii="Verdana" w:hAnsi="Verdana"/>
        </w:rPr>
      </w:pPr>
      <w:r w:rsidRPr="00814A4C">
        <w:rPr>
          <w:rFonts w:ascii="Verdana" w:hAnsi="Verdana"/>
        </w:rPr>
        <w:t xml:space="preserve">being significantly slower than that of their peers starting from same </w:t>
      </w:r>
      <w:r w:rsidRPr="002C4BF1">
        <w:rPr>
          <w:rFonts w:ascii="Verdana" w:hAnsi="Verdana"/>
        </w:rPr>
        <w:t>baseline</w:t>
      </w:r>
      <w:r w:rsidR="00333E04" w:rsidRPr="002C4BF1">
        <w:rPr>
          <w:rFonts w:ascii="Verdana" w:hAnsi="Verdana"/>
        </w:rPr>
        <w:t>;</w:t>
      </w:r>
      <w:r w:rsidRPr="002C4BF1">
        <w:rPr>
          <w:rFonts w:ascii="Verdana" w:hAnsi="Verdana"/>
        </w:rPr>
        <w:t xml:space="preserve"> </w:t>
      </w:r>
    </w:p>
    <w:p w14:paraId="492D4FB7" w14:textId="77168E07" w:rsidR="00814A4C" w:rsidRPr="00814A4C" w:rsidRDefault="00814A4C" w:rsidP="002C4BF1">
      <w:pPr>
        <w:pStyle w:val="NoSpacing"/>
        <w:numPr>
          <w:ilvl w:val="0"/>
          <w:numId w:val="5"/>
        </w:numPr>
        <w:ind w:right="119"/>
        <w:jc w:val="both"/>
        <w:rPr>
          <w:rFonts w:ascii="Verdana" w:hAnsi="Verdana"/>
        </w:rPr>
      </w:pPr>
      <w:r w:rsidRPr="00814A4C">
        <w:rPr>
          <w:rFonts w:ascii="Verdana" w:hAnsi="Verdana"/>
        </w:rPr>
        <w:t xml:space="preserve">fails to match or better the child's previous rate of </w:t>
      </w:r>
      <w:r w:rsidRPr="002C4BF1">
        <w:rPr>
          <w:rFonts w:ascii="Verdana" w:hAnsi="Verdana"/>
        </w:rPr>
        <w:t>progress</w:t>
      </w:r>
      <w:r w:rsidR="00333E04" w:rsidRPr="002C4BF1">
        <w:rPr>
          <w:rFonts w:ascii="Verdana" w:hAnsi="Verdana"/>
        </w:rPr>
        <w:t>;</w:t>
      </w:r>
      <w:r w:rsidRPr="002C4BF1">
        <w:rPr>
          <w:rFonts w:ascii="Verdana" w:hAnsi="Verdana"/>
        </w:rPr>
        <w:t xml:space="preserve"> </w:t>
      </w:r>
    </w:p>
    <w:p w14:paraId="6A57FF3D" w14:textId="5CE367EE" w:rsidR="00814A4C" w:rsidRPr="00814A4C" w:rsidRDefault="00814A4C" w:rsidP="002C4BF1">
      <w:pPr>
        <w:pStyle w:val="NoSpacing"/>
        <w:numPr>
          <w:ilvl w:val="0"/>
          <w:numId w:val="5"/>
        </w:numPr>
        <w:ind w:right="119"/>
        <w:jc w:val="both"/>
        <w:rPr>
          <w:rFonts w:ascii="Verdana" w:hAnsi="Verdana"/>
        </w:rPr>
      </w:pPr>
      <w:r w:rsidRPr="00814A4C">
        <w:rPr>
          <w:rFonts w:ascii="Verdana" w:hAnsi="Verdana"/>
        </w:rPr>
        <w:t>fails to close the attainment gap between the child and their peer</w:t>
      </w:r>
      <w:r w:rsidRPr="002C4BF1">
        <w:rPr>
          <w:rFonts w:ascii="Verdana" w:hAnsi="Verdana"/>
        </w:rPr>
        <w:t>s</w:t>
      </w:r>
      <w:r w:rsidR="00333E04" w:rsidRPr="002C4BF1">
        <w:rPr>
          <w:rFonts w:ascii="Verdana" w:hAnsi="Verdana"/>
        </w:rPr>
        <w:t>;</w:t>
      </w:r>
      <w:r w:rsidRPr="002C4BF1">
        <w:rPr>
          <w:rFonts w:ascii="Verdana" w:hAnsi="Verdana"/>
        </w:rPr>
        <w:t xml:space="preserve"> </w:t>
      </w:r>
    </w:p>
    <w:p w14:paraId="4CE7A63E" w14:textId="43DA2F89" w:rsidR="00814A4C" w:rsidRPr="00814A4C" w:rsidRDefault="00814A4C" w:rsidP="002C4BF1">
      <w:pPr>
        <w:pStyle w:val="NoSpacing"/>
        <w:numPr>
          <w:ilvl w:val="0"/>
          <w:numId w:val="5"/>
        </w:numPr>
        <w:ind w:right="119"/>
        <w:jc w:val="both"/>
        <w:rPr>
          <w:rFonts w:ascii="Verdana" w:hAnsi="Verdana"/>
        </w:rPr>
      </w:pPr>
      <w:r w:rsidRPr="00814A4C">
        <w:rPr>
          <w:rFonts w:ascii="Verdana" w:hAnsi="Verdana"/>
        </w:rPr>
        <w:t>widens the attainment gap.</w:t>
      </w:r>
    </w:p>
    <w:p w14:paraId="6DE1859E" w14:textId="77777777" w:rsidR="00814A4C" w:rsidRPr="00814A4C" w:rsidRDefault="00814A4C" w:rsidP="002C4BF1">
      <w:pPr>
        <w:pStyle w:val="NoSpacing"/>
        <w:ind w:left="-567" w:right="119"/>
        <w:jc w:val="both"/>
        <w:rPr>
          <w:rFonts w:ascii="Verdana" w:hAnsi="Verdana"/>
        </w:rPr>
      </w:pPr>
    </w:p>
    <w:p w14:paraId="73CC6A40" w14:textId="7FCFEA37" w:rsidR="00814A4C" w:rsidRPr="00FC22E3" w:rsidRDefault="00814A4C" w:rsidP="002C4BF1">
      <w:pPr>
        <w:pStyle w:val="NoSpacing"/>
        <w:ind w:left="-567" w:right="119"/>
        <w:jc w:val="both"/>
        <w:rPr>
          <w:rFonts w:ascii="Verdana" w:hAnsi="Verdana"/>
        </w:rPr>
      </w:pPr>
      <w:r w:rsidRPr="00814A4C">
        <w:rPr>
          <w:rFonts w:ascii="Verdana" w:hAnsi="Verdana"/>
        </w:rPr>
        <w:t>The EHC Needs Assessment application will need to provide information demonstrating these concerns around the pupil’s progress.</w:t>
      </w:r>
    </w:p>
    <w:p w14:paraId="7689B3F1" w14:textId="56FABE74" w:rsidR="00D32BAB" w:rsidRDefault="00D32BAB" w:rsidP="00E94E3B">
      <w:pPr>
        <w:pStyle w:val="NoSpacing"/>
      </w:pPr>
    </w:p>
    <w:tbl>
      <w:tblPr>
        <w:tblStyle w:val="TableGrid9"/>
        <w:tblW w:w="10490" w:type="dxa"/>
        <w:tblInd w:w="-601" w:type="dxa"/>
        <w:tblLayout w:type="fixed"/>
        <w:tblLook w:val="04A0" w:firstRow="1" w:lastRow="0" w:firstColumn="1" w:lastColumn="0" w:noHBand="0" w:noVBand="1"/>
      </w:tblPr>
      <w:tblGrid>
        <w:gridCol w:w="10490"/>
      </w:tblGrid>
      <w:tr w:rsidR="00E1718F" w:rsidRPr="00E1718F" w14:paraId="17928F57" w14:textId="77777777" w:rsidTr="00D20CE5">
        <w:trPr>
          <w:trHeight w:val="453"/>
        </w:trPr>
        <w:tc>
          <w:tcPr>
            <w:tcW w:w="10490" w:type="dxa"/>
            <w:tcBorders>
              <w:bottom w:val="single" w:sz="4" w:space="0" w:color="auto"/>
            </w:tcBorders>
            <w:shd w:val="clear" w:color="auto" w:fill="4C4D4F"/>
            <w:vAlign w:val="center"/>
          </w:tcPr>
          <w:p w14:paraId="20988E29" w14:textId="3618BD72" w:rsidR="00E1718F" w:rsidRPr="00E1718F" w:rsidRDefault="00E1718F" w:rsidP="00E1718F">
            <w:pPr>
              <w:jc w:val="center"/>
              <w:rPr>
                <w:rFonts w:ascii="Verdana" w:hAnsi="Verdana"/>
                <w:b/>
                <w:bCs/>
                <w:iCs/>
                <w:color w:val="000000" w:themeColor="text1"/>
                <w:szCs w:val="22"/>
              </w:rPr>
            </w:pPr>
            <w:r w:rsidRPr="00E1718F">
              <w:rPr>
                <w:rFonts w:ascii="Verdana" w:hAnsi="Verdana"/>
                <w:sz w:val="22"/>
                <w:szCs w:val="22"/>
              </w:rPr>
              <w:br w:type="page"/>
            </w:r>
            <w:r w:rsidRPr="00E1718F">
              <w:rPr>
                <w:rFonts w:ascii="Verdana" w:hAnsi="Verdana"/>
                <w:b/>
                <w:bCs/>
                <w:color w:val="FFFFFF" w:themeColor="background1"/>
                <w:sz w:val="22"/>
                <w:szCs w:val="22"/>
              </w:rPr>
              <w:t>Communication and Interaction</w:t>
            </w:r>
          </w:p>
        </w:tc>
      </w:tr>
      <w:tr w:rsidR="00E1718F" w:rsidRPr="00E1718F" w14:paraId="3030585B" w14:textId="77777777" w:rsidTr="00D20CE5">
        <w:trPr>
          <w:trHeight w:val="285"/>
        </w:trPr>
        <w:tc>
          <w:tcPr>
            <w:tcW w:w="10490" w:type="dxa"/>
            <w:tcBorders>
              <w:left w:val="nil"/>
              <w:right w:val="nil"/>
            </w:tcBorders>
            <w:shd w:val="clear" w:color="auto" w:fill="auto"/>
            <w:vAlign w:val="center"/>
          </w:tcPr>
          <w:p w14:paraId="6C91CB47" w14:textId="77777777" w:rsidR="00E1718F" w:rsidRPr="00E1718F" w:rsidRDefault="00E1718F" w:rsidP="00D20CE5">
            <w:pPr>
              <w:rPr>
                <w:rFonts w:ascii="Verdana" w:hAnsi="Verdana"/>
                <w:b/>
                <w:sz w:val="22"/>
                <w:szCs w:val="22"/>
                <w:u w:val="single"/>
              </w:rPr>
            </w:pPr>
          </w:p>
        </w:tc>
      </w:tr>
      <w:tr w:rsidR="00E1718F" w:rsidRPr="00E1718F" w14:paraId="111DAD7D" w14:textId="77777777" w:rsidTr="00D20CE5">
        <w:trPr>
          <w:trHeight w:val="555"/>
        </w:trPr>
        <w:tc>
          <w:tcPr>
            <w:tcW w:w="10490" w:type="dxa"/>
            <w:tcBorders>
              <w:bottom w:val="single" w:sz="4" w:space="0" w:color="auto"/>
              <w:right w:val="single" w:sz="4" w:space="0" w:color="auto"/>
            </w:tcBorders>
            <w:shd w:val="clear" w:color="auto" w:fill="8ACCA6"/>
            <w:vAlign w:val="center"/>
          </w:tcPr>
          <w:p w14:paraId="39ABEC92" w14:textId="6E289CAC" w:rsidR="00E1718F" w:rsidRPr="00E1718F" w:rsidRDefault="00333E04" w:rsidP="00E1718F">
            <w:pPr>
              <w:jc w:val="both"/>
              <w:rPr>
                <w:rFonts w:ascii="Verdana" w:hAnsi="Verdana"/>
                <w:b/>
                <w:sz w:val="22"/>
                <w:szCs w:val="22"/>
              </w:rPr>
            </w:pPr>
            <w:r w:rsidRPr="002C4BF1">
              <w:rPr>
                <w:rFonts w:ascii="Verdana" w:hAnsi="Verdana"/>
                <w:b/>
                <w:sz w:val="22"/>
                <w:szCs w:val="22"/>
              </w:rPr>
              <w:t>Remember</w:t>
            </w:r>
            <w:r>
              <w:rPr>
                <w:rFonts w:ascii="Verdana" w:hAnsi="Verdana"/>
                <w:b/>
                <w:color w:val="FF0000"/>
                <w:sz w:val="22"/>
                <w:szCs w:val="22"/>
              </w:rPr>
              <w:t xml:space="preserve"> </w:t>
            </w:r>
            <w:r w:rsidR="00E1718F" w:rsidRPr="00E1718F">
              <w:rPr>
                <w:rFonts w:ascii="Verdana" w:hAnsi="Verdana"/>
                <w:b/>
                <w:sz w:val="22"/>
                <w:szCs w:val="22"/>
              </w:rPr>
              <w:t>to review the Ordinarily Available Inclusive Practice Guidance to ensure all Best Endeavours have been exhausted:</w:t>
            </w:r>
          </w:p>
          <w:p w14:paraId="5890EC53" w14:textId="77777777" w:rsidR="00E1718F" w:rsidRPr="00E1718F" w:rsidRDefault="00E1718F" w:rsidP="00E1718F">
            <w:pPr>
              <w:jc w:val="both"/>
              <w:rPr>
                <w:rFonts w:ascii="Verdana" w:hAnsi="Verdana"/>
                <w:b/>
                <w:sz w:val="22"/>
                <w:szCs w:val="22"/>
              </w:rPr>
            </w:pPr>
          </w:p>
          <w:p w14:paraId="65811FDA" w14:textId="35FB5F46" w:rsidR="00E1718F" w:rsidRPr="00E1718F" w:rsidRDefault="00411797" w:rsidP="00E1718F">
            <w:pPr>
              <w:jc w:val="both"/>
              <w:rPr>
                <w:rFonts w:ascii="Verdana" w:hAnsi="Verdana"/>
                <w:b/>
                <w:sz w:val="22"/>
                <w:szCs w:val="22"/>
              </w:rPr>
            </w:pPr>
            <w:hyperlink r:id="rId27" w:history="1">
              <w:r w:rsidR="00E1718F" w:rsidRPr="00E1718F">
                <w:rPr>
                  <w:rStyle w:val="Hyperlink"/>
                  <w:rFonts w:ascii="Verdana" w:hAnsi="Verdana"/>
                  <w:b/>
                  <w:sz w:val="22"/>
                  <w:szCs w:val="22"/>
                </w:rPr>
                <w:t>https://schools.local-offer.org/send-toolkit/ordinarily-available-inclusive-practice/section-2-ordinarily-available-support-by-send/communication-and-interaction-oaip/</w:t>
              </w:r>
            </w:hyperlink>
          </w:p>
          <w:p w14:paraId="49BA74BF" w14:textId="139F68B8" w:rsidR="00E1718F" w:rsidRPr="00E1718F" w:rsidRDefault="00E1718F" w:rsidP="00E1718F">
            <w:pPr>
              <w:jc w:val="both"/>
              <w:rPr>
                <w:rFonts w:ascii="Verdana" w:hAnsi="Verdana"/>
                <w:b/>
                <w:sz w:val="22"/>
                <w:szCs w:val="22"/>
              </w:rPr>
            </w:pPr>
          </w:p>
        </w:tc>
      </w:tr>
    </w:tbl>
    <w:p w14:paraId="6C695A54" w14:textId="20BB41D4" w:rsidR="00D32BAB" w:rsidRPr="00E1718F" w:rsidRDefault="00D32BAB" w:rsidP="00E94E3B">
      <w:pPr>
        <w:pStyle w:val="NoSpacing"/>
        <w:rPr>
          <w:sz w:val="24"/>
          <w:szCs w:val="24"/>
        </w:rPr>
      </w:pPr>
    </w:p>
    <w:tbl>
      <w:tblPr>
        <w:tblStyle w:val="TableGrid"/>
        <w:tblW w:w="10490" w:type="dxa"/>
        <w:tblInd w:w="-572" w:type="dxa"/>
        <w:tblLayout w:type="fixed"/>
        <w:tblLook w:val="04A0" w:firstRow="1" w:lastRow="0" w:firstColumn="1" w:lastColumn="0" w:noHBand="0" w:noVBand="1"/>
      </w:tblPr>
      <w:tblGrid>
        <w:gridCol w:w="5387"/>
        <w:gridCol w:w="5103"/>
      </w:tblGrid>
      <w:tr w:rsidR="00E1718F" w:rsidRPr="00E1718F" w14:paraId="31483703" w14:textId="77777777" w:rsidTr="002C4BF1">
        <w:trPr>
          <w:trHeight w:val="583"/>
        </w:trPr>
        <w:tc>
          <w:tcPr>
            <w:tcW w:w="5387" w:type="dxa"/>
            <w:shd w:val="clear" w:color="auto" w:fill="4C4D4F"/>
            <w:vAlign w:val="center"/>
          </w:tcPr>
          <w:p w14:paraId="7803C97F" w14:textId="6F9E5435" w:rsidR="00E1718F" w:rsidRPr="00E1718F" w:rsidRDefault="00E1718F" w:rsidP="00E1718F">
            <w:pPr>
              <w:pStyle w:val="NoSpacing"/>
              <w:jc w:val="center"/>
              <w:rPr>
                <w:rFonts w:ascii="Verdana" w:hAnsi="Verdana"/>
                <w:color w:val="FFFFFF" w:themeColor="background1"/>
              </w:rPr>
            </w:pPr>
            <w:r w:rsidRPr="00E1718F">
              <w:rPr>
                <w:rFonts w:ascii="Verdana" w:hAnsi="Verdana"/>
                <w:color w:val="FFFFFF" w:themeColor="background1"/>
              </w:rPr>
              <w:t>Characteristic</w:t>
            </w:r>
          </w:p>
        </w:tc>
        <w:tc>
          <w:tcPr>
            <w:tcW w:w="5103" w:type="dxa"/>
            <w:shd w:val="clear" w:color="auto" w:fill="4C4D4F"/>
            <w:vAlign w:val="center"/>
          </w:tcPr>
          <w:p w14:paraId="4455F942" w14:textId="010A2C15" w:rsidR="00E1718F" w:rsidRPr="00E1718F" w:rsidRDefault="00E1718F" w:rsidP="00E1718F">
            <w:pPr>
              <w:pStyle w:val="NoSpacing"/>
              <w:jc w:val="center"/>
              <w:rPr>
                <w:rFonts w:ascii="Verdana" w:hAnsi="Verdana"/>
                <w:color w:val="FFFFFF" w:themeColor="background1"/>
              </w:rPr>
            </w:pPr>
            <w:r w:rsidRPr="00E1718F">
              <w:rPr>
                <w:rFonts w:ascii="Verdana" w:hAnsi="Verdana"/>
                <w:color w:val="FFFFFF" w:themeColor="background1"/>
              </w:rPr>
              <w:t>Assessments</w:t>
            </w:r>
          </w:p>
        </w:tc>
      </w:tr>
      <w:tr w:rsidR="00E1718F" w:rsidRPr="00E1718F" w14:paraId="4FB7BD55" w14:textId="77777777" w:rsidTr="002C4BF1">
        <w:trPr>
          <w:trHeight w:val="583"/>
        </w:trPr>
        <w:tc>
          <w:tcPr>
            <w:tcW w:w="5387" w:type="dxa"/>
            <w:tcBorders>
              <w:bottom w:val="single" w:sz="4" w:space="0" w:color="auto"/>
            </w:tcBorders>
          </w:tcPr>
          <w:p w14:paraId="0F719CC3" w14:textId="1AB2CF6E" w:rsidR="00E1718F" w:rsidRPr="002C4BF1" w:rsidRDefault="00E1718F" w:rsidP="002C4BF1">
            <w:pPr>
              <w:numPr>
                <w:ilvl w:val="0"/>
                <w:numId w:val="6"/>
              </w:numPr>
              <w:spacing w:line="360" w:lineRule="auto"/>
              <w:ind w:left="357" w:right="315"/>
              <w:jc w:val="both"/>
              <w:rPr>
                <w:rFonts w:ascii="Verdana" w:hAnsi="Verdana"/>
              </w:rPr>
            </w:pPr>
            <w:r w:rsidRPr="002C4BF1">
              <w:rPr>
                <w:rFonts w:ascii="Verdana" w:hAnsi="Verdana"/>
              </w:rPr>
              <w:t>Language levels, receptive</w:t>
            </w:r>
            <w:r w:rsidR="00333E04" w:rsidRPr="002C4BF1">
              <w:rPr>
                <w:rFonts w:ascii="Verdana" w:hAnsi="Verdana"/>
              </w:rPr>
              <w:t xml:space="preserve"> </w:t>
            </w:r>
            <w:r w:rsidRPr="002C4BF1">
              <w:rPr>
                <w:rFonts w:ascii="Verdana" w:hAnsi="Verdana"/>
              </w:rPr>
              <w:t>and/or expressive</w:t>
            </w:r>
            <w:r w:rsidR="002C4BF1">
              <w:rPr>
                <w:rFonts w:ascii="Verdana" w:hAnsi="Verdana"/>
              </w:rPr>
              <w:t xml:space="preserve"> </w:t>
            </w:r>
            <w:r w:rsidRPr="002C4BF1">
              <w:rPr>
                <w:rFonts w:ascii="Verdana" w:hAnsi="Verdana"/>
              </w:rPr>
              <w:t>significantly delayed/disordered</w:t>
            </w:r>
          </w:p>
          <w:p w14:paraId="41E14FDD" w14:textId="13D57C89" w:rsidR="00E1718F" w:rsidRPr="002C4BF1" w:rsidRDefault="00E1718F" w:rsidP="002C4BF1">
            <w:pPr>
              <w:pStyle w:val="NoSpacing"/>
              <w:ind w:right="315"/>
              <w:jc w:val="both"/>
              <w:rPr>
                <w:rFonts w:ascii="Verdana" w:hAnsi="Verdana"/>
                <w:color w:val="FF0000"/>
              </w:rPr>
            </w:pPr>
            <w:r w:rsidRPr="002C4BF1">
              <w:rPr>
                <w:rFonts w:ascii="Verdana" w:hAnsi="Verdana"/>
              </w:rPr>
              <w:t>Speech is very difficult to understand even for a familiar listener</w:t>
            </w:r>
            <w:r w:rsidR="002C4BF1">
              <w:rPr>
                <w:rFonts w:ascii="Verdana" w:hAnsi="Verdana"/>
              </w:rPr>
              <w:t>.</w:t>
            </w:r>
            <w:r w:rsidR="00333E04">
              <w:rPr>
                <w:rFonts w:ascii="Verdana" w:hAnsi="Verdana"/>
                <w:color w:val="FF0000"/>
              </w:rPr>
              <w:t xml:space="preserve"> </w:t>
            </w:r>
          </w:p>
        </w:tc>
        <w:tc>
          <w:tcPr>
            <w:tcW w:w="5103" w:type="dxa"/>
            <w:tcBorders>
              <w:bottom w:val="single" w:sz="4" w:space="0" w:color="auto"/>
            </w:tcBorders>
          </w:tcPr>
          <w:p w14:paraId="19BD8A71" w14:textId="77777777" w:rsidR="00E1718F" w:rsidRPr="00E1718F" w:rsidRDefault="00E1718F" w:rsidP="00E1718F">
            <w:pPr>
              <w:spacing w:line="360" w:lineRule="auto"/>
              <w:jc w:val="both"/>
              <w:rPr>
                <w:rFonts w:ascii="Verdana" w:hAnsi="Verdana"/>
                <w:i/>
              </w:rPr>
            </w:pPr>
            <w:r w:rsidRPr="00E1718F">
              <w:rPr>
                <w:rFonts w:ascii="Verdana" w:hAnsi="Verdana"/>
                <w:i/>
              </w:rPr>
              <w:t>Standardised Score of 69 or below, at or below 1</w:t>
            </w:r>
            <w:r w:rsidRPr="00E1718F">
              <w:rPr>
                <w:rFonts w:ascii="Verdana" w:hAnsi="Verdana"/>
                <w:i/>
                <w:vertAlign w:val="superscript"/>
              </w:rPr>
              <w:t>st</w:t>
            </w:r>
            <w:r w:rsidRPr="00E1718F">
              <w:rPr>
                <w:rFonts w:ascii="Verdana" w:hAnsi="Verdana"/>
                <w:i/>
              </w:rPr>
              <w:t xml:space="preserve"> percentile where standardised measures are available</w:t>
            </w:r>
          </w:p>
          <w:p w14:paraId="7BC1AA85" w14:textId="1774CC2C" w:rsidR="00E1718F" w:rsidRPr="00E1718F" w:rsidRDefault="00E1718F" w:rsidP="00E1718F">
            <w:pPr>
              <w:pStyle w:val="NoSpacing"/>
              <w:jc w:val="both"/>
              <w:rPr>
                <w:rFonts w:ascii="Verdana" w:hAnsi="Verdana"/>
              </w:rPr>
            </w:pPr>
            <w:r w:rsidRPr="00E1718F">
              <w:rPr>
                <w:rFonts w:ascii="Verdana" w:hAnsi="Verdana"/>
                <w:i/>
              </w:rPr>
              <w:t>Early Years – child is showing a minimum 2 year delay in the Communication, Language &amp; Literacy strand.</w:t>
            </w:r>
          </w:p>
        </w:tc>
      </w:tr>
      <w:tr w:rsidR="00E1718F" w:rsidRPr="00E1718F" w14:paraId="39054BBF" w14:textId="77777777" w:rsidTr="00D20CE5">
        <w:trPr>
          <w:trHeight w:val="583"/>
        </w:trPr>
        <w:tc>
          <w:tcPr>
            <w:tcW w:w="10490" w:type="dxa"/>
            <w:gridSpan w:val="2"/>
            <w:shd w:val="clear" w:color="auto" w:fill="4C4D4F"/>
            <w:vAlign w:val="center"/>
          </w:tcPr>
          <w:p w14:paraId="5C796ADB" w14:textId="1321CBAC" w:rsidR="00E1718F" w:rsidRPr="00E1718F" w:rsidRDefault="00E1718F" w:rsidP="00E1718F">
            <w:pPr>
              <w:pStyle w:val="NoSpacing"/>
              <w:jc w:val="both"/>
              <w:rPr>
                <w:rFonts w:ascii="Verdana" w:hAnsi="Verdana"/>
              </w:rPr>
            </w:pPr>
            <w:r w:rsidRPr="00E1718F">
              <w:rPr>
                <w:rFonts w:ascii="Verdana" w:hAnsi="Verdana"/>
                <w:color w:val="FFFFFF" w:themeColor="background1"/>
              </w:rPr>
              <w:t>Social Communication</w:t>
            </w:r>
          </w:p>
        </w:tc>
      </w:tr>
      <w:tr w:rsidR="00E1718F" w:rsidRPr="00E1718F" w14:paraId="01EB36A8" w14:textId="77777777" w:rsidTr="002C4BF1">
        <w:trPr>
          <w:trHeight w:val="583"/>
        </w:trPr>
        <w:tc>
          <w:tcPr>
            <w:tcW w:w="5387" w:type="dxa"/>
          </w:tcPr>
          <w:p w14:paraId="5284051C" w14:textId="77777777" w:rsidR="00E1718F" w:rsidRPr="00333E04" w:rsidRDefault="00E1718F" w:rsidP="00194A02">
            <w:pPr>
              <w:numPr>
                <w:ilvl w:val="0"/>
                <w:numId w:val="7"/>
              </w:numPr>
              <w:spacing w:line="360" w:lineRule="auto"/>
              <w:ind w:left="357"/>
              <w:jc w:val="both"/>
              <w:rPr>
                <w:rFonts w:ascii="Verdana" w:hAnsi="Verdana"/>
              </w:rPr>
            </w:pPr>
            <w:r w:rsidRPr="00333E04">
              <w:rPr>
                <w:rFonts w:ascii="Verdana" w:hAnsi="Verdana"/>
              </w:rPr>
              <w:t>Severely impaired social communication skills which requires intensive programme of social communication training</w:t>
            </w:r>
          </w:p>
          <w:p w14:paraId="2DC4E255" w14:textId="77777777" w:rsidR="00E1718F" w:rsidRPr="00333E04" w:rsidRDefault="00E1718F" w:rsidP="00194A02">
            <w:pPr>
              <w:numPr>
                <w:ilvl w:val="0"/>
                <w:numId w:val="7"/>
              </w:numPr>
              <w:spacing w:line="360" w:lineRule="auto"/>
              <w:ind w:left="357"/>
              <w:jc w:val="both"/>
              <w:rPr>
                <w:rFonts w:ascii="Verdana" w:hAnsi="Verdana"/>
              </w:rPr>
            </w:pPr>
            <w:r w:rsidRPr="00333E04">
              <w:rPr>
                <w:rFonts w:ascii="Verdana" w:hAnsi="Verdana"/>
              </w:rPr>
              <w:t xml:space="preserve">The child has difficulty participating in larger group experiences for significant parts of the day, despite Best Endeavours </w:t>
            </w:r>
            <w:r w:rsidRPr="00333E04">
              <w:rPr>
                <w:rFonts w:ascii="Verdana" w:hAnsi="Verdana"/>
              </w:rPr>
              <w:lastRenderedPageBreak/>
              <w:t>support.  Access to the curriculum is significantly restricted. Greater curriculum emphasis required to support social and communication needs.</w:t>
            </w:r>
          </w:p>
          <w:p w14:paraId="752BA494" w14:textId="77777777" w:rsidR="00E1718F" w:rsidRPr="00333E04" w:rsidRDefault="00E1718F" w:rsidP="00194A02">
            <w:pPr>
              <w:numPr>
                <w:ilvl w:val="0"/>
                <w:numId w:val="7"/>
              </w:numPr>
              <w:spacing w:line="360" w:lineRule="auto"/>
              <w:ind w:left="357"/>
              <w:jc w:val="both"/>
              <w:rPr>
                <w:rFonts w:ascii="Verdana" w:hAnsi="Verdana"/>
              </w:rPr>
            </w:pPr>
            <w:r w:rsidRPr="00333E04">
              <w:rPr>
                <w:rFonts w:ascii="Verdana" w:hAnsi="Verdana"/>
              </w:rPr>
              <w:t>Clear difficulty responding in social situations and to adult direction.</w:t>
            </w:r>
          </w:p>
          <w:p w14:paraId="30EBB139" w14:textId="1734303C" w:rsidR="00333E04" w:rsidRPr="00333E04" w:rsidRDefault="00E1718F" w:rsidP="00194A02">
            <w:pPr>
              <w:numPr>
                <w:ilvl w:val="0"/>
                <w:numId w:val="7"/>
              </w:numPr>
              <w:spacing w:line="360" w:lineRule="auto"/>
              <w:ind w:left="357"/>
              <w:jc w:val="both"/>
              <w:rPr>
                <w:rFonts w:ascii="Verdana" w:hAnsi="Verdana"/>
              </w:rPr>
            </w:pPr>
            <w:r w:rsidRPr="00333E04">
              <w:rPr>
                <w:rFonts w:ascii="Verdana" w:hAnsi="Verdana"/>
              </w:rPr>
              <w:t>Expressive language consists entirely of ‘learnt’ phrases.</w:t>
            </w:r>
          </w:p>
          <w:p w14:paraId="0799B736" w14:textId="3F53230E" w:rsidR="00E1718F" w:rsidRPr="002C4BF1" w:rsidRDefault="00E1718F" w:rsidP="002C4BF1">
            <w:pPr>
              <w:numPr>
                <w:ilvl w:val="0"/>
                <w:numId w:val="7"/>
              </w:numPr>
              <w:spacing w:line="360" w:lineRule="auto"/>
              <w:ind w:left="357"/>
              <w:jc w:val="both"/>
              <w:rPr>
                <w:rFonts w:ascii="Verdana" w:hAnsi="Verdana"/>
              </w:rPr>
            </w:pPr>
            <w:r w:rsidRPr="002C4BF1">
              <w:rPr>
                <w:rFonts w:ascii="Verdana" w:hAnsi="Verdana"/>
              </w:rPr>
              <w:t>Requires a significantly high level of consistency and routine in order to reduce anxiety and enable access to the curriculum.</w:t>
            </w:r>
          </w:p>
        </w:tc>
        <w:tc>
          <w:tcPr>
            <w:tcW w:w="5103" w:type="dxa"/>
          </w:tcPr>
          <w:p w14:paraId="7374AE58" w14:textId="77777777" w:rsidR="00E1718F" w:rsidRPr="00E1718F" w:rsidRDefault="00E1718F" w:rsidP="00E1718F">
            <w:pPr>
              <w:spacing w:line="360" w:lineRule="auto"/>
              <w:jc w:val="both"/>
              <w:rPr>
                <w:rFonts w:ascii="Verdana" w:hAnsi="Verdana"/>
                <w:i/>
              </w:rPr>
            </w:pPr>
            <w:r w:rsidRPr="00E1718F">
              <w:rPr>
                <w:rFonts w:ascii="Verdana" w:hAnsi="Verdana"/>
                <w:i/>
              </w:rPr>
              <w:lastRenderedPageBreak/>
              <w:t>Observations gathered from noticing what the child does and says in a range of contexts, including information from the family about what the child does and says at home.</w:t>
            </w:r>
          </w:p>
          <w:p w14:paraId="5E515323" w14:textId="77777777" w:rsidR="00E1718F" w:rsidRPr="00E1718F" w:rsidRDefault="00E1718F" w:rsidP="00E1718F">
            <w:pPr>
              <w:spacing w:line="360" w:lineRule="auto"/>
              <w:jc w:val="both"/>
              <w:rPr>
                <w:rFonts w:ascii="Verdana" w:hAnsi="Verdana"/>
                <w:i/>
              </w:rPr>
            </w:pPr>
            <w:r w:rsidRPr="00E1718F">
              <w:rPr>
                <w:rFonts w:ascii="Verdana" w:hAnsi="Verdana"/>
                <w:i/>
              </w:rPr>
              <w:lastRenderedPageBreak/>
              <w:t>Evidence includes a description of child’s social communication skills, from a range of advice.</w:t>
            </w:r>
          </w:p>
          <w:p w14:paraId="70EF5894" w14:textId="77777777" w:rsidR="00E1718F" w:rsidRPr="00E1718F" w:rsidRDefault="00E1718F" w:rsidP="00E1718F">
            <w:pPr>
              <w:spacing w:line="360" w:lineRule="auto"/>
              <w:jc w:val="both"/>
              <w:rPr>
                <w:rFonts w:ascii="Verdana" w:hAnsi="Verdana"/>
              </w:rPr>
            </w:pPr>
          </w:p>
          <w:p w14:paraId="29261111" w14:textId="77777777" w:rsidR="00E1718F" w:rsidRPr="00E1718F" w:rsidRDefault="00E1718F" w:rsidP="00E1718F">
            <w:pPr>
              <w:spacing w:line="360" w:lineRule="auto"/>
              <w:jc w:val="both"/>
              <w:rPr>
                <w:rFonts w:ascii="Verdana" w:hAnsi="Verdana"/>
              </w:rPr>
            </w:pPr>
          </w:p>
          <w:p w14:paraId="346970D9" w14:textId="77777777" w:rsidR="00E1718F" w:rsidRPr="00E1718F" w:rsidRDefault="00E1718F" w:rsidP="00E1718F">
            <w:pPr>
              <w:spacing w:line="360" w:lineRule="auto"/>
              <w:jc w:val="both"/>
              <w:rPr>
                <w:rFonts w:ascii="Verdana" w:hAnsi="Verdana"/>
              </w:rPr>
            </w:pPr>
          </w:p>
          <w:p w14:paraId="4C1B0D19" w14:textId="77777777" w:rsidR="00E1718F" w:rsidRPr="00E1718F" w:rsidRDefault="00E1718F" w:rsidP="00E1718F">
            <w:pPr>
              <w:spacing w:line="360" w:lineRule="auto"/>
              <w:jc w:val="both"/>
              <w:rPr>
                <w:rFonts w:ascii="Verdana" w:hAnsi="Verdana"/>
                <w:i/>
              </w:rPr>
            </w:pPr>
          </w:p>
          <w:p w14:paraId="2F163490" w14:textId="44D250DF" w:rsidR="00E1718F" w:rsidRPr="00E1718F" w:rsidRDefault="00E1718F" w:rsidP="00E1718F">
            <w:pPr>
              <w:pStyle w:val="NoSpacing"/>
              <w:jc w:val="both"/>
              <w:rPr>
                <w:rFonts w:ascii="Verdana" w:hAnsi="Verdana"/>
              </w:rPr>
            </w:pPr>
            <w:r w:rsidRPr="00E1718F">
              <w:rPr>
                <w:rFonts w:ascii="Verdana" w:hAnsi="Verdana"/>
                <w:i/>
              </w:rPr>
              <w:t>Reports/observations from the social communication team or other specialist advice.</w:t>
            </w:r>
          </w:p>
        </w:tc>
      </w:tr>
    </w:tbl>
    <w:p w14:paraId="4AD9187D" w14:textId="058D4F47" w:rsidR="00D32BAB" w:rsidRDefault="00D32BAB" w:rsidP="00E94E3B">
      <w:pPr>
        <w:pStyle w:val="NoSpacing"/>
      </w:pPr>
    </w:p>
    <w:p w14:paraId="1926FE6F" w14:textId="07FB9F2D" w:rsidR="00D32BAB" w:rsidRDefault="00D32BAB" w:rsidP="00E94E3B">
      <w:pPr>
        <w:pStyle w:val="NoSpacing"/>
      </w:pPr>
    </w:p>
    <w:tbl>
      <w:tblPr>
        <w:tblStyle w:val="TableGrid9"/>
        <w:tblW w:w="10490" w:type="dxa"/>
        <w:tblInd w:w="-601" w:type="dxa"/>
        <w:tblLayout w:type="fixed"/>
        <w:tblLook w:val="04A0" w:firstRow="1" w:lastRow="0" w:firstColumn="1" w:lastColumn="0" w:noHBand="0" w:noVBand="1"/>
      </w:tblPr>
      <w:tblGrid>
        <w:gridCol w:w="10490"/>
      </w:tblGrid>
      <w:tr w:rsidR="00E1718F" w:rsidRPr="00E1718F" w14:paraId="4D199DDE" w14:textId="77777777" w:rsidTr="00D20CE5">
        <w:trPr>
          <w:trHeight w:val="453"/>
        </w:trPr>
        <w:tc>
          <w:tcPr>
            <w:tcW w:w="10490" w:type="dxa"/>
            <w:tcBorders>
              <w:bottom w:val="single" w:sz="4" w:space="0" w:color="auto"/>
            </w:tcBorders>
            <w:shd w:val="clear" w:color="auto" w:fill="4C4D4F"/>
            <w:vAlign w:val="center"/>
          </w:tcPr>
          <w:p w14:paraId="586C482C" w14:textId="46144579" w:rsidR="00E1718F" w:rsidRPr="00E1718F" w:rsidRDefault="00E1718F" w:rsidP="00E1718F">
            <w:pPr>
              <w:jc w:val="center"/>
              <w:rPr>
                <w:rFonts w:ascii="Verdana" w:hAnsi="Verdana"/>
                <w:b/>
                <w:bCs/>
                <w:iCs/>
                <w:color w:val="000000" w:themeColor="text1"/>
                <w:szCs w:val="22"/>
              </w:rPr>
            </w:pPr>
            <w:bookmarkStart w:id="3" w:name="_Hlk83200785"/>
            <w:r w:rsidRPr="00E1718F">
              <w:rPr>
                <w:rFonts w:ascii="Verdana" w:hAnsi="Verdana"/>
                <w:sz w:val="22"/>
                <w:szCs w:val="22"/>
              </w:rPr>
              <w:br w:type="page"/>
            </w:r>
            <w:r w:rsidRPr="00E1718F">
              <w:rPr>
                <w:rFonts w:ascii="Verdana" w:hAnsi="Verdana"/>
                <w:b/>
                <w:bCs/>
                <w:color w:val="FFFFFF" w:themeColor="background1"/>
                <w:sz w:val="22"/>
                <w:szCs w:val="22"/>
              </w:rPr>
              <w:t>Cognition and Learning</w:t>
            </w:r>
          </w:p>
        </w:tc>
      </w:tr>
      <w:tr w:rsidR="00E1718F" w:rsidRPr="00E1718F" w14:paraId="6BC670A3" w14:textId="77777777" w:rsidTr="00D20CE5">
        <w:trPr>
          <w:trHeight w:val="285"/>
        </w:trPr>
        <w:tc>
          <w:tcPr>
            <w:tcW w:w="10490" w:type="dxa"/>
            <w:tcBorders>
              <w:left w:val="nil"/>
              <w:right w:val="nil"/>
            </w:tcBorders>
            <w:shd w:val="clear" w:color="auto" w:fill="auto"/>
            <w:vAlign w:val="center"/>
          </w:tcPr>
          <w:p w14:paraId="6ACA3E57" w14:textId="77777777" w:rsidR="00E1718F" w:rsidRPr="00E1718F" w:rsidRDefault="00E1718F" w:rsidP="00D20CE5">
            <w:pPr>
              <w:rPr>
                <w:rFonts w:ascii="Verdana" w:hAnsi="Verdana"/>
                <w:b/>
                <w:sz w:val="22"/>
                <w:szCs w:val="22"/>
                <w:u w:val="single"/>
              </w:rPr>
            </w:pPr>
          </w:p>
        </w:tc>
      </w:tr>
      <w:tr w:rsidR="00E1718F" w:rsidRPr="00E1718F" w14:paraId="273D8A23" w14:textId="77777777" w:rsidTr="00D20CE5">
        <w:trPr>
          <w:trHeight w:val="555"/>
        </w:trPr>
        <w:tc>
          <w:tcPr>
            <w:tcW w:w="10490" w:type="dxa"/>
            <w:tcBorders>
              <w:bottom w:val="single" w:sz="4" w:space="0" w:color="auto"/>
              <w:right w:val="single" w:sz="4" w:space="0" w:color="auto"/>
            </w:tcBorders>
            <w:shd w:val="clear" w:color="auto" w:fill="8ACCA6"/>
            <w:vAlign w:val="center"/>
          </w:tcPr>
          <w:p w14:paraId="36DBFFBF" w14:textId="77777777" w:rsidR="00E1718F" w:rsidRPr="00E1718F" w:rsidRDefault="00E1718F" w:rsidP="00D20CE5">
            <w:pPr>
              <w:jc w:val="both"/>
              <w:rPr>
                <w:rFonts w:ascii="Verdana" w:hAnsi="Verdana"/>
                <w:b/>
                <w:sz w:val="22"/>
                <w:szCs w:val="22"/>
              </w:rPr>
            </w:pPr>
            <w:r w:rsidRPr="00E1718F">
              <w:rPr>
                <w:rFonts w:ascii="Verdana" w:hAnsi="Verdana"/>
                <w:b/>
                <w:sz w:val="22"/>
                <w:szCs w:val="22"/>
              </w:rPr>
              <w:t>Don’t forget to review the Ordinarily Available Inclusive Practice Guidance to ensure all Best Endeavours have been exhausted:</w:t>
            </w:r>
          </w:p>
          <w:p w14:paraId="30EF16D5" w14:textId="77777777" w:rsidR="00E1718F" w:rsidRPr="00E1718F" w:rsidRDefault="00E1718F" w:rsidP="00D20CE5">
            <w:pPr>
              <w:jc w:val="both"/>
              <w:rPr>
                <w:rFonts w:ascii="Verdana" w:hAnsi="Verdana"/>
                <w:b/>
                <w:sz w:val="22"/>
                <w:szCs w:val="22"/>
              </w:rPr>
            </w:pPr>
          </w:p>
          <w:p w14:paraId="53EEA251" w14:textId="36624697" w:rsidR="00E1718F" w:rsidRPr="00E1718F" w:rsidRDefault="00411797" w:rsidP="00D20CE5">
            <w:pPr>
              <w:jc w:val="both"/>
              <w:rPr>
                <w:rFonts w:ascii="Verdana" w:hAnsi="Verdana"/>
                <w:b/>
                <w:sz w:val="22"/>
                <w:szCs w:val="22"/>
              </w:rPr>
            </w:pPr>
            <w:hyperlink r:id="rId28" w:history="1">
              <w:r w:rsidR="00E1718F" w:rsidRPr="00E1718F">
                <w:rPr>
                  <w:rStyle w:val="Hyperlink"/>
                  <w:rFonts w:ascii="Verdana" w:hAnsi="Verdana"/>
                  <w:b/>
                  <w:sz w:val="22"/>
                  <w:szCs w:val="22"/>
                </w:rPr>
                <w:t>https://schools.local-offer.org/send-toolkit/ordinarily-available-inclusive-practice/section-2-ordinarily-available-support-by-send/cognition-and-learning-oaip/</w:t>
              </w:r>
            </w:hyperlink>
          </w:p>
          <w:p w14:paraId="76E0C048" w14:textId="613F495F" w:rsidR="00E1718F" w:rsidRPr="00E1718F" w:rsidRDefault="00E1718F" w:rsidP="00D20CE5">
            <w:pPr>
              <w:jc w:val="both"/>
              <w:rPr>
                <w:rFonts w:ascii="Verdana" w:hAnsi="Verdana"/>
                <w:b/>
                <w:sz w:val="22"/>
                <w:szCs w:val="22"/>
              </w:rPr>
            </w:pPr>
          </w:p>
        </w:tc>
      </w:tr>
    </w:tbl>
    <w:p w14:paraId="7EE91D7A" w14:textId="77777777" w:rsidR="00E1718F" w:rsidRPr="00E1718F" w:rsidRDefault="00E1718F" w:rsidP="00E1718F">
      <w:pPr>
        <w:pStyle w:val="NoSpacing"/>
        <w:rPr>
          <w:sz w:val="24"/>
          <w:szCs w:val="24"/>
        </w:rPr>
      </w:pPr>
    </w:p>
    <w:tbl>
      <w:tblPr>
        <w:tblStyle w:val="TableGrid"/>
        <w:tblW w:w="10490" w:type="dxa"/>
        <w:tblInd w:w="-572" w:type="dxa"/>
        <w:tblLayout w:type="fixed"/>
        <w:tblLook w:val="04A0" w:firstRow="1" w:lastRow="0" w:firstColumn="1" w:lastColumn="0" w:noHBand="0" w:noVBand="1"/>
      </w:tblPr>
      <w:tblGrid>
        <w:gridCol w:w="5233"/>
        <w:gridCol w:w="5257"/>
      </w:tblGrid>
      <w:tr w:rsidR="00E1718F" w:rsidRPr="00E1718F" w14:paraId="71E08170" w14:textId="77777777" w:rsidTr="00D20CE5">
        <w:trPr>
          <w:trHeight w:val="583"/>
        </w:trPr>
        <w:tc>
          <w:tcPr>
            <w:tcW w:w="5233" w:type="dxa"/>
            <w:shd w:val="clear" w:color="auto" w:fill="4C4D4F"/>
            <w:vAlign w:val="center"/>
          </w:tcPr>
          <w:p w14:paraId="501CDD70" w14:textId="77777777" w:rsidR="00E1718F" w:rsidRPr="00E1718F" w:rsidRDefault="00E1718F" w:rsidP="00D20CE5">
            <w:pPr>
              <w:pStyle w:val="NoSpacing"/>
              <w:jc w:val="center"/>
              <w:rPr>
                <w:rFonts w:ascii="Verdana" w:hAnsi="Verdana"/>
                <w:color w:val="FFFFFF" w:themeColor="background1"/>
              </w:rPr>
            </w:pPr>
            <w:r w:rsidRPr="00E1718F">
              <w:rPr>
                <w:rFonts w:ascii="Verdana" w:hAnsi="Verdana"/>
                <w:color w:val="FFFFFF" w:themeColor="background1"/>
              </w:rPr>
              <w:t>Characteristic</w:t>
            </w:r>
          </w:p>
        </w:tc>
        <w:tc>
          <w:tcPr>
            <w:tcW w:w="5257" w:type="dxa"/>
            <w:shd w:val="clear" w:color="auto" w:fill="4C4D4F"/>
            <w:vAlign w:val="center"/>
          </w:tcPr>
          <w:p w14:paraId="7E67DEEF" w14:textId="77777777" w:rsidR="00E1718F" w:rsidRPr="00E1718F" w:rsidRDefault="00E1718F" w:rsidP="00D20CE5">
            <w:pPr>
              <w:pStyle w:val="NoSpacing"/>
              <w:jc w:val="center"/>
              <w:rPr>
                <w:rFonts w:ascii="Verdana" w:hAnsi="Verdana"/>
                <w:color w:val="FFFFFF" w:themeColor="background1"/>
              </w:rPr>
            </w:pPr>
            <w:r w:rsidRPr="00E1718F">
              <w:rPr>
                <w:rFonts w:ascii="Verdana" w:hAnsi="Verdana"/>
                <w:color w:val="FFFFFF" w:themeColor="background1"/>
              </w:rPr>
              <w:t>Assessments</w:t>
            </w:r>
          </w:p>
        </w:tc>
      </w:tr>
      <w:tr w:rsidR="00E1718F" w:rsidRPr="00E1718F" w14:paraId="2F699D6D" w14:textId="77777777" w:rsidTr="00D20CE5">
        <w:trPr>
          <w:trHeight w:val="583"/>
        </w:trPr>
        <w:tc>
          <w:tcPr>
            <w:tcW w:w="5233" w:type="dxa"/>
          </w:tcPr>
          <w:p w14:paraId="2D6BF56B" w14:textId="77777777" w:rsidR="00E1718F" w:rsidRPr="006F658D" w:rsidRDefault="00E1718F" w:rsidP="00194A02">
            <w:pPr>
              <w:numPr>
                <w:ilvl w:val="0"/>
                <w:numId w:val="8"/>
              </w:numPr>
              <w:spacing w:line="360" w:lineRule="auto"/>
              <w:rPr>
                <w:rFonts w:ascii="Verdana" w:hAnsi="Verdana"/>
              </w:rPr>
            </w:pPr>
            <w:r w:rsidRPr="006F658D">
              <w:rPr>
                <w:rFonts w:ascii="Verdana" w:hAnsi="Verdana"/>
              </w:rPr>
              <w:t>Difficulty in accessing the Curriculum at levels which are appropriate for children of similar age or ability</w:t>
            </w:r>
          </w:p>
          <w:p w14:paraId="21B2CD15" w14:textId="77777777" w:rsidR="00E1718F" w:rsidRPr="006F658D" w:rsidRDefault="00E1718F" w:rsidP="00194A02">
            <w:pPr>
              <w:numPr>
                <w:ilvl w:val="0"/>
                <w:numId w:val="8"/>
              </w:numPr>
              <w:spacing w:line="360" w:lineRule="auto"/>
              <w:rPr>
                <w:rFonts w:ascii="Verdana" w:hAnsi="Verdana"/>
              </w:rPr>
            </w:pPr>
            <w:r w:rsidRPr="006F658D">
              <w:rPr>
                <w:rFonts w:ascii="Verdana" w:hAnsi="Verdana"/>
              </w:rPr>
              <w:t>Significant discrepancies between different curriculum areas or aspects of the curriculum (e.g. Specific Learning Difficulties)</w:t>
            </w:r>
          </w:p>
          <w:p w14:paraId="486C6AFD" w14:textId="13C8A021" w:rsidR="00E1718F" w:rsidRPr="00E1718F" w:rsidRDefault="00E1718F" w:rsidP="00E1718F">
            <w:pPr>
              <w:pStyle w:val="NoSpacing"/>
              <w:jc w:val="both"/>
              <w:rPr>
                <w:rFonts w:ascii="Verdana" w:hAnsi="Verdana"/>
              </w:rPr>
            </w:pPr>
          </w:p>
        </w:tc>
        <w:tc>
          <w:tcPr>
            <w:tcW w:w="5257" w:type="dxa"/>
          </w:tcPr>
          <w:p w14:paraId="637275D8" w14:textId="77777777" w:rsidR="00E1718F" w:rsidRPr="006F658D" w:rsidRDefault="00E1718F" w:rsidP="00E1718F">
            <w:pPr>
              <w:spacing w:line="360" w:lineRule="auto"/>
              <w:rPr>
                <w:rFonts w:ascii="Verdana" w:hAnsi="Verdana"/>
                <w:i/>
              </w:rPr>
            </w:pPr>
            <w:r w:rsidRPr="006F658D">
              <w:rPr>
                <w:rFonts w:ascii="Verdana" w:hAnsi="Verdana"/>
                <w:i/>
              </w:rPr>
              <w:t>Below 1</w:t>
            </w:r>
            <w:r w:rsidRPr="006F658D">
              <w:rPr>
                <w:rFonts w:ascii="Verdana" w:hAnsi="Verdana"/>
                <w:i/>
                <w:vertAlign w:val="superscript"/>
              </w:rPr>
              <w:t>st</w:t>
            </w:r>
            <w:r w:rsidRPr="006F658D">
              <w:rPr>
                <w:rFonts w:ascii="Verdana" w:hAnsi="Verdana"/>
                <w:i/>
              </w:rPr>
              <w:t xml:space="preserve"> percentile for standardised measures.</w:t>
            </w:r>
          </w:p>
          <w:p w14:paraId="391FC9CB" w14:textId="77777777" w:rsidR="00E1718F" w:rsidRPr="006F658D" w:rsidRDefault="00E1718F" w:rsidP="00E1718F">
            <w:pPr>
              <w:spacing w:line="360" w:lineRule="auto"/>
              <w:rPr>
                <w:rFonts w:ascii="Verdana" w:hAnsi="Verdana"/>
                <w:i/>
              </w:rPr>
            </w:pPr>
          </w:p>
          <w:p w14:paraId="138D40EC" w14:textId="77777777" w:rsidR="00E1718F" w:rsidRPr="006F658D" w:rsidRDefault="00E1718F" w:rsidP="00E1718F">
            <w:pPr>
              <w:spacing w:line="360" w:lineRule="auto"/>
              <w:rPr>
                <w:rFonts w:ascii="Verdana" w:hAnsi="Verdana"/>
              </w:rPr>
            </w:pPr>
          </w:p>
          <w:p w14:paraId="030D4701" w14:textId="2D182ED0" w:rsidR="00E1718F" w:rsidRPr="00E1718F" w:rsidRDefault="00E1718F" w:rsidP="00E1718F">
            <w:pPr>
              <w:pStyle w:val="NoSpacing"/>
              <w:jc w:val="both"/>
              <w:rPr>
                <w:rFonts w:ascii="Verdana" w:hAnsi="Verdana"/>
              </w:rPr>
            </w:pPr>
          </w:p>
        </w:tc>
      </w:tr>
      <w:bookmarkEnd w:id="3"/>
    </w:tbl>
    <w:p w14:paraId="5B163353" w14:textId="7DBBD6E8" w:rsidR="00D32BAB" w:rsidRDefault="00D32BAB" w:rsidP="00E94E3B">
      <w:pPr>
        <w:pStyle w:val="NoSpacing"/>
      </w:pPr>
    </w:p>
    <w:p w14:paraId="2A3087BB" w14:textId="22D3D7BE" w:rsidR="00D32BAB" w:rsidRDefault="00D32BAB" w:rsidP="00E94E3B">
      <w:pPr>
        <w:pStyle w:val="NoSpacing"/>
      </w:pPr>
    </w:p>
    <w:p w14:paraId="34086074" w14:textId="4069001B" w:rsidR="00D32BAB" w:rsidRDefault="00D32BAB" w:rsidP="00E94E3B">
      <w:pPr>
        <w:pStyle w:val="NoSpacing"/>
      </w:pPr>
    </w:p>
    <w:p w14:paraId="0CE85203" w14:textId="479F0193" w:rsidR="00E1718F" w:rsidRDefault="00E1718F" w:rsidP="00E94E3B">
      <w:pPr>
        <w:pStyle w:val="NoSpacing"/>
      </w:pPr>
    </w:p>
    <w:tbl>
      <w:tblPr>
        <w:tblStyle w:val="TableGrid9"/>
        <w:tblW w:w="10490" w:type="dxa"/>
        <w:tblInd w:w="-601" w:type="dxa"/>
        <w:tblLayout w:type="fixed"/>
        <w:tblLook w:val="04A0" w:firstRow="1" w:lastRow="0" w:firstColumn="1" w:lastColumn="0" w:noHBand="0" w:noVBand="1"/>
      </w:tblPr>
      <w:tblGrid>
        <w:gridCol w:w="10490"/>
      </w:tblGrid>
      <w:tr w:rsidR="00E1718F" w:rsidRPr="00E1718F" w14:paraId="5059396B" w14:textId="77777777" w:rsidTr="00D20CE5">
        <w:trPr>
          <w:trHeight w:val="453"/>
        </w:trPr>
        <w:tc>
          <w:tcPr>
            <w:tcW w:w="10490" w:type="dxa"/>
            <w:tcBorders>
              <w:bottom w:val="single" w:sz="4" w:space="0" w:color="auto"/>
            </w:tcBorders>
            <w:shd w:val="clear" w:color="auto" w:fill="4C4D4F"/>
            <w:vAlign w:val="center"/>
          </w:tcPr>
          <w:p w14:paraId="54475A1F" w14:textId="5B600165" w:rsidR="00E1718F" w:rsidRPr="00E1718F" w:rsidRDefault="00E1718F" w:rsidP="00D20CE5">
            <w:pPr>
              <w:jc w:val="center"/>
              <w:rPr>
                <w:rFonts w:ascii="Verdana" w:hAnsi="Verdana"/>
                <w:b/>
                <w:bCs/>
                <w:iCs/>
                <w:color w:val="000000" w:themeColor="text1"/>
                <w:szCs w:val="22"/>
              </w:rPr>
            </w:pPr>
            <w:bookmarkStart w:id="4" w:name="_Hlk83200795"/>
            <w:r w:rsidRPr="00E1718F">
              <w:rPr>
                <w:rFonts w:ascii="Verdana" w:hAnsi="Verdana"/>
                <w:sz w:val="22"/>
                <w:szCs w:val="22"/>
              </w:rPr>
              <w:lastRenderedPageBreak/>
              <w:br w:type="page"/>
            </w:r>
            <w:r>
              <w:rPr>
                <w:rFonts w:ascii="Verdana" w:hAnsi="Verdana"/>
                <w:b/>
                <w:bCs/>
                <w:color w:val="FFFFFF" w:themeColor="background1"/>
                <w:sz w:val="22"/>
                <w:szCs w:val="22"/>
              </w:rPr>
              <w:t>Social Emotional and Mental Health</w:t>
            </w:r>
          </w:p>
        </w:tc>
      </w:tr>
      <w:bookmarkEnd w:id="4"/>
    </w:tbl>
    <w:p w14:paraId="3A0C3EFE" w14:textId="0D22757B" w:rsidR="00E1718F" w:rsidRDefault="00E1718F" w:rsidP="00E94E3B">
      <w:pPr>
        <w:pStyle w:val="NoSpacing"/>
      </w:pPr>
    </w:p>
    <w:p w14:paraId="5D497BD3" w14:textId="482B222C" w:rsidR="00E1718F" w:rsidRDefault="00E1718F" w:rsidP="002C4BF1">
      <w:pPr>
        <w:pStyle w:val="NoSpacing"/>
        <w:ind w:left="-567" w:right="-23"/>
        <w:rPr>
          <w:rFonts w:ascii="Verdana" w:hAnsi="Verdana"/>
        </w:rPr>
      </w:pPr>
      <w:r w:rsidRPr="00E1718F">
        <w:rPr>
          <w:rFonts w:ascii="Verdana" w:hAnsi="Verdana"/>
        </w:rPr>
        <w:t>The SEND Code of Practice (July 2014) re-defines the category of need related to Behaviour, Emotional and Social Development (BESD) to Social, Emotional and Mental Health Difficulties</w:t>
      </w:r>
      <w:r w:rsidR="00C64AED">
        <w:rPr>
          <w:rFonts w:ascii="Verdana" w:hAnsi="Verdana"/>
        </w:rPr>
        <w:t xml:space="preserve"> </w:t>
      </w:r>
      <w:r w:rsidR="00C64AED" w:rsidRPr="002C4BF1">
        <w:rPr>
          <w:rFonts w:ascii="Verdana" w:hAnsi="Verdana"/>
        </w:rPr>
        <w:t>(SEMH).</w:t>
      </w:r>
    </w:p>
    <w:p w14:paraId="26B7E0C4" w14:textId="77777777" w:rsidR="00E1718F" w:rsidRPr="00E1718F" w:rsidRDefault="00E1718F" w:rsidP="00CF15F6">
      <w:pPr>
        <w:pStyle w:val="NoSpacing"/>
        <w:ind w:left="-567" w:right="-591"/>
        <w:rPr>
          <w:rFonts w:ascii="Verdana" w:hAnsi="Verdana"/>
        </w:rPr>
      </w:pPr>
    </w:p>
    <w:p w14:paraId="67202E9C" w14:textId="0ACEFF93" w:rsidR="00E1718F" w:rsidRPr="002C4BF1" w:rsidRDefault="00E1718F" w:rsidP="002C4BF1">
      <w:pPr>
        <w:pStyle w:val="NoSpacing"/>
        <w:ind w:left="-567" w:right="-23"/>
        <w:jc w:val="both"/>
        <w:rPr>
          <w:rFonts w:ascii="Verdana" w:hAnsi="Verdana"/>
          <w:color w:val="FF0000"/>
        </w:rPr>
      </w:pPr>
      <w:r w:rsidRPr="00E1718F">
        <w:rPr>
          <w:rFonts w:ascii="Verdana" w:hAnsi="Verdana"/>
        </w:rPr>
        <w:t>6:32</w:t>
      </w:r>
      <w:r>
        <w:rPr>
          <w:rFonts w:ascii="Verdana" w:hAnsi="Verdana"/>
        </w:rPr>
        <w:t xml:space="preserve"> </w:t>
      </w:r>
      <w:r w:rsidRPr="000F7B51">
        <w:rPr>
          <w:rFonts w:ascii="Verdana" w:hAnsi="Verdana"/>
        </w:rPr>
        <w:t xml:space="preserve">◊ </w:t>
      </w:r>
      <w:r w:rsidRPr="00CF15F6">
        <w:rPr>
          <w:rFonts w:ascii="Verdana" w:hAnsi="Verdana"/>
        </w:rPr>
        <w:t xml:space="preserve">Children and young people may experience a wide range of social and emotional difficulties which manifest themselves in many ways.  These </w:t>
      </w:r>
      <w:r w:rsidRPr="00CF15F6">
        <w:rPr>
          <w:rFonts w:ascii="Verdana" w:hAnsi="Verdana"/>
        </w:rPr>
        <w:tab/>
        <w:t>may</w:t>
      </w:r>
      <w:r w:rsidR="00C64AED">
        <w:rPr>
          <w:rFonts w:ascii="Verdana" w:hAnsi="Verdana"/>
        </w:rPr>
        <w:t xml:space="preserve"> </w:t>
      </w:r>
      <w:r w:rsidRPr="00CF15F6">
        <w:rPr>
          <w:rFonts w:ascii="Verdana" w:hAnsi="Verdana"/>
        </w:rPr>
        <w:t xml:space="preserve">include becoming withdrawn or </w:t>
      </w:r>
      <w:r w:rsidRPr="002C4BF1">
        <w:rPr>
          <w:rFonts w:ascii="Verdana" w:hAnsi="Verdana"/>
        </w:rPr>
        <w:t>isolated</w:t>
      </w:r>
      <w:r w:rsidR="00C64AED" w:rsidRPr="002C4BF1">
        <w:rPr>
          <w:rFonts w:ascii="Verdana" w:hAnsi="Verdana"/>
        </w:rPr>
        <w:t>,</w:t>
      </w:r>
      <w:r w:rsidRPr="002C4BF1">
        <w:rPr>
          <w:rFonts w:ascii="Verdana" w:hAnsi="Verdana"/>
        </w:rPr>
        <w:t xml:space="preserve"> as </w:t>
      </w:r>
      <w:r w:rsidRPr="00CF15F6">
        <w:rPr>
          <w:rFonts w:ascii="Verdana" w:hAnsi="Verdana"/>
        </w:rPr>
        <w:t xml:space="preserve">well as displaying challenging, disruptive or disturbing behaviour.  These behaviours may </w:t>
      </w:r>
      <w:r w:rsidRPr="00CF15F6">
        <w:rPr>
          <w:rFonts w:ascii="Verdana" w:hAnsi="Verdana"/>
        </w:rPr>
        <w:tab/>
        <w:t>reflect underlying mental health difficulties such as anxiety, depression, self-harming, substance misuse, eating disorders or physical symptoms that are medically unexplained.  Other children may have disorders such as attention deficit disorder, attention deficit hyperactive disorder or attachment disorder.</w:t>
      </w:r>
      <w:r w:rsidR="00C64AED">
        <w:rPr>
          <w:rFonts w:ascii="Verdana" w:hAnsi="Verdana"/>
          <w:color w:val="FF0000"/>
        </w:rPr>
        <w:t xml:space="preserve"> </w:t>
      </w:r>
    </w:p>
    <w:p w14:paraId="03947871" w14:textId="77777777" w:rsidR="00E1718F" w:rsidRPr="00CF15F6" w:rsidRDefault="00E1718F" w:rsidP="002C4BF1">
      <w:pPr>
        <w:pStyle w:val="NoSpacing"/>
        <w:ind w:left="-567" w:right="-23"/>
        <w:jc w:val="both"/>
        <w:rPr>
          <w:rFonts w:ascii="Verdana" w:hAnsi="Verdana"/>
        </w:rPr>
      </w:pPr>
    </w:p>
    <w:p w14:paraId="58A8F228" w14:textId="422F5BA1" w:rsidR="00E1718F" w:rsidRPr="00CF15F6" w:rsidRDefault="00E1718F" w:rsidP="002C4BF1">
      <w:pPr>
        <w:pStyle w:val="NoSpacing"/>
        <w:ind w:left="-567" w:right="-23"/>
        <w:jc w:val="both"/>
        <w:rPr>
          <w:rFonts w:ascii="Verdana" w:hAnsi="Verdana"/>
        </w:rPr>
      </w:pPr>
      <w:r w:rsidRPr="00CF15F6">
        <w:rPr>
          <w:rFonts w:ascii="Verdana" w:hAnsi="Verdana"/>
        </w:rPr>
        <w:t>6:33 ◊ Schools and colleges should have clear processes to support children and young people, including how they will manage the effect of any disruptive behaviour</w:t>
      </w:r>
      <w:r w:rsidR="002C4BF1">
        <w:rPr>
          <w:rFonts w:ascii="Verdana" w:hAnsi="Verdana"/>
        </w:rPr>
        <w:t>,</w:t>
      </w:r>
      <w:r w:rsidRPr="00CF15F6">
        <w:rPr>
          <w:rFonts w:ascii="Verdana" w:hAnsi="Verdana"/>
        </w:rPr>
        <w:t xml:space="preserve"> so it does not adversely affect other Learners.  The DfE publishes guidance on managing Learner’s mental health and behaviour difficulties in school.</w:t>
      </w:r>
    </w:p>
    <w:p w14:paraId="4DC22E3C" w14:textId="77777777" w:rsidR="00E1718F" w:rsidRPr="00E1718F" w:rsidRDefault="00E1718F" w:rsidP="00CF15F6">
      <w:pPr>
        <w:pStyle w:val="NoSpacing"/>
        <w:ind w:left="-567" w:right="-591"/>
        <w:rPr>
          <w:rFonts w:ascii="Verdana" w:hAnsi="Verdana"/>
        </w:rPr>
      </w:pPr>
    </w:p>
    <w:p w14:paraId="645EE06A" w14:textId="7073ACDE" w:rsidR="00E1718F" w:rsidRDefault="00411797" w:rsidP="00CF15F6">
      <w:pPr>
        <w:pStyle w:val="NoSpacing"/>
        <w:ind w:left="-567" w:right="-591"/>
        <w:rPr>
          <w:rFonts w:ascii="Verdana" w:hAnsi="Verdana"/>
        </w:rPr>
      </w:pPr>
      <w:hyperlink r:id="rId29" w:history="1">
        <w:r w:rsidR="00E1718F" w:rsidRPr="00AF6545">
          <w:rPr>
            <w:rStyle w:val="Hyperlink"/>
            <w:rFonts w:ascii="Verdana" w:hAnsi="Verdana"/>
          </w:rPr>
          <w:t>https://www.gov.uk/government/publications/mental-health-and-behaviour-in-schools--2</w:t>
        </w:r>
      </w:hyperlink>
    </w:p>
    <w:p w14:paraId="6ABDFFA5" w14:textId="77777777" w:rsidR="00E1718F" w:rsidRPr="00E1718F" w:rsidRDefault="00E1718F" w:rsidP="00CF15F6">
      <w:pPr>
        <w:pStyle w:val="NoSpacing"/>
        <w:ind w:left="-567" w:right="-591"/>
        <w:rPr>
          <w:rFonts w:ascii="Verdana" w:hAnsi="Verdana"/>
        </w:rPr>
      </w:pPr>
    </w:p>
    <w:p w14:paraId="7E01B7D6" w14:textId="3817EF33" w:rsidR="00E1718F" w:rsidRPr="00E1718F" w:rsidRDefault="00E1718F" w:rsidP="00CF15F6">
      <w:pPr>
        <w:pStyle w:val="NoSpacing"/>
        <w:ind w:left="-567" w:right="-591"/>
        <w:rPr>
          <w:rFonts w:ascii="Verdana" w:hAnsi="Verdana"/>
        </w:rPr>
      </w:pPr>
      <w:r w:rsidRPr="00E1718F">
        <w:rPr>
          <w:rFonts w:ascii="Verdana" w:hAnsi="Verdana"/>
        </w:rPr>
        <w:t xml:space="preserve">In addition to the criteria </w:t>
      </w:r>
      <w:r w:rsidRPr="002C4BF1">
        <w:rPr>
          <w:rFonts w:ascii="Verdana" w:hAnsi="Verdana"/>
        </w:rPr>
        <w:t>below</w:t>
      </w:r>
      <w:r w:rsidR="00C64AED" w:rsidRPr="002C4BF1">
        <w:rPr>
          <w:rFonts w:ascii="Verdana" w:hAnsi="Verdana"/>
        </w:rPr>
        <w:t>,</w:t>
      </w:r>
      <w:r w:rsidRPr="002C4BF1">
        <w:rPr>
          <w:rFonts w:ascii="Verdana" w:hAnsi="Verdana"/>
        </w:rPr>
        <w:t xml:space="preserve"> schools </w:t>
      </w:r>
      <w:r w:rsidRPr="00E1718F">
        <w:rPr>
          <w:rFonts w:ascii="Verdana" w:hAnsi="Verdana"/>
        </w:rPr>
        <w:t>will be expected to demonstrate in their evidence how they have made use of the above DfE guidance (2014).</w:t>
      </w:r>
    </w:p>
    <w:p w14:paraId="7BE507CB" w14:textId="1C68E08C" w:rsidR="00E1718F" w:rsidRDefault="00E1718F" w:rsidP="00E94E3B">
      <w:pPr>
        <w:pStyle w:val="NoSpacing"/>
      </w:pPr>
    </w:p>
    <w:p w14:paraId="7E7B209D" w14:textId="77777777" w:rsidR="00E1718F" w:rsidRDefault="00E1718F" w:rsidP="00E94E3B">
      <w:pPr>
        <w:pStyle w:val="NoSpacing"/>
      </w:pPr>
    </w:p>
    <w:tbl>
      <w:tblPr>
        <w:tblStyle w:val="TableGrid9"/>
        <w:tblW w:w="10490" w:type="dxa"/>
        <w:tblInd w:w="-601" w:type="dxa"/>
        <w:tblLayout w:type="fixed"/>
        <w:tblLook w:val="04A0" w:firstRow="1" w:lastRow="0" w:firstColumn="1" w:lastColumn="0" w:noHBand="0" w:noVBand="1"/>
      </w:tblPr>
      <w:tblGrid>
        <w:gridCol w:w="10490"/>
      </w:tblGrid>
      <w:tr w:rsidR="00E1718F" w:rsidRPr="00E1718F" w14:paraId="6E711F43" w14:textId="77777777" w:rsidTr="00D20CE5">
        <w:trPr>
          <w:trHeight w:val="453"/>
        </w:trPr>
        <w:tc>
          <w:tcPr>
            <w:tcW w:w="10490" w:type="dxa"/>
            <w:tcBorders>
              <w:bottom w:val="single" w:sz="4" w:space="0" w:color="auto"/>
            </w:tcBorders>
            <w:shd w:val="clear" w:color="auto" w:fill="4C4D4F"/>
            <w:vAlign w:val="center"/>
          </w:tcPr>
          <w:p w14:paraId="0DAE2FEC" w14:textId="68A051E2" w:rsidR="00E1718F" w:rsidRPr="00E1718F" w:rsidRDefault="00E1718F" w:rsidP="00D20CE5">
            <w:pPr>
              <w:jc w:val="center"/>
              <w:rPr>
                <w:rFonts w:ascii="Verdana" w:hAnsi="Verdana"/>
                <w:b/>
                <w:bCs/>
                <w:iCs/>
                <w:color w:val="000000" w:themeColor="text1"/>
                <w:szCs w:val="22"/>
              </w:rPr>
            </w:pPr>
            <w:r w:rsidRPr="00E1718F">
              <w:rPr>
                <w:rFonts w:ascii="Verdana" w:hAnsi="Verdana"/>
                <w:sz w:val="22"/>
                <w:szCs w:val="22"/>
              </w:rPr>
              <w:br w:type="page"/>
            </w:r>
            <w:r>
              <w:rPr>
                <w:rFonts w:ascii="Verdana" w:hAnsi="Verdana"/>
                <w:b/>
                <w:bCs/>
                <w:color w:val="FFFFFF" w:themeColor="background1"/>
                <w:sz w:val="22"/>
                <w:szCs w:val="22"/>
              </w:rPr>
              <w:t>Social Emotional and Mental Health</w:t>
            </w:r>
          </w:p>
        </w:tc>
      </w:tr>
      <w:tr w:rsidR="00E1718F" w:rsidRPr="00E1718F" w14:paraId="38888C7D" w14:textId="77777777" w:rsidTr="00D20CE5">
        <w:trPr>
          <w:trHeight w:val="285"/>
        </w:trPr>
        <w:tc>
          <w:tcPr>
            <w:tcW w:w="10490" w:type="dxa"/>
            <w:tcBorders>
              <w:left w:val="nil"/>
              <w:right w:val="nil"/>
            </w:tcBorders>
            <w:shd w:val="clear" w:color="auto" w:fill="auto"/>
            <w:vAlign w:val="center"/>
          </w:tcPr>
          <w:p w14:paraId="04C945D4" w14:textId="77777777" w:rsidR="00E1718F" w:rsidRPr="00E1718F" w:rsidRDefault="00E1718F" w:rsidP="00D20CE5">
            <w:pPr>
              <w:rPr>
                <w:rFonts w:ascii="Verdana" w:hAnsi="Verdana"/>
                <w:b/>
                <w:sz w:val="22"/>
                <w:szCs w:val="22"/>
                <w:u w:val="single"/>
              </w:rPr>
            </w:pPr>
          </w:p>
        </w:tc>
      </w:tr>
      <w:tr w:rsidR="00E1718F" w:rsidRPr="00E1718F" w14:paraId="3A5A3AE9" w14:textId="77777777" w:rsidTr="00D20CE5">
        <w:trPr>
          <w:trHeight w:val="555"/>
        </w:trPr>
        <w:tc>
          <w:tcPr>
            <w:tcW w:w="10490" w:type="dxa"/>
            <w:tcBorders>
              <w:bottom w:val="single" w:sz="4" w:space="0" w:color="auto"/>
              <w:right w:val="single" w:sz="4" w:space="0" w:color="auto"/>
            </w:tcBorders>
            <w:shd w:val="clear" w:color="auto" w:fill="8ACCA6"/>
            <w:vAlign w:val="center"/>
          </w:tcPr>
          <w:p w14:paraId="69827345" w14:textId="75A5CD46" w:rsidR="00E1718F" w:rsidRPr="00E1718F" w:rsidRDefault="002C4BF1" w:rsidP="00D20CE5">
            <w:pPr>
              <w:jc w:val="both"/>
              <w:rPr>
                <w:rFonts w:ascii="Verdana" w:hAnsi="Verdana"/>
                <w:b/>
                <w:sz w:val="22"/>
                <w:szCs w:val="22"/>
              </w:rPr>
            </w:pPr>
            <w:r>
              <w:rPr>
                <w:rFonts w:ascii="Verdana" w:hAnsi="Verdana"/>
                <w:b/>
                <w:sz w:val="22"/>
                <w:szCs w:val="22"/>
              </w:rPr>
              <w:t>Remember</w:t>
            </w:r>
            <w:r w:rsidR="00E1718F" w:rsidRPr="00E1718F">
              <w:rPr>
                <w:rFonts w:ascii="Verdana" w:hAnsi="Verdana"/>
                <w:b/>
                <w:sz w:val="22"/>
                <w:szCs w:val="22"/>
              </w:rPr>
              <w:t xml:space="preserve"> to review the Ordinarily Available Inclusive Practice Guidance to ensure all Best Endeavours have been exhausted:</w:t>
            </w:r>
          </w:p>
          <w:p w14:paraId="4C8D126E" w14:textId="77777777" w:rsidR="00E1718F" w:rsidRPr="00E1718F" w:rsidRDefault="00E1718F" w:rsidP="00D20CE5">
            <w:pPr>
              <w:jc w:val="both"/>
              <w:rPr>
                <w:rFonts w:ascii="Verdana" w:hAnsi="Verdana"/>
                <w:b/>
                <w:sz w:val="22"/>
                <w:szCs w:val="22"/>
              </w:rPr>
            </w:pPr>
          </w:p>
          <w:p w14:paraId="5B08E32C" w14:textId="332E5634" w:rsidR="00E1718F" w:rsidRPr="00E1718F" w:rsidRDefault="00411797" w:rsidP="00D20CE5">
            <w:pPr>
              <w:jc w:val="both"/>
              <w:rPr>
                <w:rFonts w:ascii="Verdana" w:hAnsi="Verdana"/>
                <w:b/>
                <w:sz w:val="22"/>
                <w:szCs w:val="22"/>
              </w:rPr>
            </w:pPr>
            <w:hyperlink r:id="rId30" w:history="1">
              <w:r w:rsidR="00E1718F" w:rsidRPr="00E1718F">
                <w:rPr>
                  <w:rStyle w:val="Hyperlink"/>
                  <w:rFonts w:ascii="Verdana" w:hAnsi="Verdana"/>
                  <w:b/>
                  <w:sz w:val="22"/>
                  <w:szCs w:val="22"/>
                </w:rPr>
                <w:t>hhttps://schools.local-offer.org/send-toolkit/ordinarily-available-inclusive-practice/section-2-ordinarily-available-support-by-send/social-emotional-and-mental-health-oaip/</w:t>
              </w:r>
            </w:hyperlink>
          </w:p>
          <w:p w14:paraId="7EFFE752" w14:textId="77777777" w:rsidR="00E1718F" w:rsidRPr="00E1718F" w:rsidRDefault="00E1718F" w:rsidP="00D20CE5">
            <w:pPr>
              <w:jc w:val="both"/>
              <w:rPr>
                <w:rFonts w:ascii="Verdana" w:hAnsi="Verdana"/>
                <w:b/>
                <w:sz w:val="22"/>
                <w:szCs w:val="22"/>
              </w:rPr>
            </w:pPr>
          </w:p>
        </w:tc>
      </w:tr>
    </w:tbl>
    <w:p w14:paraId="3292DBE1" w14:textId="77777777" w:rsidR="00E1718F" w:rsidRPr="00E1718F" w:rsidRDefault="00E1718F" w:rsidP="00E1718F">
      <w:pPr>
        <w:pStyle w:val="NoSpacing"/>
        <w:rPr>
          <w:sz w:val="24"/>
          <w:szCs w:val="24"/>
        </w:rPr>
      </w:pPr>
    </w:p>
    <w:tbl>
      <w:tblPr>
        <w:tblStyle w:val="TableGrid"/>
        <w:tblW w:w="10490" w:type="dxa"/>
        <w:tblInd w:w="-572" w:type="dxa"/>
        <w:tblLayout w:type="fixed"/>
        <w:tblLook w:val="04A0" w:firstRow="1" w:lastRow="0" w:firstColumn="1" w:lastColumn="0" w:noHBand="0" w:noVBand="1"/>
      </w:tblPr>
      <w:tblGrid>
        <w:gridCol w:w="5233"/>
        <w:gridCol w:w="5257"/>
      </w:tblGrid>
      <w:tr w:rsidR="00E1718F" w:rsidRPr="00E1718F" w14:paraId="1046DAA0" w14:textId="77777777" w:rsidTr="00D20CE5">
        <w:trPr>
          <w:trHeight w:val="583"/>
        </w:trPr>
        <w:tc>
          <w:tcPr>
            <w:tcW w:w="5233" w:type="dxa"/>
            <w:shd w:val="clear" w:color="auto" w:fill="4C4D4F"/>
            <w:vAlign w:val="center"/>
          </w:tcPr>
          <w:p w14:paraId="470A1B68" w14:textId="77777777" w:rsidR="00E1718F" w:rsidRPr="00E1718F" w:rsidRDefault="00E1718F" w:rsidP="00D20CE5">
            <w:pPr>
              <w:pStyle w:val="NoSpacing"/>
              <w:jc w:val="center"/>
              <w:rPr>
                <w:rFonts w:ascii="Verdana" w:hAnsi="Verdana"/>
                <w:color w:val="FFFFFF" w:themeColor="background1"/>
              </w:rPr>
            </w:pPr>
            <w:r w:rsidRPr="00E1718F">
              <w:rPr>
                <w:rFonts w:ascii="Verdana" w:hAnsi="Verdana"/>
                <w:color w:val="FFFFFF" w:themeColor="background1"/>
              </w:rPr>
              <w:t>Characteristic</w:t>
            </w:r>
          </w:p>
        </w:tc>
        <w:tc>
          <w:tcPr>
            <w:tcW w:w="5257" w:type="dxa"/>
            <w:shd w:val="clear" w:color="auto" w:fill="4C4D4F"/>
            <w:vAlign w:val="center"/>
          </w:tcPr>
          <w:p w14:paraId="69CA485C" w14:textId="77777777" w:rsidR="00E1718F" w:rsidRPr="00E1718F" w:rsidRDefault="00E1718F" w:rsidP="00D20CE5">
            <w:pPr>
              <w:pStyle w:val="NoSpacing"/>
              <w:jc w:val="center"/>
              <w:rPr>
                <w:rFonts w:ascii="Verdana" w:hAnsi="Verdana"/>
                <w:color w:val="FFFFFF" w:themeColor="background1"/>
              </w:rPr>
            </w:pPr>
            <w:r w:rsidRPr="00E1718F">
              <w:rPr>
                <w:rFonts w:ascii="Verdana" w:hAnsi="Verdana"/>
                <w:color w:val="FFFFFF" w:themeColor="background1"/>
              </w:rPr>
              <w:t>Assessments</w:t>
            </w:r>
          </w:p>
        </w:tc>
      </w:tr>
      <w:tr w:rsidR="00E1718F" w:rsidRPr="00E1718F" w14:paraId="2FC0261E" w14:textId="77777777" w:rsidTr="00D20CE5">
        <w:trPr>
          <w:trHeight w:val="583"/>
        </w:trPr>
        <w:tc>
          <w:tcPr>
            <w:tcW w:w="5233" w:type="dxa"/>
          </w:tcPr>
          <w:p w14:paraId="46B0C57A" w14:textId="5F46625A" w:rsidR="00E1718F" w:rsidRPr="00982A4C" w:rsidRDefault="00982A4C" w:rsidP="00194A02">
            <w:pPr>
              <w:pStyle w:val="NoSpacing"/>
              <w:numPr>
                <w:ilvl w:val="0"/>
                <w:numId w:val="14"/>
              </w:numPr>
              <w:jc w:val="both"/>
              <w:rPr>
                <w:rFonts w:ascii="Verdana" w:hAnsi="Verdana"/>
              </w:rPr>
            </w:pPr>
            <w:r w:rsidRPr="00982A4C">
              <w:rPr>
                <w:rFonts w:ascii="Verdana" w:hAnsi="Verdana"/>
              </w:rPr>
              <w:t>Learners with SEMHD will display a range of behaviours at significant levels in Learning, Conduct or Emotional areas.  These areas are neither discrete nor mutually exclusive.  Behaviours are likely to have persisted over time (at least two school terms) and learners will not have shown positive responses to interventions.</w:t>
            </w:r>
          </w:p>
        </w:tc>
        <w:tc>
          <w:tcPr>
            <w:tcW w:w="5257" w:type="dxa"/>
          </w:tcPr>
          <w:p w14:paraId="00860024" w14:textId="68E4D853" w:rsidR="00E1718F" w:rsidRPr="00982A4C" w:rsidRDefault="00982A4C" w:rsidP="00982A4C">
            <w:pPr>
              <w:pStyle w:val="NoSpacing"/>
              <w:jc w:val="both"/>
              <w:rPr>
                <w:rFonts w:ascii="Verdana" w:hAnsi="Verdana"/>
              </w:rPr>
            </w:pPr>
            <w:r w:rsidRPr="00982A4C">
              <w:rPr>
                <w:rFonts w:ascii="Verdana" w:hAnsi="Verdana"/>
              </w:rPr>
              <w:t xml:space="preserve">Behaviours of concern will have been observed, assessed, monitored and analysed using an approach, which analyses Antecedents, Behaviour and Consequences (ABC) and looks at the Frequency, Intensity and Duration (FID) of these behaviours.  Evidence demonstrates that the impact of interventions offered has been reviewed and adjusted based on analysis of the child’s/young person’s behaviour in context.  </w:t>
            </w:r>
            <w:r w:rsidRPr="00982A4C">
              <w:rPr>
                <w:rFonts w:ascii="Verdana" w:hAnsi="Verdana"/>
              </w:rPr>
              <w:lastRenderedPageBreak/>
              <w:t>Evidence should include the impact of these behaviours on learning over time.</w:t>
            </w:r>
          </w:p>
        </w:tc>
      </w:tr>
      <w:tr w:rsidR="00982A4C" w:rsidRPr="00E1718F" w14:paraId="26B3C807" w14:textId="77777777" w:rsidTr="00D20CE5">
        <w:trPr>
          <w:trHeight w:val="583"/>
        </w:trPr>
        <w:tc>
          <w:tcPr>
            <w:tcW w:w="5233" w:type="dxa"/>
          </w:tcPr>
          <w:p w14:paraId="43D6932B" w14:textId="74C0F0EF" w:rsidR="00982A4C" w:rsidRPr="00982A4C" w:rsidRDefault="00982A4C" w:rsidP="00194A02">
            <w:pPr>
              <w:pStyle w:val="NoSpacing"/>
              <w:numPr>
                <w:ilvl w:val="0"/>
                <w:numId w:val="14"/>
              </w:numPr>
              <w:jc w:val="both"/>
              <w:rPr>
                <w:rFonts w:ascii="Verdana" w:hAnsi="Verdana"/>
              </w:rPr>
            </w:pPr>
            <w:r w:rsidRPr="00982A4C">
              <w:rPr>
                <w:rFonts w:ascii="Verdana" w:hAnsi="Verdana"/>
              </w:rPr>
              <w:lastRenderedPageBreak/>
              <w:t xml:space="preserve">Learning Behaviours may </w:t>
            </w:r>
            <w:r w:rsidRPr="002C4BF1">
              <w:rPr>
                <w:rFonts w:ascii="Verdana" w:hAnsi="Verdana"/>
              </w:rPr>
              <w:t xml:space="preserve">include: </w:t>
            </w:r>
            <w:r w:rsidR="00C64AED" w:rsidRPr="002C4BF1">
              <w:rPr>
                <w:rFonts w:ascii="Verdana" w:hAnsi="Verdana"/>
              </w:rPr>
              <w:t xml:space="preserve">very </w:t>
            </w:r>
            <w:r w:rsidRPr="00982A4C">
              <w:rPr>
                <w:rFonts w:ascii="Verdana" w:hAnsi="Verdana"/>
              </w:rPr>
              <w:t xml:space="preserve">low </w:t>
            </w:r>
            <w:r w:rsidRPr="002C4BF1">
              <w:rPr>
                <w:rFonts w:ascii="Verdana" w:hAnsi="Verdana"/>
              </w:rPr>
              <w:t>levels of on</w:t>
            </w:r>
            <w:r w:rsidR="00C64AED" w:rsidRPr="002C4BF1">
              <w:rPr>
                <w:rFonts w:ascii="Verdana" w:hAnsi="Verdana"/>
              </w:rPr>
              <w:t>-</w:t>
            </w:r>
            <w:r w:rsidRPr="002C4BF1">
              <w:rPr>
                <w:rFonts w:ascii="Verdana" w:hAnsi="Verdana"/>
              </w:rPr>
              <w:t>task behaviour</w:t>
            </w:r>
            <w:r w:rsidRPr="00982A4C">
              <w:rPr>
                <w:rFonts w:ascii="Verdana" w:hAnsi="Verdana"/>
              </w:rPr>
              <w:t>, inability or unwillingness to work without direct supervision, limited attention or concentration, poor rates of task completion and lack of compliance with directions or instructions.</w:t>
            </w:r>
          </w:p>
        </w:tc>
        <w:tc>
          <w:tcPr>
            <w:tcW w:w="5257" w:type="dxa"/>
          </w:tcPr>
          <w:p w14:paraId="19D8A161" w14:textId="4488A9BB" w:rsidR="00982A4C" w:rsidRPr="00982A4C" w:rsidRDefault="00982A4C" w:rsidP="00982A4C">
            <w:pPr>
              <w:pStyle w:val="NoSpacing"/>
              <w:jc w:val="both"/>
              <w:rPr>
                <w:rFonts w:ascii="Verdana" w:hAnsi="Verdana"/>
              </w:rPr>
            </w:pPr>
            <w:r w:rsidRPr="00982A4C">
              <w:rPr>
                <w:rFonts w:ascii="Verdana" w:hAnsi="Verdana"/>
              </w:rPr>
              <w:t xml:space="preserve">Classroom and playground observation using </w:t>
            </w:r>
            <w:r w:rsidRPr="002C4BF1">
              <w:rPr>
                <w:rFonts w:ascii="Verdana" w:hAnsi="Verdana"/>
              </w:rPr>
              <w:t>fixed interval or event sampling</w:t>
            </w:r>
            <w:r w:rsidR="00C64AED" w:rsidRPr="002C4BF1">
              <w:rPr>
                <w:rFonts w:ascii="Verdana" w:hAnsi="Verdana"/>
              </w:rPr>
              <w:t>: s</w:t>
            </w:r>
            <w:r w:rsidRPr="002C4BF1">
              <w:rPr>
                <w:rFonts w:ascii="Verdana" w:hAnsi="Verdana"/>
              </w:rPr>
              <w:t>mall group or individual behaviour.</w:t>
            </w:r>
          </w:p>
        </w:tc>
      </w:tr>
      <w:tr w:rsidR="00982A4C" w:rsidRPr="00E1718F" w14:paraId="4B01FA72" w14:textId="77777777" w:rsidTr="00D20CE5">
        <w:trPr>
          <w:trHeight w:val="583"/>
        </w:trPr>
        <w:tc>
          <w:tcPr>
            <w:tcW w:w="5233" w:type="dxa"/>
          </w:tcPr>
          <w:p w14:paraId="276B0E18" w14:textId="67F5D56F" w:rsidR="00982A4C" w:rsidRPr="00C7642A" w:rsidRDefault="00982A4C" w:rsidP="00C7642A">
            <w:pPr>
              <w:pStyle w:val="NoSpacing"/>
              <w:numPr>
                <w:ilvl w:val="0"/>
                <w:numId w:val="14"/>
              </w:numPr>
              <w:jc w:val="both"/>
              <w:rPr>
                <w:rFonts w:ascii="Verdana" w:hAnsi="Verdana"/>
              </w:rPr>
            </w:pPr>
            <w:r w:rsidRPr="00982A4C">
              <w:rPr>
                <w:rFonts w:ascii="Verdana" w:hAnsi="Verdana"/>
              </w:rPr>
              <w:t>Conduct Behaviours may include:</w:t>
            </w:r>
            <w:r w:rsidR="00C7642A">
              <w:rPr>
                <w:rFonts w:ascii="Verdana" w:hAnsi="Verdana"/>
              </w:rPr>
              <w:t xml:space="preserve"> e</w:t>
            </w:r>
            <w:r w:rsidRPr="00C7642A">
              <w:rPr>
                <w:rFonts w:ascii="Verdana" w:hAnsi="Verdana"/>
              </w:rPr>
              <w:t>xtreme</w:t>
            </w:r>
            <w:r w:rsidR="00C7642A" w:rsidRPr="00C7642A">
              <w:rPr>
                <w:rFonts w:ascii="Verdana" w:hAnsi="Verdana"/>
              </w:rPr>
              <w:t xml:space="preserve"> </w:t>
            </w:r>
            <w:r w:rsidRPr="00C7642A">
              <w:rPr>
                <w:rFonts w:ascii="Verdana" w:hAnsi="Verdana"/>
              </w:rPr>
              <w:t>resentment/vindictiveness</w:t>
            </w:r>
            <w:r w:rsidR="00C64AED" w:rsidRPr="00C7642A">
              <w:rPr>
                <w:rFonts w:ascii="Verdana" w:hAnsi="Verdana"/>
              </w:rPr>
              <w:t>,</w:t>
            </w:r>
            <w:r w:rsidRPr="00C7642A">
              <w:rPr>
                <w:rFonts w:ascii="Verdana" w:hAnsi="Verdana"/>
              </w:rPr>
              <w:t xml:space="preserve"> continual defiance, verbal or physical aggression (actual or threatened) oppositional</w:t>
            </w:r>
            <w:r w:rsidR="00C64AED" w:rsidRPr="00C7642A">
              <w:rPr>
                <w:rFonts w:ascii="Verdana" w:hAnsi="Verdana"/>
              </w:rPr>
              <w:t xml:space="preserve"> behaviour</w:t>
            </w:r>
            <w:r w:rsidRPr="00C7642A">
              <w:rPr>
                <w:rFonts w:ascii="Verdana" w:hAnsi="Verdana"/>
              </w:rPr>
              <w:t>, damage to property</w:t>
            </w:r>
            <w:r w:rsidR="00C64AED" w:rsidRPr="00C7642A">
              <w:rPr>
                <w:rFonts w:ascii="Verdana" w:hAnsi="Verdana"/>
              </w:rPr>
              <w:t xml:space="preserve"> and/or</w:t>
            </w:r>
            <w:r w:rsidRPr="00C7642A">
              <w:rPr>
                <w:rFonts w:ascii="Verdana" w:hAnsi="Verdana"/>
              </w:rPr>
              <w:t xml:space="preserve"> lying or stealing.</w:t>
            </w:r>
          </w:p>
        </w:tc>
        <w:tc>
          <w:tcPr>
            <w:tcW w:w="5257" w:type="dxa"/>
          </w:tcPr>
          <w:p w14:paraId="51086B1C" w14:textId="6111F65C" w:rsidR="00982A4C" w:rsidRPr="00982A4C" w:rsidRDefault="00982A4C" w:rsidP="00982A4C">
            <w:pPr>
              <w:pStyle w:val="NoSpacing"/>
              <w:jc w:val="both"/>
              <w:rPr>
                <w:rFonts w:ascii="Verdana" w:hAnsi="Verdana"/>
              </w:rPr>
            </w:pPr>
            <w:r w:rsidRPr="00982A4C">
              <w:rPr>
                <w:rFonts w:ascii="Verdana" w:hAnsi="Verdana"/>
              </w:rPr>
              <w:t>Evidence demonstrates that advice has been sought from external agencies and acted upon, over a period of time.</w:t>
            </w:r>
          </w:p>
        </w:tc>
      </w:tr>
      <w:tr w:rsidR="00982A4C" w:rsidRPr="00E1718F" w14:paraId="1F25EADC" w14:textId="77777777" w:rsidTr="00D20CE5">
        <w:trPr>
          <w:trHeight w:val="583"/>
        </w:trPr>
        <w:tc>
          <w:tcPr>
            <w:tcW w:w="5233" w:type="dxa"/>
          </w:tcPr>
          <w:p w14:paraId="7BC1025E" w14:textId="63F406B0" w:rsidR="00982A4C" w:rsidRPr="00982A4C" w:rsidRDefault="00982A4C" w:rsidP="002C4BF1">
            <w:pPr>
              <w:pStyle w:val="NoSpacing"/>
              <w:numPr>
                <w:ilvl w:val="0"/>
                <w:numId w:val="14"/>
              </w:numPr>
              <w:rPr>
                <w:rFonts w:ascii="Verdana" w:hAnsi="Verdana"/>
              </w:rPr>
            </w:pPr>
            <w:r w:rsidRPr="002C4BF1">
              <w:rPr>
                <w:rFonts w:ascii="Verdana" w:hAnsi="Verdana"/>
              </w:rPr>
              <w:t xml:space="preserve">Emotional Behaviours may include: </w:t>
            </w:r>
            <w:r w:rsidR="00C64AED" w:rsidRPr="002C4BF1">
              <w:rPr>
                <w:rFonts w:ascii="Verdana" w:hAnsi="Verdana"/>
              </w:rPr>
              <w:t>p</w:t>
            </w:r>
            <w:r w:rsidRPr="002C4BF1">
              <w:rPr>
                <w:rFonts w:ascii="Verdana" w:hAnsi="Verdana"/>
              </w:rPr>
              <w:t>re-empting failure in tasks</w:t>
            </w:r>
            <w:r w:rsidR="005D0EAC" w:rsidRPr="002C4BF1">
              <w:rPr>
                <w:rFonts w:ascii="Verdana" w:hAnsi="Verdana"/>
              </w:rPr>
              <w:t>,</w:t>
            </w:r>
            <w:r w:rsidRPr="002C4BF1">
              <w:rPr>
                <w:rFonts w:ascii="Verdana" w:hAnsi="Verdana"/>
              </w:rPr>
              <w:t xml:space="preserve"> constant anxiety</w:t>
            </w:r>
            <w:r w:rsidR="005D0EAC" w:rsidRPr="002C4BF1">
              <w:rPr>
                <w:rFonts w:ascii="Verdana" w:hAnsi="Verdana"/>
              </w:rPr>
              <w:t>,</w:t>
            </w:r>
            <w:r w:rsidRPr="002C4BF1">
              <w:rPr>
                <w:rFonts w:ascii="Verdana" w:hAnsi="Verdana"/>
              </w:rPr>
              <w:t xml:space="preserve"> depressed/withdrawn</w:t>
            </w:r>
            <w:r w:rsidR="005D0EAC" w:rsidRPr="002C4BF1">
              <w:rPr>
                <w:rFonts w:ascii="Verdana" w:hAnsi="Verdana"/>
              </w:rPr>
              <w:t xml:space="preserve"> </w:t>
            </w:r>
            <w:r w:rsidRPr="002C4BF1">
              <w:rPr>
                <w:rFonts w:ascii="Verdana" w:hAnsi="Verdana"/>
              </w:rPr>
              <w:t>behaviour</w:t>
            </w:r>
            <w:r w:rsidR="005D0EAC" w:rsidRPr="002C4BF1">
              <w:rPr>
                <w:rFonts w:ascii="Verdana" w:hAnsi="Verdana"/>
              </w:rPr>
              <w:t>,</w:t>
            </w:r>
            <w:r w:rsidRPr="002C4BF1">
              <w:rPr>
                <w:rFonts w:ascii="Verdana" w:hAnsi="Verdana"/>
              </w:rPr>
              <w:t xml:space="preserve"> significant difficulties establishing relationships with peers</w:t>
            </w:r>
            <w:r w:rsidR="005D0EAC" w:rsidRPr="002C4BF1">
              <w:rPr>
                <w:rFonts w:ascii="Verdana" w:hAnsi="Verdana"/>
              </w:rPr>
              <w:t>,</w:t>
            </w:r>
            <w:r w:rsidRPr="002C4BF1">
              <w:rPr>
                <w:rFonts w:ascii="Verdana" w:hAnsi="Verdana"/>
              </w:rPr>
              <w:t xml:space="preserve"> fantasising</w:t>
            </w:r>
            <w:r w:rsidR="005D0EAC" w:rsidRPr="002C4BF1">
              <w:rPr>
                <w:rFonts w:ascii="Verdana" w:hAnsi="Verdana"/>
              </w:rPr>
              <w:t>,</w:t>
            </w:r>
            <w:r w:rsidRPr="002C4BF1">
              <w:rPr>
                <w:rFonts w:ascii="Verdana" w:hAnsi="Verdana"/>
              </w:rPr>
              <w:t xml:space="preserve"> extreme attention seeking behaviours</w:t>
            </w:r>
            <w:r w:rsidR="005D0EAC" w:rsidRPr="002C4BF1">
              <w:rPr>
                <w:rFonts w:ascii="Verdana" w:hAnsi="Verdana"/>
              </w:rPr>
              <w:t xml:space="preserve">, </w:t>
            </w:r>
            <w:r w:rsidRPr="002C4BF1">
              <w:rPr>
                <w:rFonts w:ascii="Verdana" w:hAnsi="Verdana"/>
              </w:rPr>
              <w:t>acute anxiety and fear about attending school</w:t>
            </w:r>
            <w:r w:rsidR="0039038D" w:rsidRPr="002C4BF1">
              <w:rPr>
                <w:rFonts w:ascii="Verdana" w:hAnsi="Verdana"/>
              </w:rPr>
              <w:t xml:space="preserve"> and/or </w:t>
            </w:r>
            <w:r w:rsidRPr="002C4BF1">
              <w:rPr>
                <w:rFonts w:ascii="Verdana" w:hAnsi="Verdana"/>
              </w:rPr>
              <w:t>inappropriate sexual behaviour</w:t>
            </w:r>
            <w:r w:rsidR="0039038D" w:rsidRPr="002C4BF1">
              <w:rPr>
                <w:rFonts w:ascii="Verdana" w:hAnsi="Verdana"/>
              </w:rPr>
              <w:t>.</w:t>
            </w:r>
          </w:p>
        </w:tc>
        <w:tc>
          <w:tcPr>
            <w:tcW w:w="5257" w:type="dxa"/>
          </w:tcPr>
          <w:p w14:paraId="3684C929" w14:textId="04434CA3" w:rsidR="00982A4C" w:rsidRPr="00982A4C" w:rsidRDefault="00982A4C" w:rsidP="00982A4C">
            <w:pPr>
              <w:pStyle w:val="NoSpacing"/>
              <w:jc w:val="both"/>
              <w:rPr>
                <w:rFonts w:ascii="Verdana" w:hAnsi="Verdana"/>
              </w:rPr>
            </w:pPr>
            <w:r w:rsidRPr="00982A4C">
              <w:rPr>
                <w:rFonts w:ascii="Verdana" w:hAnsi="Verdana"/>
              </w:rPr>
              <w:t>Observations indicate that the child’s/young person’s behaviour, emotional and social difficulties are severe, persistent and long-term and are experienced in a variety of different contexts throughout the day.</w:t>
            </w:r>
          </w:p>
        </w:tc>
      </w:tr>
      <w:tr w:rsidR="00982A4C" w:rsidRPr="00E1718F" w14:paraId="58CB40AD" w14:textId="77777777" w:rsidTr="00D20CE5">
        <w:trPr>
          <w:trHeight w:val="583"/>
        </w:trPr>
        <w:tc>
          <w:tcPr>
            <w:tcW w:w="5233" w:type="dxa"/>
          </w:tcPr>
          <w:p w14:paraId="79666F7A" w14:textId="1DA044E8" w:rsidR="00982A4C" w:rsidRPr="00982A4C" w:rsidRDefault="00982A4C" w:rsidP="00194A02">
            <w:pPr>
              <w:pStyle w:val="NoSpacing"/>
              <w:numPr>
                <w:ilvl w:val="0"/>
                <w:numId w:val="14"/>
              </w:numPr>
              <w:jc w:val="both"/>
              <w:rPr>
                <w:rFonts w:ascii="Verdana" w:hAnsi="Verdana"/>
              </w:rPr>
            </w:pPr>
            <w:r w:rsidRPr="00982A4C">
              <w:rPr>
                <w:rFonts w:ascii="Verdana" w:hAnsi="Verdana"/>
              </w:rPr>
              <w:t>The child’s/young person’s behaviour has required support including behavioural programmes (IEP, IBP, PSP).  In spite of support the child has not made appropriate progress.</w:t>
            </w:r>
          </w:p>
        </w:tc>
        <w:tc>
          <w:tcPr>
            <w:tcW w:w="5257" w:type="dxa"/>
          </w:tcPr>
          <w:p w14:paraId="5319C84B" w14:textId="77777777" w:rsidR="00982A4C" w:rsidRPr="00982A4C" w:rsidRDefault="00982A4C" w:rsidP="00982A4C">
            <w:pPr>
              <w:pStyle w:val="NoSpacing"/>
              <w:jc w:val="both"/>
              <w:rPr>
                <w:rFonts w:ascii="Verdana" w:hAnsi="Verdana"/>
              </w:rPr>
            </w:pPr>
            <w:r w:rsidRPr="00982A4C">
              <w:rPr>
                <w:rFonts w:ascii="Verdana" w:hAnsi="Verdana"/>
              </w:rPr>
              <w:t>Progress has been no more than 6 months in the last academic year in core curriculum areas.</w:t>
            </w:r>
          </w:p>
          <w:p w14:paraId="69CF826B" w14:textId="662F3305" w:rsidR="00982A4C" w:rsidRPr="00982A4C" w:rsidRDefault="00982A4C" w:rsidP="00982A4C">
            <w:pPr>
              <w:pStyle w:val="NoSpacing"/>
              <w:jc w:val="both"/>
              <w:rPr>
                <w:rFonts w:ascii="Verdana" w:hAnsi="Verdana"/>
              </w:rPr>
            </w:pPr>
          </w:p>
        </w:tc>
      </w:tr>
      <w:tr w:rsidR="00982A4C" w:rsidRPr="00E1718F" w14:paraId="16490D98" w14:textId="77777777" w:rsidTr="00D20CE5">
        <w:trPr>
          <w:trHeight w:val="583"/>
        </w:trPr>
        <w:tc>
          <w:tcPr>
            <w:tcW w:w="5233" w:type="dxa"/>
          </w:tcPr>
          <w:p w14:paraId="3FC079AA" w14:textId="5F66F41B" w:rsidR="00982A4C" w:rsidRPr="00982A4C" w:rsidRDefault="00982A4C" w:rsidP="00194A02">
            <w:pPr>
              <w:pStyle w:val="NoSpacing"/>
              <w:numPr>
                <w:ilvl w:val="0"/>
                <w:numId w:val="14"/>
              </w:numPr>
              <w:jc w:val="both"/>
              <w:rPr>
                <w:rFonts w:ascii="Verdana" w:hAnsi="Verdana"/>
              </w:rPr>
            </w:pPr>
            <w:r w:rsidRPr="00982A4C">
              <w:rPr>
                <w:rFonts w:ascii="Verdana" w:hAnsi="Verdana"/>
              </w:rPr>
              <w:t xml:space="preserve">Behaviour impacts significantly upon </w:t>
            </w:r>
            <w:r w:rsidRPr="00C7642A">
              <w:rPr>
                <w:rFonts w:ascii="Verdana" w:hAnsi="Verdana"/>
              </w:rPr>
              <w:t>attainment</w:t>
            </w:r>
            <w:r w:rsidR="006A6F87" w:rsidRPr="00C7642A">
              <w:rPr>
                <w:rFonts w:ascii="Verdana" w:hAnsi="Verdana"/>
              </w:rPr>
              <w:t>.</w:t>
            </w:r>
          </w:p>
        </w:tc>
        <w:tc>
          <w:tcPr>
            <w:tcW w:w="5257" w:type="dxa"/>
          </w:tcPr>
          <w:p w14:paraId="2CF6AA4B" w14:textId="2CB62595" w:rsidR="00982A4C" w:rsidRPr="002C4BF1" w:rsidRDefault="00982A4C" w:rsidP="00982A4C">
            <w:pPr>
              <w:pStyle w:val="NoSpacing"/>
              <w:jc w:val="both"/>
              <w:rPr>
                <w:rFonts w:ascii="Verdana" w:hAnsi="Verdana"/>
                <w:color w:val="FF0000"/>
              </w:rPr>
            </w:pPr>
            <w:r w:rsidRPr="00982A4C">
              <w:rPr>
                <w:rFonts w:ascii="Verdana" w:hAnsi="Verdana"/>
              </w:rPr>
              <w:t xml:space="preserve">Attainment between core subjects shows a discrepancy with some areas falling at or below the threshold levels given </w:t>
            </w:r>
            <w:r w:rsidRPr="00C7642A">
              <w:rPr>
                <w:rFonts w:ascii="Verdana" w:hAnsi="Verdana"/>
              </w:rPr>
              <w:t>above</w:t>
            </w:r>
            <w:r w:rsidR="00BF40C7" w:rsidRPr="00C7642A">
              <w:rPr>
                <w:rFonts w:ascii="Verdana" w:hAnsi="Verdana"/>
              </w:rPr>
              <w:t>.</w:t>
            </w:r>
          </w:p>
          <w:p w14:paraId="560844ED" w14:textId="77777777" w:rsidR="00982A4C" w:rsidRPr="00982A4C" w:rsidRDefault="00982A4C" w:rsidP="00982A4C">
            <w:pPr>
              <w:pStyle w:val="NoSpacing"/>
              <w:jc w:val="both"/>
              <w:rPr>
                <w:rFonts w:ascii="Verdana" w:hAnsi="Verdana"/>
              </w:rPr>
            </w:pPr>
          </w:p>
        </w:tc>
      </w:tr>
      <w:tr w:rsidR="00982A4C" w:rsidRPr="00E1718F" w14:paraId="7B87B167" w14:textId="77777777" w:rsidTr="00D20CE5">
        <w:trPr>
          <w:trHeight w:val="583"/>
        </w:trPr>
        <w:tc>
          <w:tcPr>
            <w:tcW w:w="5233" w:type="dxa"/>
          </w:tcPr>
          <w:p w14:paraId="762A1F75" w14:textId="18B18768" w:rsidR="00982A4C" w:rsidRPr="00982A4C" w:rsidRDefault="00982A4C" w:rsidP="00194A02">
            <w:pPr>
              <w:pStyle w:val="NoSpacing"/>
              <w:numPr>
                <w:ilvl w:val="0"/>
                <w:numId w:val="14"/>
              </w:numPr>
              <w:jc w:val="both"/>
              <w:rPr>
                <w:rFonts w:ascii="Verdana" w:hAnsi="Verdana"/>
              </w:rPr>
            </w:pPr>
            <w:r w:rsidRPr="00982A4C">
              <w:rPr>
                <w:rFonts w:ascii="Verdana" w:hAnsi="Verdana"/>
              </w:rPr>
              <w:t>Learner displays behaviour that is significantly outside the level expected for their age.</w:t>
            </w:r>
          </w:p>
        </w:tc>
        <w:tc>
          <w:tcPr>
            <w:tcW w:w="5257" w:type="dxa"/>
          </w:tcPr>
          <w:p w14:paraId="4905B899" w14:textId="62CC89E9" w:rsidR="00982A4C" w:rsidRPr="002C4BF1" w:rsidRDefault="00982A4C" w:rsidP="00982A4C">
            <w:pPr>
              <w:pStyle w:val="NoSpacing"/>
              <w:jc w:val="both"/>
              <w:rPr>
                <w:rFonts w:ascii="Verdana" w:hAnsi="Verdana"/>
                <w:color w:val="FF0000"/>
              </w:rPr>
            </w:pPr>
            <w:r w:rsidRPr="00982A4C">
              <w:rPr>
                <w:rFonts w:ascii="Verdana" w:hAnsi="Verdana"/>
              </w:rPr>
              <w:t>Observational reports and behaviour log</w:t>
            </w:r>
            <w:r w:rsidRPr="00C7642A">
              <w:rPr>
                <w:rFonts w:ascii="Verdana" w:hAnsi="Verdana"/>
              </w:rPr>
              <w:t>s</w:t>
            </w:r>
            <w:r w:rsidR="00BF40C7" w:rsidRPr="00C7642A">
              <w:rPr>
                <w:rFonts w:ascii="Verdana" w:hAnsi="Verdana"/>
              </w:rPr>
              <w:t>.</w:t>
            </w:r>
          </w:p>
        </w:tc>
      </w:tr>
    </w:tbl>
    <w:p w14:paraId="3F135413" w14:textId="138C4088" w:rsidR="00D32BAB" w:rsidRDefault="00D32BAB" w:rsidP="00E94E3B">
      <w:pPr>
        <w:pStyle w:val="NoSpacing"/>
      </w:pPr>
    </w:p>
    <w:p w14:paraId="06944BAB" w14:textId="0227A3AF" w:rsidR="00E1718F" w:rsidRDefault="00E1718F" w:rsidP="00E94E3B">
      <w:pPr>
        <w:pStyle w:val="NoSpacing"/>
      </w:pPr>
    </w:p>
    <w:p w14:paraId="45BF2BC4" w14:textId="3F71975B" w:rsidR="00E1718F" w:rsidRDefault="00E1718F" w:rsidP="00E94E3B">
      <w:pPr>
        <w:pStyle w:val="NoSpacing"/>
      </w:pPr>
    </w:p>
    <w:p w14:paraId="03C849F7" w14:textId="35CA3C48" w:rsidR="00E1718F" w:rsidRDefault="00E1718F" w:rsidP="00E94E3B">
      <w:pPr>
        <w:pStyle w:val="NoSpacing"/>
      </w:pPr>
    </w:p>
    <w:p w14:paraId="2A776ECC" w14:textId="155440A9" w:rsidR="00E1718F" w:rsidRDefault="00E1718F" w:rsidP="00E94E3B">
      <w:pPr>
        <w:pStyle w:val="NoSpacing"/>
      </w:pPr>
    </w:p>
    <w:p w14:paraId="5C415481" w14:textId="5153D325" w:rsidR="00C7642A" w:rsidRDefault="00C7642A" w:rsidP="00E94E3B">
      <w:pPr>
        <w:pStyle w:val="NoSpacing"/>
      </w:pPr>
    </w:p>
    <w:p w14:paraId="17D81D11" w14:textId="77777777" w:rsidR="00C7642A" w:rsidRDefault="00C7642A" w:rsidP="00E94E3B">
      <w:pPr>
        <w:pStyle w:val="NoSpacing"/>
      </w:pPr>
    </w:p>
    <w:p w14:paraId="012520D8" w14:textId="0DEFDBF0" w:rsidR="00E1718F" w:rsidRDefault="00E1718F" w:rsidP="00E94E3B">
      <w:pPr>
        <w:pStyle w:val="NoSpacing"/>
      </w:pPr>
    </w:p>
    <w:p w14:paraId="45D53940" w14:textId="20023125" w:rsidR="00982A4C" w:rsidRDefault="00982A4C" w:rsidP="00E94E3B">
      <w:pPr>
        <w:pStyle w:val="NoSpacing"/>
      </w:pPr>
    </w:p>
    <w:p w14:paraId="0F240EFE" w14:textId="755FE2BD" w:rsidR="00982A4C" w:rsidRDefault="00982A4C" w:rsidP="00E94E3B">
      <w:pPr>
        <w:pStyle w:val="NoSpacing"/>
      </w:pPr>
    </w:p>
    <w:p w14:paraId="106461CA" w14:textId="76084DD5" w:rsidR="00E1718F" w:rsidRDefault="00E1718F" w:rsidP="00E94E3B">
      <w:pPr>
        <w:pStyle w:val="NoSpacing"/>
      </w:pPr>
    </w:p>
    <w:tbl>
      <w:tblPr>
        <w:tblStyle w:val="TableGrid9"/>
        <w:tblW w:w="10490" w:type="dxa"/>
        <w:tblInd w:w="-601" w:type="dxa"/>
        <w:tblLayout w:type="fixed"/>
        <w:tblLook w:val="04A0" w:firstRow="1" w:lastRow="0" w:firstColumn="1" w:lastColumn="0" w:noHBand="0" w:noVBand="1"/>
      </w:tblPr>
      <w:tblGrid>
        <w:gridCol w:w="10490"/>
      </w:tblGrid>
      <w:tr w:rsidR="00E1718F" w:rsidRPr="00E1718F" w14:paraId="62282986" w14:textId="77777777" w:rsidTr="00D20CE5">
        <w:trPr>
          <w:trHeight w:val="453"/>
        </w:trPr>
        <w:tc>
          <w:tcPr>
            <w:tcW w:w="10490" w:type="dxa"/>
            <w:tcBorders>
              <w:bottom w:val="single" w:sz="4" w:space="0" w:color="auto"/>
            </w:tcBorders>
            <w:shd w:val="clear" w:color="auto" w:fill="4C4D4F"/>
            <w:vAlign w:val="center"/>
          </w:tcPr>
          <w:p w14:paraId="65329FC5" w14:textId="3BD33205" w:rsidR="00E1718F" w:rsidRPr="00E1718F" w:rsidRDefault="00E1718F" w:rsidP="00D20CE5">
            <w:pPr>
              <w:jc w:val="center"/>
              <w:rPr>
                <w:rFonts w:ascii="Verdana" w:hAnsi="Verdana"/>
                <w:b/>
                <w:bCs/>
                <w:iCs/>
                <w:color w:val="000000" w:themeColor="text1"/>
                <w:szCs w:val="22"/>
              </w:rPr>
            </w:pPr>
            <w:r w:rsidRPr="00E1718F">
              <w:rPr>
                <w:rFonts w:ascii="Verdana" w:hAnsi="Verdana"/>
                <w:sz w:val="22"/>
                <w:szCs w:val="22"/>
              </w:rPr>
              <w:lastRenderedPageBreak/>
              <w:br w:type="page"/>
            </w:r>
            <w:r>
              <w:rPr>
                <w:rFonts w:ascii="Verdana" w:hAnsi="Verdana"/>
                <w:b/>
                <w:bCs/>
                <w:color w:val="FFFFFF" w:themeColor="background1"/>
                <w:sz w:val="22"/>
                <w:szCs w:val="22"/>
              </w:rPr>
              <w:t>Medical Conditions</w:t>
            </w:r>
          </w:p>
        </w:tc>
      </w:tr>
    </w:tbl>
    <w:p w14:paraId="77AC5D44" w14:textId="77777777" w:rsidR="00E1718F" w:rsidRPr="00E1718F" w:rsidRDefault="00E1718F" w:rsidP="00E1718F">
      <w:pPr>
        <w:pStyle w:val="NoSpacing"/>
        <w:rPr>
          <w:rFonts w:ascii="Verdana" w:hAnsi="Verdana"/>
        </w:rPr>
      </w:pPr>
    </w:p>
    <w:p w14:paraId="6D6FA7A1" w14:textId="483BABE8" w:rsidR="00E1718F" w:rsidRDefault="00E1718F" w:rsidP="002C4BF1">
      <w:pPr>
        <w:pStyle w:val="NoSpacing"/>
        <w:ind w:left="-567" w:right="261"/>
        <w:jc w:val="both"/>
        <w:rPr>
          <w:rFonts w:ascii="Verdana" w:hAnsi="Verdana"/>
        </w:rPr>
      </w:pPr>
      <w:r w:rsidRPr="00E1718F">
        <w:rPr>
          <w:rFonts w:ascii="Verdana" w:hAnsi="Verdana"/>
        </w:rPr>
        <w:t>6:11 ◊</w:t>
      </w:r>
      <w:r>
        <w:rPr>
          <w:rFonts w:ascii="Verdana" w:hAnsi="Verdana"/>
        </w:rPr>
        <w:t xml:space="preserve"> </w:t>
      </w:r>
      <w:r w:rsidRPr="00E1718F">
        <w:rPr>
          <w:rFonts w:ascii="Verdana" w:hAnsi="Verdana"/>
        </w:rPr>
        <w:t xml:space="preserve">The Children &amp; Families’ Act 2014 places a duty on maintained schools and academies to make arrangements to support learners with medical </w:t>
      </w:r>
      <w:r w:rsidRPr="00E1718F">
        <w:rPr>
          <w:rFonts w:ascii="Verdana" w:hAnsi="Verdana"/>
        </w:rPr>
        <w:tab/>
        <w:t xml:space="preserve">conditions.  Individual healthcare plans will normally specify the type and level of support required to meet the medical needs of such Learners.  Where children and young people also have SEN, their provision should be planned and delivered in a co-ordinated way with the healthcare plan.  </w:t>
      </w:r>
      <w:r w:rsidRPr="00E1718F">
        <w:rPr>
          <w:rFonts w:ascii="Verdana" w:hAnsi="Verdana"/>
        </w:rPr>
        <w:tab/>
      </w:r>
    </w:p>
    <w:p w14:paraId="4F79A0D9" w14:textId="343EB21B" w:rsidR="00E1718F" w:rsidRDefault="00E1718F" w:rsidP="002C4BF1">
      <w:pPr>
        <w:pStyle w:val="NoSpacing"/>
        <w:ind w:left="-567" w:right="261"/>
        <w:jc w:val="both"/>
        <w:rPr>
          <w:rFonts w:ascii="Verdana" w:hAnsi="Verdana"/>
        </w:rPr>
      </w:pPr>
      <w:r w:rsidRPr="00E1718F">
        <w:rPr>
          <w:rFonts w:ascii="Verdana" w:hAnsi="Verdana"/>
        </w:rPr>
        <w:t>Schools/settings are required to have regard to the statutory guidance ‘Supporting pupils at school with medical conditions’.</w:t>
      </w:r>
    </w:p>
    <w:p w14:paraId="4A1FE80B" w14:textId="77777777" w:rsidR="00E1718F" w:rsidRDefault="00E1718F" w:rsidP="00982A4C">
      <w:pPr>
        <w:pStyle w:val="NoSpacing"/>
        <w:ind w:left="-567" w:right="-23"/>
        <w:jc w:val="both"/>
        <w:rPr>
          <w:rFonts w:ascii="Verdana" w:hAnsi="Verdana"/>
        </w:rPr>
      </w:pPr>
    </w:p>
    <w:p w14:paraId="379EE136" w14:textId="52317847" w:rsidR="00E1718F" w:rsidRDefault="00411797" w:rsidP="00982A4C">
      <w:pPr>
        <w:pStyle w:val="NoSpacing"/>
        <w:ind w:left="-567" w:right="-23"/>
        <w:jc w:val="both"/>
        <w:rPr>
          <w:rFonts w:ascii="Verdana" w:hAnsi="Verdana"/>
        </w:rPr>
      </w:pPr>
      <w:hyperlink r:id="rId31" w:history="1">
        <w:r w:rsidR="00E1718F" w:rsidRPr="00AF6545">
          <w:rPr>
            <w:rStyle w:val="Hyperlink"/>
            <w:rFonts w:ascii="Verdana" w:hAnsi="Verdana"/>
          </w:rPr>
          <w:t>https://www.gov.uk/government/publications/supporting-pupils-at-school-with-medical-conditions</w:t>
        </w:r>
      </w:hyperlink>
    </w:p>
    <w:p w14:paraId="6DFA3B63" w14:textId="42051E5C" w:rsidR="00E1718F" w:rsidRDefault="00E1718F" w:rsidP="00E1718F">
      <w:pPr>
        <w:pStyle w:val="NoSpacing"/>
        <w:ind w:left="-567" w:right="-591"/>
        <w:jc w:val="both"/>
        <w:rPr>
          <w:rFonts w:ascii="Verdana" w:hAnsi="Verdana"/>
        </w:rPr>
      </w:pPr>
    </w:p>
    <w:tbl>
      <w:tblPr>
        <w:tblStyle w:val="TableGrid9"/>
        <w:tblW w:w="10490" w:type="dxa"/>
        <w:tblInd w:w="-601" w:type="dxa"/>
        <w:tblLayout w:type="fixed"/>
        <w:tblLook w:val="04A0" w:firstRow="1" w:lastRow="0" w:firstColumn="1" w:lastColumn="0" w:noHBand="0" w:noVBand="1"/>
      </w:tblPr>
      <w:tblGrid>
        <w:gridCol w:w="10490"/>
      </w:tblGrid>
      <w:tr w:rsidR="00E1718F" w:rsidRPr="00E1718F" w14:paraId="4CAADAFC" w14:textId="77777777" w:rsidTr="00D20CE5">
        <w:trPr>
          <w:trHeight w:val="453"/>
        </w:trPr>
        <w:tc>
          <w:tcPr>
            <w:tcW w:w="10490" w:type="dxa"/>
            <w:tcBorders>
              <w:bottom w:val="single" w:sz="4" w:space="0" w:color="auto"/>
            </w:tcBorders>
            <w:shd w:val="clear" w:color="auto" w:fill="4C4D4F"/>
            <w:vAlign w:val="center"/>
          </w:tcPr>
          <w:p w14:paraId="64B69CD1" w14:textId="400970FA" w:rsidR="00E1718F" w:rsidRPr="00E1718F" w:rsidRDefault="00E1718F" w:rsidP="00D20CE5">
            <w:pPr>
              <w:jc w:val="center"/>
              <w:rPr>
                <w:rFonts w:ascii="Verdana" w:hAnsi="Verdana"/>
                <w:b/>
                <w:bCs/>
                <w:iCs/>
                <w:color w:val="000000" w:themeColor="text1"/>
                <w:szCs w:val="22"/>
              </w:rPr>
            </w:pPr>
            <w:r w:rsidRPr="00E1718F">
              <w:rPr>
                <w:rFonts w:ascii="Verdana" w:hAnsi="Verdana"/>
                <w:sz w:val="22"/>
                <w:szCs w:val="22"/>
              </w:rPr>
              <w:br w:type="page"/>
            </w:r>
            <w:r>
              <w:rPr>
                <w:rFonts w:ascii="Verdana" w:hAnsi="Verdana"/>
                <w:b/>
                <w:bCs/>
                <w:color w:val="FFFFFF" w:themeColor="background1"/>
                <w:sz w:val="22"/>
                <w:szCs w:val="22"/>
              </w:rPr>
              <w:t>Sensory and or/ Physical</w:t>
            </w:r>
          </w:p>
        </w:tc>
      </w:tr>
    </w:tbl>
    <w:p w14:paraId="519FE650" w14:textId="77777777" w:rsidR="00E1718F" w:rsidRPr="00E1718F" w:rsidRDefault="00E1718F" w:rsidP="00E1718F">
      <w:pPr>
        <w:pStyle w:val="NoSpacing"/>
        <w:rPr>
          <w:rFonts w:ascii="Verdana" w:hAnsi="Verdana"/>
        </w:rPr>
      </w:pPr>
    </w:p>
    <w:p w14:paraId="6261C24E" w14:textId="61776DFA" w:rsidR="00E1718F" w:rsidRDefault="00E1718F" w:rsidP="00982A4C">
      <w:pPr>
        <w:pStyle w:val="NoSpacing"/>
        <w:ind w:left="-567" w:right="-23"/>
        <w:jc w:val="both"/>
        <w:rPr>
          <w:rFonts w:ascii="Verdana" w:hAnsi="Verdana"/>
        </w:rPr>
      </w:pPr>
      <w:r w:rsidRPr="00E1718F">
        <w:rPr>
          <w:rFonts w:ascii="Verdana" w:hAnsi="Verdana"/>
        </w:rPr>
        <w:t>It is essential that any proposal to make an education health &amp; care needs assessment request related to sensory impairment is first discussed with an Advisory Teacher from the Sensory Support Team.  Evidence of this discussion MUST be included with the request.</w:t>
      </w:r>
    </w:p>
    <w:p w14:paraId="596A7926" w14:textId="77777777" w:rsidR="00E1718F" w:rsidRPr="00E1718F" w:rsidRDefault="00E1718F" w:rsidP="00E1718F">
      <w:pPr>
        <w:pStyle w:val="NoSpacing"/>
        <w:ind w:left="-567" w:right="-591"/>
        <w:jc w:val="both"/>
        <w:rPr>
          <w:rFonts w:ascii="Verdana" w:hAnsi="Verdana"/>
        </w:rPr>
      </w:pPr>
    </w:p>
    <w:tbl>
      <w:tblPr>
        <w:tblStyle w:val="TableGrid9"/>
        <w:tblW w:w="10490" w:type="dxa"/>
        <w:tblInd w:w="-601" w:type="dxa"/>
        <w:tblLayout w:type="fixed"/>
        <w:tblLook w:val="04A0" w:firstRow="1" w:lastRow="0" w:firstColumn="1" w:lastColumn="0" w:noHBand="0" w:noVBand="1"/>
      </w:tblPr>
      <w:tblGrid>
        <w:gridCol w:w="10490"/>
      </w:tblGrid>
      <w:tr w:rsidR="00E1718F" w:rsidRPr="00E1718F" w14:paraId="298A7BD7" w14:textId="77777777" w:rsidTr="00D20CE5">
        <w:trPr>
          <w:trHeight w:val="453"/>
        </w:trPr>
        <w:tc>
          <w:tcPr>
            <w:tcW w:w="10490" w:type="dxa"/>
            <w:tcBorders>
              <w:bottom w:val="single" w:sz="4" w:space="0" w:color="auto"/>
            </w:tcBorders>
            <w:shd w:val="clear" w:color="auto" w:fill="4C4D4F"/>
            <w:vAlign w:val="center"/>
          </w:tcPr>
          <w:p w14:paraId="747437B8" w14:textId="1CE11984" w:rsidR="00E1718F" w:rsidRPr="00E1718F" w:rsidRDefault="00E1718F" w:rsidP="00D20CE5">
            <w:pPr>
              <w:jc w:val="center"/>
              <w:rPr>
                <w:rFonts w:ascii="Verdana" w:hAnsi="Verdana"/>
                <w:b/>
                <w:bCs/>
                <w:iCs/>
                <w:color w:val="000000" w:themeColor="text1"/>
                <w:szCs w:val="22"/>
              </w:rPr>
            </w:pPr>
            <w:r w:rsidRPr="00E1718F">
              <w:rPr>
                <w:rFonts w:ascii="Verdana" w:hAnsi="Verdana"/>
                <w:sz w:val="22"/>
                <w:szCs w:val="22"/>
              </w:rPr>
              <w:br w:type="page"/>
            </w:r>
            <w:r w:rsidRPr="00E1718F">
              <w:rPr>
                <w:rFonts w:ascii="Verdana" w:hAnsi="Verdana"/>
                <w:b/>
                <w:bCs/>
                <w:color w:val="FFFFFF" w:themeColor="background1"/>
                <w:sz w:val="22"/>
                <w:szCs w:val="22"/>
              </w:rPr>
              <w:t>Hearing Impairment</w:t>
            </w:r>
          </w:p>
        </w:tc>
      </w:tr>
      <w:tr w:rsidR="00E1718F" w:rsidRPr="00E1718F" w14:paraId="489A6CDD" w14:textId="77777777" w:rsidTr="00D20CE5">
        <w:trPr>
          <w:trHeight w:val="285"/>
        </w:trPr>
        <w:tc>
          <w:tcPr>
            <w:tcW w:w="10490" w:type="dxa"/>
            <w:tcBorders>
              <w:left w:val="nil"/>
              <w:right w:val="nil"/>
            </w:tcBorders>
            <w:shd w:val="clear" w:color="auto" w:fill="auto"/>
            <w:vAlign w:val="center"/>
          </w:tcPr>
          <w:p w14:paraId="40BDB375" w14:textId="77777777" w:rsidR="00E1718F" w:rsidRPr="00E1718F" w:rsidRDefault="00E1718F" w:rsidP="00D20CE5">
            <w:pPr>
              <w:rPr>
                <w:rFonts w:ascii="Verdana" w:hAnsi="Verdana"/>
                <w:b/>
                <w:sz w:val="22"/>
                <w:szCs w:val="22"/>
                <w:u w:val="single"/>
              </w:rPr>
            </w:pPr>
          </w:p>
        </w:tc>
      </w:tr>
      <w:tr w:rsidR="00E1718F" w:rsidRPr="00E1718F" w14:paraId="3642643A" w14:textId="77777777" w:rsidTr="00D20CE5">
        <w:trPr>
          <w:trHeight w:val="555"/>
        </w:trPr>
        <w:tc>
          <w:tcPr>
            <w:tcW w:w="10490" w:type="dxa"/>
            <w:tcBorders>
              <w:bottom w:val="single" w:sz="4" w:space="0" w:color="auto"/>
              <w:right w:val="single" w:sz="4" w:space="0" w:color="auto"/>
            </w:tcBorders>
            <w:shd w:val="clear" w:color="auto" w:fill="8ACCA6"/>
            <w:vAlign w:val="center"/>
          </w:tcPr>
          <w:p w14:paraId="674F408F" w14:textId="1AA2E312" w:rsidR="00E1718F" w:rsidRPr="00E1718F" w:rsidRDefault="00C7642A" w:rsidP="00D20CE5">
            <w:pPr>
              <w:jc w:val="both"/>
              <w:rPr>
                <w:rFonts w:ascii="Verdana" w:hAnsi="Verdana"/>
                <w:b/>
                <w:sz w:val="22"/>
                <w:szCs w:val="22"/>
              </w:rPr>
            </w:pPr>
            <w:r>
              <w:rPr>
                <w:rFonts w:ascii="Verdana" w:hAnsi="Verdana"/>
                <w:b/>
                <w:sz w:val="22"/>
                <w:szCs w:val="22"/>
              </w:rPr>
              <w:t>Remember</w:t>
            </w:r>
            <w:r w:rsidR="00E1718F" w:rsidRPr="00E1718F">
              <w:rPr>
                <w:rFonts w:ascii="Verdana" w:hAnsi="Verdana"/>
                <w:b/>
                <w:sz w:val="22"/>
                <w:szCs w:val="22"/>
              </w:rPr>
              <w:t xml:space="preserve"> to review the Ordinarily Available Inclusive Practice Guidance to ensure all Best Endeavours have been exhausted:</w:t>
            </w:r>
          </w:p>
          <w:p w14:paraId="666CABD4" w14:textId="77777777" w:rsidR="00E1718F" w:rsidRPr="00E1718F" w:rsidRDefault="00E1718F" w:rsidP="00D20CE5">
            <w:pPr>
              <w:jc w:val="both"/>
              <w:rPr>
                <w:rFonts w:ascii="Verdana" w:hAnsi="Verdana"/>
                <w:b/>
                <w:sz w:val="22"/>
                <w:szCs w:val="22"/>
              </w:rPr>
            </w:pPr>
          </w:p>
          <w:p w14:paraId="769FB17A" w14:textId="3D7B4CB2" w:rsidR="00E1718F" w:rsidRDefault="00411797" w:rsidP="00E1718F">
            <w:pPr>
              <w:jc w:val="both"/>
              <w:rPr>
                <w:rFonts w:ascii="Verdana" w:hAnsi="Verdana"/>
                <w:b/>
                <w:sz w:val="22"/>
                <w:szCs w:val="22"/>
              </w:rPr>
            </w:pPr>
            <w:hyperlink r:id="rId32" w:history="1">
              <w:r w:rsidR="00E1718F" w:rsidRPr="00AF6545">
                <w:rPr>
                  <w:rStyle w:val="Hyperlink"/>
                  <w:rFonts w:ascii="Verdana" w:hAnsi="Verdana"/>
                  <w:b/>
                </w:rPr>
                <w:t>https://schools.local-offer.org/send-toolkit/ordinarily-available-inclusive-practice/section-2-ordinarily-available-support-by-send/sensory-and-physical/</w:t>
              </w:r>
            </w:hyperlink>
          </w:p>
          <w:p w14:paraId="554E41E2" w14:textId="2210B941" w:rsidR="00E1718F" w:rsidRPr="00E1718F" w:rsidRDefault="00E1718F" w:rsidP="00E1718F">
            <w:pPr>
              <w:jc w:val="both"/>
              <w:rPr>
                <w:rFonts w:ascii="Verdana" w:hAnsi="Verdana"/>
                <w:b/>
                <w:sz w:val="22"/>
                <w:szCs w:val="22"/>
              </w:rPr>
            </w:pPr>
          </w:p>
        </w:tc>
      </w:tr>
    </w:tbl>
    <w:p w14:paraId="2C0BD8D7" w14:textId="77777777" w:rsidR="00E1718F" w:rsidRPr="00E1718F" w:rsidRDefault="00E1718F" w:rsidP="00E1718F">
      <w:pPr>
        <w:pStyle w:val="NoSpacing"/>
        <w:rPr>
          <w:sz w:val="24"/>
          <w:szCs w:val="24"/>
        </w:rPr>
      </w:pPr>
    </w:p>
    <w:tbl>
      <w:tblPr>
        <w:tblStyle w:val="TableGrid"/>
        <w:tblW w:w="10490" w:type="dxa"/>
        <w:tblInd w:w="-572" w:type="dxa"/>
        <w:tblLayout w:type="fixed"/>
        <w:tblLook w:val="04A0" w:firstRow="1" w:lastRow="0" w:firstColumn="1" w:lastColumn="0" w:noHBand="0" w:noVBand="1"/>
      </w:tblPr>
      <w:tblGrid>
        <w:gridCol w:w="5233"/>
        <w:gridCol w:w="5257"/>
      </w:tblGrid>
      <w:tr w:rsidR="00E1718F" w:rsidRPr="00E1718F" w14:paraId="13743DBB" w14:textId="77777777" w:rsidTr="00E1718F">
        <w:trPr>
          <w:trHeight w:val="583"/>
        </w:trPr>
        <w:tc>
          <w:tcPr>
            <w:tcW w:w="5233" w:type="dxa"/>
            <w:shd w:val="clear" w:color="auto" w:fill="4C4D4F"/>
            <w:vAlign w:val="center"/>
          </w:tcPr>
          <w:p w14:paraId="5D8A8CCA" w14:textId="77777777" w:rsidR="00E1718F" w:rsidRPr="00E1718F" w:rsidRDefault="00E1718F" w:rsidP="00D20CE5">
            <w:pPr>
              <w:pStyle w:val="NoSpacing"/>
              <w:jc w:val="center"/>
              <w:rPr>
                <w:rFonts w:ascii="Verdana" w:hAnsi="Verdana"/>
                <w:color w:val="FFFFFF" w:themeColor="background1"/>
              </w:rPr>
            </w:pPr>
            <w:r w:rsidRPr="00E1718F">
              <w:rPr>
                <w:rFonts w:ascii="Verdana" w:hAnsi="Verdana"/>
                <w:color w:val="FFFFFF" w:themeColor="background1"/>
              </w:rPr>
              <w:t>Characteristic</w:t>
            </w:r>
          </w:p>
        </w:tc>
        <w:tc>
          <w:tcPr>
            <w:tcW w:w="5257" w:type="dxa"/>
            <w:shd w:val="clear" w:color="auto" w:fill="4C4D4F"/>
            <w:vAlign w:val="center"/>
          </w:tcPr>
          <w:p w14:paraId="274815AC" w14:textId="77777777" w:rsidR="00E1718F" w:rsidRPr="00E1718F" w:rsidRDefault="00E1718F" w:rsidP="00D20CE5">
            <w:pPr>
              <w:pStyle w:val="NoSpacing"/>
              <w:jc w:val="center"/>
              <w:rPr>
                <w:rFonts w:ascii="Verdana" w:hAnsi="Verdana"/>
                <w:color w:val="FFFFFF" w:themeColor="background1"/>
              </w:rPr>
            </w:pPr>
            <w:r w:rsidRPr="00E1718F">
              <w:rPr>
                <w:rFonts w:ascii="Verdana" w:hAnsi="Verdana"/>
                <w:color w:val="FFFFFF" w:themeColor="background1"/>
              </w:rPr>
              <w:t>Assessments</w:t>
            </w:r>
          </w:p>
        </w:tc>
      </w:tr>
      <w:tr w:rsidR="00E1718F" w:rsidRPr="006F658D" w14:paraId="586919A7" w14:textId="77777777" w:rsidTr="00E1718F">
        <w:tc>
          <w:tcPr>
            <w:tcW w:w="5233" w:type="dxa"/>
          </w:tcPr>
          <w:p w14:paraId="4E087AB0" w14:textId="77777777" w:rsidR="00E1718F" w:rsidRPr="00982A4C" w:rsidRDefault="00E1718F" w:rsidP="00194A02">
            <w:pPr>
              <w:numPr>
                <w:ilvl w:val="0"/>
                <w:numId w:val="9"/>
              </w:numPr>
              <w:spacing w:line="360" w:lineRule="auto"/>
              <w:ind w:left="357" w:hanging="357"/>
              <w:jc w:val="both"/>
              <w:rPr>
                <w:rFonts w:ascii="Verdana" w:hAnsi="Verdana"/>
              </w:rPr>
            </w:pPr>
            <w:r w:rsidRPr="00982A4C">
              <w:rPr>
                <w:rFonts w:ascii="Verdana" w:hAnsi="Verdana"/>
              </w:rPr>
              <w:t>A level of hearing loss that requires hearing aids or a cochlear implant and results in significant speech and/or language difficulties which significantly restrict communication and access to all areas of the curriculum.</w:t>
            </w:r>
          </w:p>
        </w:tc>
        <w:tc>
          <w:tcPr>
            <w:tcW w:w="5257" w:type="dxa"/>
          </w:tcPr>
          <w:p w14:paraId="3657912C" w14:textId="77777777" w:rsidR="00E1718F" w:rsidRPr="00982A4C" w:rsidRDefault="00E1718F" w:rsidP="00982A4C">
            <w:pPr>
              <w:spacing w:line="360" w:lineRule="auto"/>
              <w:jc w:val="both"/>
              <w:rPr>
                <w:rFonts w:ascii="Verdana" w:hAnsi="Verdana"/>
              </w:rPr>
            </w:pPr>
            <w:r w:rsidRPr="00982A4C">
              <w:rPr>
                <w:rFonts w:ascii="Verdana" w:hAnsi="Verdana"/>
              </w:rPr>
              <w:t>Severe hearing loss (71 dBHL and above); a severe high frequency hearing loss; or a progressive degenerative hearing condition.  Language assessments indicate a significant delay in the acquisition of receptive and expressive language.</w:t>
            </w:r>
          </w:p>
        </w:tc>
      </w:tr>
      <w:tr w:rsidR="00E1718F" w:rsidRPr="006F658D" w14:paraId="18A70FBC" w14:textId="77777777" w:rsidTr="00E1718F">
        <w:tc>
          <w:tcPr>
            <w:tcW w:w="5233" w:type="dxa"/>
          </w:tcPr>
          <w:p w14:paraId="5309FF3F" w14:textId="77777777" w:rsidR="00E1718F" w:rsidRPr="00982A4C" w:rsidRDefault="00E1718F" w:rsidP="00194A02">
            <w:pPr>
              <w:numPr>
                <w:ilvl w:val="0"/>
                <w:numId w:val="9"/>
              </w:numPr>
              <w:spacing w:line="360" w:lineRule="auto"/>
              <w:ind w:left="357" w:hanging="357"/>
              <w:jc w:val="both"/>
              <w:rPr>
                <w:rFonts w:ascii="Verdana" w:hAnsi="Verdana"/>
              </w:rPr>
            </w:pPr>
            <w:r w:rsidRPr="00982A4C">
              <w:rPr>
                <w:rFonts w:ascii="Verdana" w:hAnsi="Verdana"/>
              </w:rPr>
              <w:t xml:space="preserve">A high level of specialist support and/or modification is required to enable the child to access the curriculum and to support </w:t>
            </w:r>
            <w:r w:rsidRPr="00982A4C">
              <w:rPr>
                <w:rFonts w:ascii="Verdana" w:hAnsi="Verdana"/>
              </w:rPr>
              <w:lastRenderedPageBreak/>
              <w:t>the use of additional audiological equipment such as a radio aid system.</w:t>
            </w:r>
          </w:p>
        </w:tc>
        <w:tc>
          <w:tcPr>
            <w:tcW w:w="5257" w:type="dxa"/>
          </w:tcPr>
          <w:p w14:paraId="4191FD16" w14:textId="77777777" w:rsidR="00E1718F" w:rsidRPr="00982A4C" w:rsidRDefault="00E1718F" w:rsidP="00982A4C">
            <w:pPr>
              <w:spacing w:line="360" w:lineRule="auto"/>
              <w:jc w:val="both"/>
              <w:rPr>
                <w:rFonts w:ascii="Verdana" w:hAnsi="Verdana"/>
              </w:rPr>
            </w:pPr>
            <w:r w:rsidRPr="00982A4C">
              <w:rPr>
                <w:rFonts w:ascii="Verdana" w:hAnsi="Verdana"/>
              </w:rPr>
              <w:lastRenderedPageBreak/>
              <w:t>Measured language levels are significantly below chronological age which prevents access to the curriculum without a high degree of differentiation and/or support.</w:t>
            </w:r>
          </w:p>
        </w:tc>
      </w:tr>
      <w:tr w:rsidR="00E1718F" w:rsidRPr="006F658D" w14:paraId="04593606" w14:textId="77777777" w:rsidTr="00E1718F">
        <w:tc>
          <w:tcPr>
            <w:tcW w:w="5233" w:type="dxa"/>
          </w:tcPr>
          <w:p w14:paraId="5C13517F" w14:textId="77777777" w:rsidR="00E1718F" w:rsidRPr="00982A4C" w:rsidRDefault="00E1718F" w:rsidP="00194A02">
            <w:pPr>
              <w:numPr>
                <w:ilvl w:val="0"/>
                <w:numId w:val="9"/>
              </w:numPr>
              <w:spacing w:line="360" w:lineRule="auto"/>
              <w:ind w:left="357" w:hanging="357"/>
              <w:jc w:val="both"/>
              <w:rPr>
                <w:rFonts w:ascii="Verdana" w:hAnsi="Verdana"/>
              </w:rPr>
            </w:pPr>
            <w:r w:rsidRPr="00982A4C">
              <w:rPr>
                <w:rFonts w:ascii="Verdana" w:hAnsi="Verdana"/>
              </w:rPr>
              <w:t>The child/young person requires significant modification to the language used to deliver access to the curriculum.</w:t>
            </w:r>
          </w:p>
        </w:tc>
        <w:tc>
          <w:tcPr>
            <w:tcW w:w="5257" w:type="dxa"/>
          </w:tcPr>
          <w:p w14:paraId="6C2A69CC" w14:textId="77777777" w:rsidR="00E1718F" w:rsidRPr="00982A4C" w:rsidRDefault="00E1718F" w:rsidP="00982A4C">
            <w:pPr>
              <w:spacing w:line="360" w:lineRule="auto"/>
              <w:jc w:val="both"/>
              <w:rPr>
                <w:rFonts w:ascii="Verdana" w:hAnsi="Verdana"/>
              </w:rPr>
            </w:pPr>
            <w:r w:rsidRPr="00982A4C">
              <w:rPr>
                <w:rFonts w:ascii="Verdana" w:hAnsi="Verdana"/>
              </w:rPr>
              <w:t>Language assessments show significant delay in understanding of syntax and semantics.</w:t>
            </w:r>
          </w:p>
          <w:p w14:paraId="3229B032" w14:textId="77777777" w:rsidR="00E1718F" w:rsidRPr="00982A4C" w:rsidRDefault="00E1718F" w:rsidP="00982A4C">
            <w:pPr>
              <w:spacing w:line="360" w:lineRule="auto"/>
              <w:jc w:val="both"/>
              <w:rPr>
                <w:rFonts w:ascii="Verdana" w:hAnsi="Verdana"/>
              </w:rPr>
            </w:pPr>
          </w:p>
        </w:tc>
      </w:tr>
      <w:tr w:rsidR="00E1718F" w:rsidRPr="006F658D" w14:paraId="7B0975D3" w14:textId="77777777" w:rsidTr="00E1718F">
        <w:tc>
          <w:tcPr>
            <w:tcW w:w="5233" w:type="dxa"/>
          </w:tcPr>
          <w:p w14:paraId="6D7A3F12" w14:textId="77777777" w:rsidR="00E1718F" w:rsidRPr="00982A4C" w:rsidRDefault="00E1718F" w:rsidP="00194A02">
            <w:pPr>
              <w:numPr>
                <w:ilvl w:val="0"/>
                <w:numId w:val="9"/>
              </w:numPr>
              <w:spacing w:line="360" w:lineRule="auto"/>
              <w:ind w:left="357" w:hanging="357"/>
              <w:jc w:val="both"/>
              <w:rPr>
                <w:rFonts w:ascii="Verdana" w:hAnsi="Verdana"/>
              </w:rPr>
            </w:pPr>
            <w:r w:rsidRPr="00982A4C">
              <w:rPr>
                <w:rFonts w:ascii="Verdana" w:hAnsi="Verdana"/>
              </w:rPr>
              <w:t>Child’s/young person’s assessment profile shows an uneven pattern of progress and attainment.</w:t>
            </w:r>
          </w:p>
        </w:tc>
        <w:tc>
          <w:tcPr>
            <w:tcW w:w="5257" w:type="dxa"/>
          </w:tcPr>
          <w:p w14:paraId="05D28CE7" w14:textId="644392F1" w:rsidR="00E1718F" w:rsidRPr="00982A4C" w:rsidRDefault="00E1718F" w:rsidP="00982A4C">
            <w:pPr>
              <w:spacing w:line="360" w:lineRule="auto"/>
              <w:jc w:val="both"/>
              <w:rPr>
                <w:rFonts w:ascii="Verdana" w:hAnsi="Verdana"/>
              </w:rPr>
            </w:pPr>
            <w:r w:rsidRPr="00982A4C">
              <w:rPr>
                <w:rFonts w:ascii="Verdana" w:hAnsi="Verdana"/>
              </w:rPr>
              <w:t>Attainment in language</w:t>
            </w:r>
            <w:r w:rsidR="006E1043">
              <w:rPr>
                <w:rFonts w:ascii="Verdana" w:hAnsi="Verdana"/>
                <w:color w:val="FF0000"/>
              </w:rPr>
              <w:t>-</w:t>
            </w:r>
            <w:r w:rsidRPr="00982A4C">
              <w:rPr>
                <w:rFonts w:ascii="Verdana" w:hAnsi="Verdana"/>
              </w:rPr>
              <w:t>based aspects of the curriculum is significantly below the child’s/young person’s ability.</w:t>
            </w:r>
          </w:p>
          <w:p w14:paraId="79743B07" w14:textId="77777777" w:rsidR="00E1718F" w:rsidRPr="00982A4C" w:rsidRDefault="00E1718F" w:rsidP="00982A4C">
            <w:pPr>
              <w:spacing w:line="360" w:lineRule="auto"/>
              <w:jc w:val="both"/>
              <w:rPr>
                <w:rFonts w:ascii="Verdana" w:hAnsi="Verdana"/>
              </w:rPr>
            </w:pPr>
          </w:p>
        </w:tc>
      </w:tr>
      <w:tr w:rsidR="00E1718F" w:rsidRPr="006F658D" w14:paraId="13ECFE30" w14:textId="77777777" w:rsidTr="00E1718F">
        <w:tc>
          <w:tcPr>
            <w:tcW w:w="5233" w:type="dxa"/>
          </w:tcPr>
          <w:p w14:paraId="34FA0A47" w14:textId="77777777" w:rsidR="00E1718F" w:rsidRPr="00982A4C" w:rsidRDefault="00E1718F" w:rsidP="00194A02">
            <w:pPr>
              <w:numPr>
                <w:ilvl w:val="0"/>
                <w:numId w:val="9"/>
              </w:numPr>
              <w:spacing w:line="360" w:lineRule="auto"/>
              <w:ind w:left="357" w:hanging="357"/>
              <w:jc w:val="both"/>
              <w:rPr>
                <w:rFonts w:ascii="Verdana" w:hAnsi="Verdana"/>
              </w:rPr>
            </w:pPr>
            <w:r w:rsidRPr="00982A4C">
              <w:rPr>
                <w:rFonts w:ascii="Verdana" w:hAnsi="Verdana"/>
              </w:rPr>
              <w:t>The child requires British Sign Language or Sign Supported English to access the curriculum.</w:t>
            </w:r>
          </w:p>
        </w:tc>
        <w:tc>
          <w:tcPr>
            <w:tcW w:w="5257" w:type="dxa"/>
          </w:tcPr>
          <w:p w14:paraId="77690B8C" w14:textId="77777777" w:rsidR="00E1718F" w:rsidRPr="00982A4C" w:rsidRDefault="00E1718F" w:rsidP="00982A4C">
            <w:pPr>
              <w:spacing w:line="360" w:lineRule="auto"/>
              <w:jc w:val="both"/>
              <w:rPr>
                <w:rFonts w:ascii="Verdana" w:hAnsi="Verdana"/>
              </w:rPr>
            </w:pPr>
            <w:r w:rsidRPr="00982A4C">
              <w:rPr>
                <w:rFonts w:ascii="Verdana" w:hAnsi="Verdana"/>
              </w:rPr>
              <w:t>Assessments indicate that the child/young person is unable to access the curriculum through audition alone.</w:t>
            </w:r>
          </w:p>
        </w:tc>
      </w:tr>
    </w:tbl>
    <w:p w14:paraId="2DA6D633" w14:textId="0643F3C4" w:rsidR="00E1718F" w:rsidRDefault="00E1718F" w:rsidP="00E94E3B">
      <w:pPr>
        <w:pStyle w:val="NoSpacing"/>
      </w:pPr>
    </w:p>
    <w:p w14:paraId="77EB4A64" w14:textId="77777777" w:rsidR="00E1718F" w:rsidRDefault="00E1718F" w:rsidP="00E94E3B">
      <w:pPr>
        <w:pStyle w:val="NoSpacing"/>
      </w:pPr>
    </w:p>
    <w:tbl>
      <w:tblPr>
        <w:tblStyle w:val="TableGrid9"/>
        <w:tblW w:w="10490" w:type="dxa"/>
        <w:tblInd w:w="-601" w:type="dxa"/>
        <w:tblLayout w:type="fixed"/>
        <w:tblLook w:val="04A0" w:firstRow="1" w:lastRow="0" w:firstColumn="1" w:lastColumn="0" w:noHBand="0" w:noVBand="1"/>
      </w:tblPr>
      <w:tblGrid>
        <w:gridCol w:w="10490"/>
      </w:tblGrid>
      <w:tr w:rsidR="00E1718F" w:rsidRPr="00E1718F" w14:paraId="50190248" w14:textId="77777777" w:rsidTr="00D20CE5">
        <w:trPr>
          <w:trHeight w:val="453"/>
        </w:trPr>
        <w:tc>
          <w:tcPr>
            <w:tcW w:w="10490" w:type="dxa"/>
            <w:tcBorders>
              <w:bottom w:val="single" w:sz="4" w:space="0" w:color="auto"/>
            </w:tcBorders>
            <w:shd w:val="clear" w:color="auto" w:fill="4C4D4F"/>
            <w:vAlign w:val="center"/>
          </w:tcPr>
          <w:p w14:paraId="69753256" w14:textId="771AFC86" w:rsidR="00E1718F" w:rsidRPr="00E1718F" w:rsidRDefault="00E1718F" w:rsidP="00D20CE5">
            <w:pPr>
              <w:jc w:val="center"/>
              <w:rPr>
                <w:rFonts w:ascii="Verdana" w:hAnsi="Verdana"/>
                <w:b/>
                <w:bCs/>
                <w:iCs/>
                <w:color w:val="000000" w:themeColor="text1"/>
                <w:szCs w:val="22"/>
              </w:rPr>
            </w:pPr>
            <w:r w:rsidRPr="00E1718F">
              <w:rPr>
                <w:rFonts w:ascii="Verdana" w:hAnsi="Verdana"/>
                <w:sz w:val="22"/>
                <w:szCs w:val="22"/>
              </w:rPr>
              <w:br w:type="page"/>
            </w:r>
            <w:r w:rsidRPr="00E1718F">
              <w:rPr>
                <w:rFonts w:ascii="Verdana" w:hAnsi="Verdana"/>
                <w:color w:val="FFFFFF" w:themeColor="background1"/>
                <w:sz w:val="22"/>
                <w:szCs w:val="22"/>
              </w:rPr>
              <w:t>Visual Impairment</w:t>
            </w:r>
          </w:p>
        </w:tc>
      </w:tr>
      <w:tr w:rsidR="00E1718F" w:rsidRPr="00E1718F" w14:paraId="4B7FA3AC" w14:textId="77777777" w:rsidTr="00D20CE5">
        <w:trPr>
          <w:trHeight w:val="285"/>
        </w:trPr>
        <w:tc>
          <w:tcPr>
            <w:tcW w:w="10490" w:type="dxa"/>
            <w:tcBorders>
              <w:left w:val="nil"/>
              <w:right w:val="nil"/>
            </w:tcBorders>
            <w:shd w:val="clear" w:color="auto" w:fill="auto"/>
            <w:vAlign w:val="center"/>
          </w:tcPr>
          <w:p w14:paraId="6A79535A" w14:textId="77777777" w:rsidR="00E1718F" w:rsidRPr="00E1718F" w:rsidRDefault="00E1718F" w:rsidP="00D20CE5">
            <w:pPr>
              <w:rPr>
                <w:rFonts w:ascii="Verdana" w:hAnsi="Verdana"/>
                <w:b/>
                <w:sz w:val="22"/>
                <w:szCs w:val="22"/>
                <w:u w:val="single"/>
              </w:rPr>
            </w:pPr>
          </w:p>
        </w:tc>
      </w:tr>
      <w:tr w:rsidR="00E1718F" w:rsidRPr="00E1718F" w14:paraId="4E91A3FF" w14:textId="77777777" w:rsidTr="00D20CE5">
        <w:trPr>
          <w:trHeight w:val="555"/>
        </w:trPr>
        <w:tc>
          <w:tcPr>
            <w:tcW w:w="10490" w:type="dxa"/>
            <w:tcBorders>
              <w:bottom w:val="single" w:sz="4" w:space="0" w:color="auto"/>
              <w:right w:val="single" w:sz="4" w:space="0" w:color="auto"/>
            </w:tcBorders>
            <w:shd w:val="clear" w:color="auto" w:fill="8ACCA6"/>
            <w:vAlign w:val="center"/>
          </w:tcPr>
          <w:p w14:paraId="7AB6E09C" w14:textId="752343D2" w:rsidR="00E1718F" w:rsidRPr="00E1718F" w:rsidRDefault="00C7642A" w:rsidP="00D20CE5">
            <w:pPr>
              <w:jc w:val="both"/>
              <w:rPr>
                <w:rFonts w:ascii="Verdana" w:hAnsi="Verdana"/>
                <w:b/>
                <w:sz w:val="22"/>
                <w:szCs w:val="22"/>
              </w:rPr>
            </w:pPr>
            <w:r>
              <w:rPr>
                <w:rFonts w:ascii="Verdana" w:hAnsi="Verdana"/>
                <w:b/>
                <w:sz w:val="22"/>
                <w:szCs w:val="22"/>
              </w:rPr>
              <w:t>Remember</w:t>
            </w:r>
            <w:r w:rsidR="00E1718F" w:rsidRPr="00E1718F">
              <w:rPr>
                <w:rFonts w:ascii="Verdana" w:hAnsi="Verdana"/>
                <w:b/>
                <w:sz w:val="22"/>
                <w:szCs w:val="22"/>
              </w:rPr>
              <w:t xml:space="preserve"> to review the Ordinarily Available Inclusive Practice Guidance to ensure all Best Endeavours have been exhausted:</w:t>
            </w:r>
          </w:p>
          <w:p w14:paraId="54D3CCC9" w14:textId="77777777" w:rsidR="00E1718F" w:rsidRPr="00E1718F" w:rsidRDefault="00E1718F" w:rsidP="00D20CE5">
            <w:pPr>
              <w:jc w:val="both"/>
              <w:rPr>
                <w:rFonts w:ascii="Verdana" w:hAnsi="Verdana"/>
                <w:b/>
                <w:sz w:val="22"/>
                <w:szCs w:val="22"/>
              </w:rPr>
            </w:pPr>
          </w:p>
          <w:p w14:paraId="5C642EA2" w14:textId="77777777" w:rsidR="00E1718F" w:rsidRDefault="00411797" w:rsidP="00D20CE5">
            <w:pPr>
              <w:jc w:val="both"/>
              <w:rPr>
                <w:rFonts w:ascii="Verdana" w:hAnsi="Verdana"/>
                <w:b/>
                <w:sz w:val="22"/>
                <w:szCs w:val="22"/>
              </w:rPr>
            </w:pPr>
            <w:hyperlink r:id="rId33" w:history="1">
              <w:r w:rsidR="00E1718F" w:rsidRPr="00AF6545">
                <w:rPr>
                  <w:rStyle w:val="Hyperlink"/>
                  <w:rFonts w:ascii="Verdana" w:hAnsi="Verdana"/>
                  <w:b/>
                </w:rPr>
                <w:t>https://schools.local-offer.org/send-toolkit/ordinarily-available-inclusive-practice/section-2-ordinarily-available-support-by-send/sensory-and-physical/</w:t>
              </w:r>
            </w:hyperlink>
          </w:p>
          <w:p w14:paraId="0A5DE11C" w14:textId="77777777" w:rsidR="00E1718F" w:rsidRPr="00E1718F" w:rsidRDefault="00E1718F" w:rsidP="00D20CE5">
            <w:pPr>
              <w:jc w:val="both"/>
              <w:rPr>
                <w:rFonts w:ascii="Verdana" w:hAnsi="Verdana"/>
                <w:b/>
                <w:sz w:val="22"/>
                <w:szCs w:val="22"/>
              </w:rPr>
            </w:pPr>
          </w:p>
        </w:tc>
      </w:tr>
    </w:tbl>
    <w:p w14:paraId="444D49A6" w14:textId="77777777" w:rsidR="00E1718F" w:rsidRPr="00E1718F" w:rsidRDefault="00E1718F" w:rsidP="00E1718F">
      <w:pPr>
        <w:pStyle w:val="NoSpacing"/>
        <w:rPr>
          <w:sz w:val="24"/>
          <w:szCs w:val="24"/>
        </w:rPr>
      </w:pPr>
    </w:p>
    <w:tbl>
      <w:tblPr>
        <w:tblStyle w:val="TableGrid"/>
        <w:tblW w:w="10490" w:type="dxa"/>
        <w:tblInd w:w="-572" w:type="dxa"/>
        <w:tblLayout w:type="fixed"/>
        <w:tblLook w:val="04A0" w:firstRow="1" w:lastRow="0" w:firstColumn="1" w:lastColumn="0" w:noHBand="0" w:noVBand="1"/>
      </w:tblPr>
      <w:tblGrid>
        <w:gridCol w:w="5233"/>
        <w:gridCol w:w="5257"/>
      </w:tblGrid>
      <w:tr w:rsidR="00E1718F" w:rsidRPr="00E1718F" w14:paraId="0CBA06DE" w14:textId="77777777" w:rsidTr="00E1718F">
        <w:trPr>
          <w:trHeight w:val="583"/>
        </w:trPr>
        <w:tc>
          <w:tcPr>
            <w:tcW w:w="5233" w:type="dxa"/>
            <w:shd w:val="clear" w:color="auto" w:fill="4C4D4F"/>
            <w:vAlign w:val="center"/>
          </w:tcPr>
          <w:p w14:paraId="640F413D" w14:textId="77777777" w:rsidR="00E1718F" w:rsidRPr="00E1718F" w:rsidRDefault="00E1718F" w:rsidP="00D20CE5">
            <w:pPr>
              <w:pStyle w:val="NoSpacing"/>
              <w:jc w:val="center"/>
              <w:rPr>
                <w:rFonts w:ascii="Verdana" w:hAnsi="Verdana"/>
                <w:color w:val="FFFFFF" w:themeColor="background1"/>
              </w:rPr>
            </w:pPr>
            <w:r w:rsidRPr="00E1718F">
              <w:rPr>
                <w:rFonts w:ascii="Verdana" w:hAnsi="Verdana"/>
                <w:color w:val="FFFFFF" w:themeColor="background1"/>
              </w:rPr>
              <w:t>Characteristic</w:t>
            </w:r>
          </w:p>
        </w:tc>
        <w:tc>
          <w:tcPr>
            <w:tcW w:w="5257" w:type="dxa"/>
            <w:shd w:val="clear" w:color="auto" w:fill="4C4D4F"/>
            <w:vAlign w:val="center"/>
          </w:tcPr>
          <w:p w14:paraId="3846BC7E" w14:textId="77777777" w:rsidR="00E1718F" w:rsidRPr="00E1718F" w:rsidRDefault="00E1718F" w:rsidP="00D20CE5">
            <w:pPr>
              <w:pStyle w:val="NoSpacing"/>
              <w:jc w:val="center"/>
              <w:rPr>
                <w:rFonts w:ascii="Verdana" w:hAnsi="Verdana"/>
                <w:color w:val="FFFFFF" w:themeColor="background1"/>
              </w:rPr>
            </w:pPr>
            <w:r w:rsidRPr="00E1718F">
              <w:rPr>
                <w:rFonts w:ascii="Verdana" w:hAnsi="Verdana"/>
                <w:color w:val="FFFFFF" w:themeColor="background1"/>
              </w:rPr>
              <w:t>Assessments</w:t>
            </w:r>
          </w:p>
        </w:tc>
      </w:tr>
      <w:tr w:rsidR="00E1718F" w:rsidRPr="006F658D" w14:paraId="20AF8EF1" w14:textId="77777777" w:rsidTr="00E1718F">
        <w:tc>
          <w:tcPr>
            <w:tcW w:w="5233" w:type="dxa"/>
          </w:tcPr>
          <w:p w14:paraId="64C22642" w14:textId="77777777" w:rsidR="00E1718F" w:rsidRPr="00982A4C" w:rsidRDefault="00E1718F" w:rsidP="00194A02">
            <w:pPr>
              <w:numPr>
                <w:ilvl w:val="0"/>
                <w:numId w:val="10"/>
              </w:numPr>
              <w:spacing w:line="360" w:lineRule="auto"/>
              <w:jc w:val="both"/>
              <w:rPr>
                <w:rFonts w:ascii="Verdana" w:hAnsi="Verdana"/>
              </w:rPr>
            </w:pPr>
            <w:r w:rsidRPr="00982A4C">
              <w:rPr>
                <w:rFonts w:ascii="Verdana" w:hAnsi="Verdana"/>
              </w:rPr>
              <w:t>The child/young person has significant visual impairment and/or a deteriorating condition affecting vision.</w:t>
            </w:r>
          </w:p>
        </w:tc>
        <w:tc>
          <w:tcPr>
            <w:tcW w:w="5257" w:type="dxa"/>
          </w:tcPr>
          <w:p w14:paraId="07429735" w14:textId="77777777" w:rsidR="00E1718F" w:rsidRPr="00982A4C" w:rsidRDefault="00E1718F" w:rsidP="00982A4C">
            <w:pPr>
              <w:spacing w:line="360" w:lineRule="auto"/>
              <w:jc w:val="both"/>
              <w:rPr>
                <w:rFonts w:ascii="Verdana" w:hAnsi="Verdana"/>
              </w:rPr>
            </w:pPr>
            <w:r w:rsidRPr="00982A4C">
              <w:rPr>
                <w:rFonts w:ascii="Verdana" w:hAnsi="Verdana"/>
              </w:rPr>
              <w:t>Visual acuity of 6/36 or less plus a reduction in near vision or a significant field defect.</w:t>
            </w:r>
          </w:p>
        </w:tc>
      </w:tr>
      <w:tr w:rsidR="00E1718F" w:rsidRPr="006F658D" w14:paraId="0A6A9B5A" w14:textId="77777777" w:rsidTr="00E1718F">
        <w:tc>
          <w:tcPr>
            <w:tcW w:w="5233" w:type="dxa"/>
          </w:tcPr>
          <w:p w14:paraId="7647DD80" w14:textId="454C44EB" w:rsidR="00E1718F" w:rsidRPr="00982A4C" w:rsidRDefault="00E1718F" w:rsidP="00194A02">
            <w:pPr>
              <w:numPr>
                <w:ilvl w:val="0"/>
                <w:numId w:val="10"/>
              </w:numPr>
              <w:spacing w:line="360" w:lineRule="auto"/>
              <w:jc w:val="both"/>
              <w:rPr>
                <w:rFonts w:ascii="Verdana" w:hAnsi="Verdana"/>
              </w:rPr>
            </w:pPr>
            <w:r w:rsidRPr="00982A4C">
              <w:rPr>
                <w:rFonts w:ascii="Verdana" w:hAnsi="Verdana"/>
              </w:rPr>
              <w:t>The child/young person has insufficient or no vision and requires an alternative format such as Braille to access the curriculum.</w:t>
            </w:r>
          </w:p>
        </w:tc>
        <w:tc>
          <w:tcPr>
            <w:tcW w:w="5257" w:type="dxa"/>
          </w:tcPr>
          <w:p w14:paraId="3E096B6A" w14:textId="77777777" w:rsidR="00E1718F" w:rsidRPr="00982A4C" w:rsidRDefault="00E1718F" w:rsidP="00982A4C">
            <w:pPr>
              <w:spacing w:line="360" w:lineRule="auto"/>
              <w:jc w:val="both"/>
              <w:rPr>
                <w:rFonts w:ascii="Verdana" w:hAnsi="Verdana"/>
              </w:rPr>
            </w:pPr>
            <w:r w:rsidRPr="00982A4C">
              <w:rPr>
                <w:rFonts w:ascii="Verdana" w:hAnsi="Verdana"/>
              </w:rPr>
              <w:t>Assessed as ‘educationally blind’ meaning that the child/young person has no vision or insufficient vision to access print.</w:t>
            </w:r>
          </w:p>
        </w:tc>
      </w:tr>
      <w:tr w:rsidR="00E1718F" w:rsidRPr="006F658D" w14:paraId="757DF15B" w14:textId="77777777" w:rsidTr="00E1718F">
        <w:tc>
          <w:tcPr>
            <w:tcW w:w="5233" w:type="dxa"/>
          </w:tcPr>
          <w:p w14:paraId="5CA03AC0" w14:textId="19FCBC12" w:rsidR="00E1718F" w:rsidRPr="00982A4C" w:rsidRDefault="00E1718F" w:rsidP="00194A02">
            <w:pPr>
              <w:numPr>
                <w:ilvl w:val="0"/>
                <w:numId w:val="10"/>
              </w:numPr>
              <w:spacing w:line="360" w:lineRule="auto"/>
              <w:jc w:val="both"/>
              <w:rPr>
                <w:rFonts w:ascii="Verdana" w:hAnsi="Verdana"/>
              </w:rPr>
            </w:pPr>
            <w:r w:rsidRPr="00982A4C">
              <w:rPr>
                <w:rFonts w:ascii="Verdana" w:hAnsi="Verdana"/>
              </w:rPr>
              <w:t>The child’s/young person’s lack of vision severely impairs their access to the curriculum.</w:t>
            </w:r>
          </w:p>
        </w:tc>
        <w:tc>
          <w:tcPr>
            <w:tcW w:w="5257" w:type="dxa"/>
          </w:tcPr>
          <w:p w14:paraId="09FACC58" w14:textId="77777777" w:rsidR="00E1718F" w:rsidRPr="00982A4C" w:rsidRDefault="00E1718F" w:rsidP="00982A4C">
            <w:pPr>
              <w:spacing w:line="360" w:lineRule="auto"/>
              <w:jc w:val="both"/>
              <w:rPr>
                <w:rFonts w:ascii="Verdana" w:hAnsi="Verdana"/>
              </w:rPr>
            </w:pPr>
            <w:r w:rsidRPr="00982A4C">
              <w:rPr>
                <w:rFonts w:ascii="Verdana" w:hAnsi="Verdana"/>
              </w:rPr>
              <w:t>Visual acuity of 6/36 or less.  Print sizes of N36 or greater are needed to access print materials.  May use an alternative format such as Braille for reading purposes.</w:t>
            </w:r>
          </w:p>
        </w:tc>
      </w:tr>
      <w:tr w:rsidR="00E1718F" w:rsidRPr="006F658D" w14:paraId="13AA4320" w14:textId="77777777" w:rsidTr="00E1718F">
        <w:tc>
          <w:tcPr>
            <w:tcW w:w="5233" w:type="dxa"/>
          </w:tcPr>
          <w:p w14:paraId="7BA12265" w14:textId="77777777" w:rsidR="00E1718F" w:rsidRPr="00982A4C" w:rsidRDefault="00E1718F" w:rsidP="00194A02">
            <w:pPr>
              <w:numPr>
                <w:ilvl w:val="0"/>
                <w:numId w:val="10"/>
              </w:numPr>
              <w:spacing w:line="360" w:lineRule="auto"/>
              <w:jc w:val="both"/>
              <w:rPr>
                <w:rFonts w:ascii="Verdana" w:hAnsi="Verdana"/>
              </w:rPr>
            </w:pPr>
            <w:r w:rsidRPr="00982A4C">
              <w:rPr>
                <w:rFonts w:ascii="Verdana" w:hAnsi="Verdana"/>
              </w:rPr>
              <w:lastRenderedPageBreak/>
              <w:t>Child’s/young person attainment in the curriculum is below the expectations for their age or their assessment pattern shows an uneven pattern of progress and attainment.</w:t>
            </w:r>
          </w:p>
          <w:p w14:paraId="6FB18416" w14:textId="77777777" w:rsidR="00E1718F" w:rsidRPr="00982A4C" w:rsidRDefault="00E1718F" w:rsidP="00982A4C">
            <w:pPr>
              <w:spacing w:line="360" w:lineRule="auto"/>
              <w:jc w:val="both"/>
              <w:rPr>
                <w:rFonts w:ascii="Verdana" w:hAnsi="Verdana"/>
              </w:rPr>
            </w:pPr>
          </w:p>
        </w:tc>
        <w:tc>
          <w:tcPr>
            <w:tcW w:w="5257" w:type="dxa"/>
          </w:tcPr>
          <w:p w14:paraId="08252287" w14:textId="77777777" w:rsidR="00E1718F" w:rsidRPr="00982A4C" w:rsidRDefault="00E1718F" w:rsidP="00982A4C">
            <w:pPr>
              <w:spacing w:line="360" w:lineRule="auto"/>
              <w:jc w:val="both"/>
              <w:rPr>
                <w:rFonts w:ascii="Verdana" w:hAnsi="Verdana"/>
              </w:rPr>
            </w:pPr>
            <w:r w:rsidRPr="00982A4C">
              <w:rPr>
                <w:rFonts w:ascii="Verdana" w:hAnsi="Verdana"/>
              </w:rPr>
              <w:t>The child/young person has difficulty accessing the curriculum without substantial adaptation of teaching materials resulting in attainment levels significantly below the child’s ability.</w:t>
            </w:r>
          </w:p>
        </w:tc>
      </w:tr>
      <w:tr w:rsidR="00E1718F" w:rsidRPr="006F658D" w14:paraId="1F6A73B7" w14:textId="77777777" w:rsidTr="00E1718F">
        <w:tc>
          <w:tcPr>
            <w:tcW w:w="5233" w:type="dxa"/>
          </w:tcPr>
          <w:p w14:paraId="05DDF14E" w14:textId="77777777" w:rsidR="00E1718F" w:rsidRPr="00982A4C" w:rsidRDefault="00E1718F" w:rsidP="00982A4C">
            <w:pPr>
              <w:spacing w:line="360" w:lineRule="auto"/>
              <w:jc w:val="both"/>
              <w:rPr>
                <w:rFonts w:ascii="Verdana" w:hAnsi="Verdana"/>
              </w:rPr>
            </w:pPr>
            <w:r w:rsidRPr="00982A4C">
              <w:rPr>
                <w:rFonts w:ascii="Verdana" w:hAnsi="Verdana"/>
              </w:rPr>
              <w:t>5. The child’s/young person’s vision significantly affects their mobility in the educational setting.</w:t>
            </w:r>
          </w:p>
        </w:tc>
        <w:tc>
          <w:tcPr>
            <w:tcW w:w="5257" w:type="dxa"/>
          </w:tcPr>
          <w:p w14:paraId="2E7EE62C" w14:textId="77777777" w:rsidR="00E1718F" w:rsidRPr="00982A4C" w:rsidRDefault="00E1718F" w:rsidP="00982A4C">
            <w:pPr>
              <w:spacing w:line="360" w:lineRule="auto"/>
              <w:jc w:val="both"/>
              <w:rPr>
                <w:rFonts w:ascii="Verdana" w:hAnsi="Verdana"/>
              </w:rPr>
            </w:pPr>
            <w:r w:rsidRPr="00982A4C">
              <w:rPr>
                <w:rFonts w:ascii="Verdana" w:hAnsi="Verdana"/>
              </w:rPr>
              <w:t>Assessments indicate specialist support is required for mobility and independent living skills.</w:t>
            </w:r>
          </w:p>
          <w:p w14:paraId="5550FF99" w14:textId="77777777" w:rsidR="00E1718F" w:rsidRPr="00982A4C" w:rsidRDefault="00E1718F" w:rsidP="00982A4C">
            <w:pPr>
              <w:spacing w:line="360" w:lineRule="auto"/>
              <w:jc w:val="both"/>
              <w:rPr>
                <w:rFonts w:ascii="Verdana" w:hAnsi="Verdana"/>
              </w:rPr>
            </w:pPr>
          </w:p>
        </w:tc>
      </w:tr>
    </w:tbl>
    <w:p w14:paraId="3A37F72E" w14:textId="5F275C73" w:rsidR="00D32BAB" w:rsidRDefault="00D32BAB" w:rsidP="00E94E3B">
      <w:pPr>
        <w:pStyle w:val="NoSpacing"/>
      </w:pPr>
    </w:p>
    <w:p w14:paraId="041291CE" w14:textId="77777777" w:rsidR="00E1718F" w:rsidRDefault="00E1718F" w:rsidP="00E94E3B">
      <w:pPr>
        <w:pStyle w:val="NoSpacing"/>
      </w:pPr>
    </w:p>
    <w:tbl>
      <w:tblPr>
        <w:tblStyle w:val="TableGrid9"/>
        <w:tblW w:w="10490" w:type="dxa"/>
        <w:tblInd w:w="-601" w:type="dxa"/>
        <w:tblLayout w:type="fixed"/>
        <w:tblLook w:val="04A0" w:firstRow="1" w:lastRow="0" w:firstColumn="1" w:lastColumn="0" w:noHBand="0" w:noVBand="1"/>
      </w:tblPr>
      <w:tblGrid>
        <w:gridCol w:w="10490"/>
      </w:tblGrid>
      <w:tr w:rsidR="00E1718F" w:rsidRPr="00E1718F" w14:paraId="6F84229B" w14:textId="77777777" w:rsidTr="00D20CE5">
        <w:trPr>
          <w:trHeight w:val="453"/>
        </w:trPr>
        <w:tc>
          <w:tcPr>
            <w:tcW w:w="10490" w:type="dxa"/>
            <w:tcBorders>
              <w:bottom w:val="single" w:sz="4" w:space="0" w:color="auto"/>
            </w:tcBorders>
            <w:shd w:val="clear" w:color="auto" w:fill="4C4D4F"/>
            <w:vAlign w:val="center"/>
          </w:tcPr>
          <w:p w14:paraId="620B8898" w14:textId="73F928F0" w:rsidR="00E1718F" w:rsidRPr="00E1718F" w:rsidRDefault="00E1718F" w:rsidP="00E1718F">
            <w:pPr>
              <w:jc w:val="center"/>
              <w:rPr>
                <w:rFonts w:ascii="Verdana" w:hAnsi="Verdana"/>
                <w:b/>
                <w:bCs/>
                <w:i/>
                <w:color w:val="FFFFFF" w:themeColor="background1"/>
              </w:rPr>
            </w:pPr>
            <w:bookmarkStart w:id="5" w:name="_Hlk83201309"/>
            <w:r w:rsidRPr="00E1718F">
              <w:rPr>
                <w:rFonts w:ascii="Verdana" w:hAnsi="Verdana"/>
                <w:sz w:val="22"/>
                <w:szCs w:val="22"/>
              </w:rPr>
              <w:br w:type="page"/>
            </w:r>
            <w:r w:rsidRPr="00E1718F">
              <w:rPr>
                <w:rFonts w:ascii="Verdana" w:hAnsi="Verdana"/>
                <w:b/>
                <w:bCs/>
                <w:i/>
                <w:color w:val="FFFFFF" w:themeColor="background1"/>
                <w:sz w:val="22"/>
                <w:szCs w:val="22"/>
              </w:rPr>
              <w:t>Multi-sensory Impairment</w:t>
            </w:r>
          </w:p>
        </w:tc>
      </w:tr>
      <w:tr w:rsidR="00E1718F" w:rsidRPr="00E1718F" w14:paraId="502BC971" w14:textId="77777777" w:rsidTr="00D20CE5">
        <w:trPr>
          <w:trHeight w:val="285"/>
        </w:trPr>
        <w:tc>
          <w:tcPr>
            <w:tcW w:w="10490" w:type="dxa"/>
            <w:tcBorders>
              <w:left w:val="nil"/>
              <w:right w:val="nil"/>
            </w:tcBorders>
            <w:shd w:val="clear" w:color="auto" w:fill="auto"/>
            <w:vAlign w:val="center"/>
          </w:tcPr>
          <w:p w14:paraId="3B308A06" w14:textId="77777777" w:rsidR="00E1718F" w:rsidRPr="00E1718F" w:rsidRDefault="00E1718F" w:rsidP="00D20CE5">
            <w:pPr>
              <w:rPr>
                <w:rFonts w:ascii="Verdana" w:hAnsi="Verdana"/>
                <w:b/>
                <w:sz w:val="22"/>
                <w:szCs w:val="22"/>
                <w:u w:val="single"/>
              </w:rPr>
            </w:pPr>
          </w:p>
        </w:tc>
      </w:tr>
      <w:tr w:rsidR="00E1718F" w:rsidRPr="00E1718F" w14:paraId="71582665" w14:textId="77777777" w:rsidTr="00D20CE5">
        <w:trPr>
          <w:trHeight w:val="555"/>
        </w:trPr>
        <w:tc>
          <w:tcPr>
            <w:tcW w:w="10490" w:type="dxa"/>
            <w:tcBorders>
              <w:bottom w:val="single" w:sz="4" w:space="0" w:color="auto"/>
              <w:right w:val="single" w:sz="4" w:space="0" w:color="auto"/>
            </w:tcBorders>
            <w:shd w:val="clear" w:color="auto" w:fill="8ACCA6"/>
            <w:vAlign w:val="center"/>
          </w:tcPr>
          <w:p w14:paraId="3ADBD5E8" w14:textId="2D154684" w:rsidR="00E1718F" w:rsidRPr="00E1718F" w:rsidRDefault="00C7642A" w:rsidP="00D20CE5">
            <w:pPr>
              <w:jc w:val="both"/>
              <w:rPr>
                <w:rFonts w:ascii="Verdana" w:hAnsi="Verdana"/>
                <w:b/>
                <w:sz w:val="22"/>
                <w:szCs w:val="22"/>
              </w:rPr>
            </w:pPr>
            <w:r>
              <w:rPr>
                <w:rFonts w:ascii="Verdana" w:hAnsi="Verdana"/>
                <w:b/>
                <w:sz w:val="22"/>
                <w:szCs w:val="22"/>
              </w:rPr>
              <w:t>Remember</w:t>
            </w:r>
            <w:r w:rsidR="00E1718F" w:rsidRPr="00E1718F">
              <w:rPr>
                <w:rFonts w:ascii="Verdana" w:hAnsi="Verdana"/>
                <w:b/>
                <w:sz w:val="22"/>
                <w:szCs w:val="22"/>
              </w:rPr>
              <w:t xml:space="preserve"> to review the Ordinarily Available Inclusive Practice Guidance to ensure all Best Endeavours have been exhausted:</w:t>
            </w:r>
          </w:p>
          <w:p w14:paraId="1EAA07AA" w14:textId="77777777" w:rsidR="00E1718F" w:rsidRPr="00982A4C" w:rsidRDefault="00E1718F" w:rsidP="00D20CE5">
            <w:pPr>
              <w:jc w:val="both"/>
              <w:rPr>
                <w:rFonts w:ascii="Verdana" w:hAnsi="Verdana"/>
                <w:b/>
                <w:sz w:val="22"/>
                <w:szCs w:val="22"/>
              </w:rPr>
            </w:pPr>
          </w:p>
          <w:p w14:paraId="7BF4CB30" w14:textId="77777777" w:rsidR="00E1718F" w:rsidRPr="00982A4C" w:rsidRDefault="00411797" w:rsidP="00D20CE5">
            <w:pPr>
              <w:jc w:val="both"/>
              <w:rPr>
                <w:rFonts w:ascii="Verdana" w:hAnsi="Verdana"/>
                <w:b/>
                <w:sz w:val="22"/>
                <w:szCs w:val="22"/>
              </w:rPr>
            </w:pPr>
            <w:hyperlink r:id="rId34" w:history="1">
              <w:r w:rsidR="00E1718F" w:rsidRPr="00982A4C">
                <w:rPr>
                  <w:rStyle w:val="Hyperlink"/>
                  <w:rFonts w:ascii="Verdana" w:hAnsi="Verdana"/>
                  <w:b/>
                  <w:sz w:val="22"/>
                  <w:szCs w:val="22"/>
                </w:rPr>
                <w:t>https://schools.local-offer.org/send-toolkit/ordinarily-available-inclusive-practice/section-2-ordinarily-available-support-by-send/sensory-and-physical/</w:t>
              </w:r>
            </w:hyperlink>
          </w:p>
          <w:p w14:paraId="7923E6BF" w14:textId="77777777" w:rsidR="00E1718F" w:rsidRPr="00E1718F" w:rsidRDefault="00E1718F" w:rsidP="00D20CE5">
            <w:pPr>
              <w:jc w:val="both"/>
              <w:rPr>
                <w:rFonts w:ascii="Verdana" w:hAnsi="Verdana"/>
                <w:b/>
                <w:sz w:val="22"/>
                <w:szCs w:val="22"/>
              </w:rPr>
            </w:pPr>
          </w:p>
        </w:tc>
      </w:tr>
    </w:tbl>
    <w:p w14:paraId="5DC5D804" w14:textId="77777777" w:rsidR="00E1718F" w:rsidRPr="00E1718F" w:rsidRDefault="00E1718F" w:rsidP="00E1718F">
      <w:pPr>
        <w:pStyle w:val="NoSpacing"/>
        <w:rPr>
          <w:sz w:val="24"/>
          <w:szCs w:val="24"/>
        </w:rPr>
      </w:pPr>
    </w:p>
    <w:tbl>
      <w:tblPr>
        <w:tblStyle w:val="TableGrid"/>
        <w:tblW w:w="10490" w:type="dxa"/>
        <w:tblInd w:w="-572" w:type="dxa"/>
        <w:tblLayout w:type="fixed"/>
        <w:tblLook w:val="04A0" w:firstRow="1" w:lastRow="0" w:firstColumn="1" w:lastColumn="0" w:noHBand="0" w:noVBand="1"/>
      </w:tblPr>
      <w:tblGrid>
        <w:gridCol w:w="5233"/>
        <w:gridCol w:w="5257"/>
      </w:tblGrid>
      <w:tr w:rsidR="00E1718F" w:rsidRPr="00E1718F" w14:paraId="3F4B3EA5" w14:textId="77777777" w:rsidTr="00E1718F">
        <w:trPr>
          <w:trHeight w:val="583"/>
        </w:trPr>
        <w:tc>
          <w:tcPr>
            <w:tcW w:w="5233" w:type="dxa"/>
            <w:shd w:val="clear" w:color="auto" w:fill="4C4D4F"/>
            <w:vAlign w:val="center"/>
          </w:tcPr>
          <w:p w14:paraId="09FCFDE1" w14:textId="77777777" w:rsidR="00E1718F" w:rsidRPr="00E1718F" w:rsidRDefault="00E1718F" w:rsidP="00D20CE5">
            <w:pPr>
              <w:pStyle w:val="NoSpacing"/>
              <w:jc w:val="center"/>
              <w:rPr>
                <w:rFonts w:ascii="Verdana" w:hAnsi="Verdana"/>
                <w:color w:val="FFFFFF" w:themeColor="background1"/>
              </w:rPr>
            </w:pPr>
            <w:r w:rsidRPr="00E1718F">
              <w:rPr>
                <w:rFonts w:ascii="Verdana" w:hAnsi="Verdana"/>
                <w:color w:val="FFFFFF" w:themeColor="background1"/>
              </w:rPr>
              <w:t>Characteristic</w:t>
            </w:r>
          </w:p>
        </w:tc>
        <w:tc>
          <w:tcPr>
            <w:tcW w:w="5257" w:type="dxa"/>
            <w:shd w:val="clear" w:color="auto" w:fill="4C4D4F"/>
            <w:vAlign w:val="center"/>
          </w:tcPr>
          <w:p w14:paraId="49A44DD8" w14:textId="77777777" w:rsidR="00E1718F" w:rsidRPr="00E1718F" w:rsidRDefault="00E1718F" w:rsidP="00D20CE5">
            <w:pPr>
              <w:pStyle w:val="NoSpacing"/>
              <w:jc w:val="center"/>
              <w:rPr>
                <w:rFonts w:ascii="Verdana" w:hAnsi="Verdana"/>
                <w:color w:val="FFFFFF" w:themeColor="background1"/>
              </w:rPr>
            </w:pPr>
            <w:r w:rsidRPr="00E1718F">
              <w:rPr>
                <w:rFonts w:ascii="Verdana" w:hAnsi="Verdana"/>
                <w:color w:val="FFFFFF" w:themeColor="background1"/>
              </w:rPr>
              <w:t>Assessments</w:t>
            </w:r>
          </w:p>
        </w:tc>
      </w:tr>
      <w:tr w:rsidR="00E1718F" w:rsidRPr="006F658D" w14:paraId="4F2383C7" w14:textId="77777777" w:rsidTr="00E1718F">
        <w:tc>
          <w:tcPr>
            <w:tcW w:w="5233" w:type="dxa"/>
          </w:tcPr>
          <w:p w14:paraId="118F8FF6" w14:textId="77777777" w:rsidR="00E1718F" w:rsidRPr="00982A4C" w:rsidRDefault="00E1718F" w:rsidP="00194A02">
            <w:pPr>
              <w:numPr>
                <w:ilvl w:val="0"/>
                <w:numId w:val="11"/>
              </w:numPr>
              <w:spacing w:line="360" w:lineRule="auto"/>
              <w:jc w:val="both"/>
              <w:rPr>
                <w:rFonts w:ascii="Verdana" w:hAnsi="Verdana"/>
              </w:rPr>
            </w:pPr>
            <w:r w:rsidRPr="00982A4C">
              <w:rPr>
                <w:rFonts w:ascii="Verdana" w:hAnsi="Verdana"/>
              </w:rPr>
              <w:t>The child/young person has a hearing loss together with a visual impairment at a level which might normally be overcome through a reliance on listening in the educational setting.</w:t>
            </w:r>
          </w:p>
        </w:tc>
        <w:tc>
          <w:tcPr>
            <w:tcW w:w="5257" w:type="dxa"/>
          </w:tcPr>
          <w:p w14:paraId="4B9285CA" w14:textId="77777777" w:rsidR="00E1718F" w:rsidRPr="00982A4C" w:rsidRDefault="00E1718F" w:rsidP="00982A4C">
            <w:pPr>
              <w:spacing w:line="360" w:lineRule="auto"/>
              <w:jc w:val="both"/>
              <w:rPr>
                <w:rFonts w:ascii="Verdana" w:hAnsi="Verdana"/>
              </w:rPr>
            </w:pPr>
            <w:r w:rsidRPr="00982A4C">
              <w:rPr>
                <w:rFonts w:ascii="Verdana" w:hAnsi="Verdana"/>
              </w:rPr>
              <w:t>Visual acuity of 6/18 or less together with a level of hearing loss that requires hearing aids.</w:t>
            </w:r>
          </w:p>
        </w:tc>
      </w:tr>
      <w:tr w:rsidR="00E1718F" w:rsidRPr="006F658D" w14:paraId="1953B9A3" w14:textId="77777777" w:rsidTr="00E1718F">
        <w:tc>
          <w:tcPr>
            <w:tcW w:w="5233" w:type="dxa"/>
          </w:tcPr>
          <w:p w14:paraId="20834AA1" w14:textId="77777777" w:rsidR="00E1718F" w:rsidRPr="00982A4C" w:rsidRDefault="00E1718F" w:rsidP="00194A02">
            <w:pPr>
              <w:numPr>
                <w:ilvl w:val="0"/>
                <w:numId w:val="11"/>
              </w:numPr>
              <w:spacing w:line="360" w:lineRule="auto"/>
              <w:jc w:val="both"/>
              <w:rPr>
                <w:rFonts w:ascii="Verdana" w:hAnsi="Verdana"/>
              </w:rPr>
            </w:pPr>
            <w:r w:rsidRPr="00982A4C">
              <w:rPr>
                <w:rFonts w:ascii="Verdana" w:hAnsi="Verdana"/>
              </w:rPr>
              <w:t>The child/young person has a combination of visual and hearing impairment which results in the child/young person having difficulty accessing sign or lip pattern and having to rely on audition alone.</w:t>
            </w:r>
          </w:p>
        </w:tc>
        <w:tc>
          <w:tcPr>
            <w:tcW w:w="5257" w:type="dxa"/>
          </w:tcPr>
          <w:p w14:paraId="67D2B417" w14:textId="77777777" w:rsidR="00E1718F" w:rsidRPr="00982A4C" w:rsidRDefault="00E1718F" w:rsidP="00982A4C">
            <w:pPr>
              <w:spacing w:line="360" w:lineRule="auto"/>
              <w:jc w:val="both"/>
              <w:rPr>
                <w:rFonts w:ascii="Verdana" w:hAnsi="Verdana"/>
              </w:rPr>
            </w:pPr>
            <w:r w:rsidRPr="00982A4C">
              <w:rPr>
                <w:rFonts w:ascii="Verdana" w:hAnsi="Verdana"/>
              </w:rPr>
              <w:t>Visual acuity of 6/18 or less together with a level of hearing loss that requires hearing aids.</w:t>
            </w:r>
          </w:p>
        </w:tc>
      </w:tr>
      <w:tr w:rsidR="00E1718F" w:rsidRPr="006F658D" w14:paraId="673C3620" w14:textId="77777777" w:rsidTr="00E1718F">
        <w:tc>
          <w:tcPr>
            <w:tcW w:w="5233" w:type="dxa"/>
          </w:tcPr>
          <w:p w14:paraId="3C056F8B" w14:textId="77777777" w:rsidR="00E1718F" w:rsidRPr="00982A4C" w:rsidRDefault="00E1718F" w:rsidP="00194A02">
            <w:pPr>
              <w:numPr>
                <w:ilvl w:val="0"/>
                <w:numId w:val="11"/>
              </w:numPr>
              <w:spacing w:line="360" w:lineRule="auto"/>
              <w:jc w:val="both"/>
              <w:rPr>
                <w:rFonts w:ascii="Verdana" w:hAnsi="Verdana"/>
              </w:rPr>
            </w:pPr>
            <w:r w:rsidRPr="00982A4C">
              <w:rPr>
                <w:rFonts w:ascii="Verdana" w:hAnsi="Verdana"/>
              </w:rPr>
              <w:t xml:space="preserve">The child/young person has a hearing loss and a visual impairment which </w:t>
            </w:r>
            <w:r w:rsidRPr="00982A4C">
              <w:rPr>
                <w:rFonts w:ascii="Verdana" w:hAnsi="Verdana"/>
              </w:rPr>
              <w:lastRenderedPageBreak/>
              <w:t>significantly affects central vision, near vision and/or peripheral vision.</w:t>
            </w:r>
          </w:p>
        </w:tc>
        <w:tc>
          <w:tcPr>
            <w:tcW w:w="5257" w:type="dxa"/>
          </w:tcPr>
          <w:p w14:paraId="3794EC5B" w14:textId="77777777" w:rsidR="00E1718F" w:rsidRPr="00982A4C" w:rsidRDefault="00E1718F" w:rsidP="00982A4C">
            <w:pPr>
              <w:spacing w:line="360" w:lineRule="auto"/>
              <w:jc w:val="both"/>
              <w:rPr>
                <w:rFonts w:ascii="Verdana" w:hAnsi="Verdana"/>
              </w:rPr>
            </w:pPr>
            <w:r w:rsidRPr="00982A4C">
              <w:rPr>
                <w:rFonts w:ascii="Verdana" w:hAnsi="Verdana"/>
              </w:rPr>
              <w:lastRenderedPageBreak/>
              <w:t xml:space="preserve">Large print or a tactile curriculum required; difficulty accessing the curriculum without substantial adaptation of teaching resources; </w:t>
            </w:r>
            <w:r w:rsidRPr="00982A4C">
              <w:rPr>
                <w:rFonts w:ascii="Verdana" w:hAnsi="Verdana"/>
              </w:rPr>
              <w:lastRenderedPageBreak/>
              <w:t>reliance on support assistant who will ‘listen’ for them.</w:t>
            </w:r>
          </w:p>
        </w:tc>
      </w:tr>
      <w:tr w:rsidR="00E1718F" w:rsidRPr="006F658D" w14:paraId="4DE42BD1" w14:textId="77777777" w:rsidTr="00E1718F">
        <w:tc>
          <w:tcPr>
            <w:tcW w:w="5233" w:type="dxa"/>
          </w:tcPr>
          <w:p w14:paraId="5B8BB981" w14:textId="534B1DC2" w:rsidR="00E1718F" w:rsidRPr="00982A4C" w:rsidRDefault="00E1718F" w:rsidP="00194A02">
            <w:pPr>
              <w:numPr>
                <w:ilvl w:val="0"/>
                <w:numId w:val="11"/>
              </w:numPr>
              <w:spacing w:line="360" w:lineRule="auto"/>
              <w:jc w:val="both"/>
              <w:rPr>
                <w:rFonts w:ascii="Verdana" w:hAnsi="Verdana"/>
              </w:rPr>
            </w:pPr>
            <w:r w:rsidRPr="00982A4C">
              <w:rPr>
                <w:rFonts w:ascii="Verdana" w:hAnsi="Verdana"/>
              </w:rPr>
              <w:lastRenderedPageBreak/>
              <w:t>The child’s/young person’s multi-sensory impairment significantly affects their mobility in the educational setting.</w:t>
            </w:r>
          </w:p>
        </w:tc>
        <w:tc>
          <w:tcPr>
            <w:tcW w:w="5257" w:type="dxa"/>
          </w:tcPr>
          <w:p w14:paraId="1A587098" w14:textId="77777777" w:rsidR="00E1718F" w:rsidRPr="00982A4C" w:rsidRDefault="00E1718F" w:rsidP="00982A4C">
            <w:pPr>
              <w:spacing w:line="360" w:lineRule="auto"/>
              <w:jc w:val="both"/>
              <w:rPr>
                <w:rFonts w:ascii="Verdana" w:hAnsi="Verdana"/>
              </w:rPr>
            </w:pPr>
            <w:r w:rsidRPr="00982A4C">
              <w:rPr>
                <w:rFonts w:ascii="Verdana" w:hAnsi="Verdana"/>
              </w:rPr>
              <w:t>Assessments indicate specialist support is required for mobility and independent living skills.</w:t>
            </w:r>
          </w:p>
        </w:tc>
      </w:tr>
      <w:bookmarkEnd w:id="5"/>
    </w:tbl>
    <w:p w14:paraId="46EBA894" w14:textId="77777777" w:rsidR="00E1718F" w:rsidRDefault="00E1718F" w:rsidP="00E1718F">
      <w:pPr>
        <w:pStyle w:val="NoSpacing"/>
      </w:pPr>
    </w:p>
    <w:p w14:paraId="59AF0051" w14:textId="77777777" w:rsidR="00E1718F" w:rsidRDefault="00E1718F" w:rsidP="00E1718F">
      <w:pPr>
        <w:pStyle w:val="NoSpacing"/>
      </w:pPr>
    </w:p>
    <w:tbl>
      <w:tblPr>
        <w:tblStyle w:val="TableGrid9"/>
        <w:tblW w:w="10490" w:type="dxa"/>
        <w:tblInd w:w="-601" w:type="dxa"/>
        <w:tblLayout w:type="fixed"/>
        <w:tblLook w:val="04A0" w:firstRow="1" w:lastRow="0" w:firstColumn="1" w:lastColumn="0" w:noHBand="0" w:noVBand="1"/>
      </w:tblPr>
      <w:tblGrid>
        <w:gridCol w:w="10490"/>
      </w:tblGrid>
      <w:tr w:rsidR="00E1718F" w:rsidRPr="00E1718F" w14:paraId="43156437" w14:textId="77777777" w:rsidTr="00D20CE5">
        <w:trPr>
          <w:trHeight w:val="453"/>
        </w:trPr>
        <w:tc>
          <w:tcPr>
            <w:tcW w:w="10490" w:type="dxa"/>
            <w:tcBorders>
              <w:bottom w:val="single" w:sz="4" w:space="0" w:color="auto"/>
            </w:tcBorders>
            <w:shd w:val="clear" w:color="auto" w:fill="4C4D4F"/>
            <w:vAlign w:val="center"/>
          </w:tcPr>
          <w:p w14:paraId="0015100D" w14:textId="4A3737E4" w:rsidR="00E1718F" w:rsidRPr="00E1718F" w:rsidRDefault="00E1718F" w:rsidP="00D20CE5">
            <w:pPr>
              <w:jc w:val="center"/>
              <w:rPr>
                <w:rFonts w:ascii="Verdana" w:hAnsi="Verdana"/>
                <w:b/>
                <w:bCs/>
                <w:i/>
                <w:color w:val="FFFFFF" w:themeColor="background1"/>
              </w:rPr>
            </w:pPr>
            <w:r w:rsidRPr="00E1718F">
              <w:rPr>
                <w:rFonts w:ascii="Verdana" w:hAnsi="Verdana"/>
                <w:sz w:val="22"/>
                <w:szCs w:val="22"/>
              </w:rPr>
              <w:br w:type="page"/>
            </w:r>
            <w:r>
              <w:t xml:space="preserve"> </w:t>
            </w:r>
            <w:r w:rsidRPr="00E1718F">
              <w:rPr>
                <w:rFonts w:ascii="Verdana" w:hAnsi="Verdana"/>
                <w:b/>
                <w:bCs/>
                <w:i/>
                <w:color w:val="FFFFFF" w:themeColor="background1"/>
                <w:sz w:val="22"/>
                <w:szCs w:val="22"/>
              </w:rPr>
              <w:t>Physical Impairment</w:t>
            </w:r>
          </w:p>
        </w:tc>
      </w:tr>
      <w:tr w:rsidR="00E1718F" w:rsidRPr="00E1718F" w14:paraId="26FBC9CC" w14:textId="77777777" w:rsidTr="00D20CE5">
        <w:trPr>
          <w:trHeight w:val="285"/>
        </w:trPr>
        <w:tc>
          <w:tcPr>
            <w:tcW w:w="10490" w:type="dxa"/>
            <w:tcBorders>
              <w:left w:val="nil"/>
              <w:right w:val="nil"/>
            </w:tcBorders>
            <w:shd w:val="clear" w:color="auto" w:fill="auto"/>
            <w:vAlign w:val="center"/>
          </w:tcPr>
          <w:p w14:paraId="26B2733E" w14:textId="77777777" w:rsidR="00E1718F" w:rsidRPr="00E1718F" w:rsidRDefault="00E1718F" w:rsidP="00D20CE5">
            <w:pPr>
              <w:rPr>
                <w:rFonts w:ascii="Verdana" w:hAnsi="Verdana"/>
                <w:b/>
                <w:sz w:val="22"/>
                <w:szCs w:val="22"/>
                <w:u w:val="single"/>
              </w:rPr>
            </w:pPr>
          </w:p>
        </w:tc>
      </w:tr>
      <w:tr w:rsidR="00E1718F" w:rsidRPr="00E1718F" w14:paraId="58AE1017" w14:textId="77777777" w:rsidTr="00D20CE5">
        <w:trPr>
          <w:trHeight w:val="555"/>
        </w:trPr>
        <w:tc>
          <w:tcPr>
            <w:tcW w:w="10490" w:type="dxa"/>
            <w:tcBorders>
              <w:bottom w:val="single" w:sz="4" w:space="0" w:color="auto"/>
              <w:right w:val="single" w:sz="4" w:space="0" w:color="auto"/>
            </w:tcBorders>
            <w:shd w:val="clear" w:color="auto" w:fill="8ACCA6"/>
            <w:vAlign w:val="center"/>
          </w:tcPr>
          <w:p w14:paraId="24795A66" w14:textId="3706DE80" w:rsidR="00E1718F" w:rsidRPr="00E1718F" w:rsidRDefault="00C7642A" w:rsidP="00D20CE5">
            <w:pPr>
              <w:jc w:val="both"/>
              <w:rPr>
                <w:rFonts w:ascii="Verdana" w:hAnsi="Verdana"/>
                <w:b/>
                <w:sz w:val="22"/>
                <w:szCs w:val="22"/>
              </w:rPr>
            </w:pPr>
            <w:r>
              <w:rPr>
                <w:rFonts w:ascii="Verdana" w:hAnsi="Verdana"/>
                <w:b/>
                <w:sz w:val="22"/>
                <w:szCs w:val="22"/>
              </w:rPr>
              <w:t>Remember</w:t>
            </w:r>
            <w:r w:rsidR="00E1718F" w:rsidRPr="00E1718F">
              <w:rPr>
                <w:rFonts w:ascii="Verdana" w:hAnsi="Verdana"/>
                <w:b/>
                <w:sz w:val="22"/>
                <w:szCs w:val="22"/>
              </w:rPr>
              <w:t xml:space="preserve"> to review the Ordinarily Available Inclusive Practice Guidance to ensure all Best Endeavours have been exhausted:</w:t>
            </w:r>
          </w:p>
          <w:p w14:paraId="5E8DB2E0" w14:textId="77777777" w:rsidR="00E1718F" w:rsidRPr="00E1718F" w:rsidRDefault="00E1718F" w:rsidP="00D20CE5">
            <w:pPr>
              <w:jc w:val="both"/>
              <w:rPr>
                <w:rFonts w:ascii="Verdana" w:hAnsi="Verdana"/>
                <w:b/>
                <w:sz w:val="22"/>
                <w:szCs w:val="22"/>
              </w:rPr>
            </w:pPr>
          </w:p>
          <w:p w14:paraId="7D142193" w14:textId="77777777" w:rsidR="00E1718F" w:rsidRPr="00982A4C" w:rsidRDefault="00411797" w:rsidP="00D20CE5">
            <w:pPr>
              <w:jc w:val="both"/>
              <w:rPr>
                <w:rFonts w:ascii="Verdana" w:hAnsi="Verdana"/>
                <w:b/>
                <w:sz w:val="22"/>
                <w:szCs w:val="22"/>
              </w:rPr>
            </w:pPr>
            <w:hyperlink r:id="rId35" w:history="1">
              <w:r w:rsidR="00E1718F" w:rsidRPr="00982A4C">
                <w:rPr>
                  <w:rStyle w:val="Hyperlink"/>
                  <w:rFonts w:ascii="Verdana" w:hAnsi="Verdana"/>
                  <w:b/>
                  <w:sz w:val="22"/>
                  <w:szCs w:val="22"/>
                </w:rPr>
                <w:t>https://schools.local-offer.org/send-toolkit/ordinarily-available-inclusive-practice/section-2-ordinarily-available-support-by-send/sensory-and-physical/</w:t>
              </w:r>
            </w:hyperlink>
          </w:p>
          <w:p w14:paraId="0858FB51" w14:textId="77777777" w:rsidR="00E1718F" w:rsidRPr="00E1718F" w:rsidRDefault="00E1718F" w:rsidP="00D20CE5">
            <w:pPr>
              <w:jc w:val="both"/>
              <w:rPr>
                <w:rFonts w:ascii="Verdana" w:hAnsi="Verdana"/>
                <w:b/>
                <w:sz w:val="22"/>
                <w:szCs w:val="22"/>
              </w:rPr>
            </w:pPr>
          </w:p>
        </w:tc>
      </w:tr>
    </w:tbl>
    <w:p w14:paraId="28AC2F01" w14:textId="77777777" w:rsidR="00E1718F" w:rsidRPr="00E1718F" w:rsidRDefault="00E1718F" w:rsidP="00E1718F">
      <w:pPr>
        <w:pStyle w:val="NoSpacing"/>
        <w:rPr>
          <w:sz w:val="24"/>
          <w:szCs w:val="24"/>
        </w:rPr>
      </w:pPr>
    </w:p>
    <w:tbl>
      <w:tblPr>
        <w:tblStyle w:val="TableGrid"/>
        <w:tblW w:w="10490" w:type="dxa"/>
        <w:tblInd w:w="-572" w:type="dxa"/>
        <w:tblLayout w:type="fixed"/>
        <w:tblLook w:val="04A0" w:firstRow="1" w:lastRow="0" w:firstColumn="1" w:lastColumn="0" w:noHBand="0" w:noVBand="1"/>
      </w:tblPr>
      <w:tblGrid>
        <w:gridCol w:w="5233"/>
        <w:gridCol w:w="5257"/>
      </w:tblGrid>
      <w:tr w:rsidR="00E1718F" w:rsidRPr="00E1718F" w14:paraId="68997B78" w14:textId="77777777" w:rsidTr="00E1718F">
        <w:trPr>
          <w:trHeight w:val="583"/>
        </w:trPr>
        <w:tc>
          <w:tcPr>
            <w:tcW w:w="5233" w:type="dxa"/>
            <w:shd w:val="clear" w:color="auto" w:fill="4C4D4F"/>
            <w:vAlign w:val="center"/>
          </w:tcPr>
          <w:p w14:paraId="7093FB5F" w14:textId="77777777" w:rsidR="00E1718F" w:rsidRPr="00E1718F" w:rsidRDefault="00E1718F" w:rsidP="00D20CE5">
            <w:pPr>
              <w:pStyle w:val="NoSpacing"/>
              <w:jc w:val="center"/>
              <w:rPr>
                <w:rFonts w:ascii="Verdana" w:hAnsi="Verdana"/>
                <w:color w:val="FFFFFF" w:themeColor="background1"/>
              </w:rPr>
            </w:pPr>
            <w:r w:rsidRPr="00E1718F">
              <w:rPr>
                <w:rFonts w:ascii="Verdana" w:hAnsi="Verdana"/>
                <w:color w:val="FFFFFF" w:themeColor="background1"/>
              </w:rPr>
              <w:t>Characteristic</w:t>
            </w:r>
          </w:p>
        </w:tc>
        <w:tc>
          <w:tcPr>
            <w:tcW w:w="5257" w:type="dxa"/>
            <w:shd w:val="clear" w:color="auto" w:fill="4C4D4F"/>
            <w:vAlign w:val="center"/>
          </w:tcPr>
          <w:p w14:paraId="781F6CAF" w14:textId="77777777" w:rsidR="00E1718F" w:rsidRPr="00E1718F" w:rsidRDefault="00E1718F" w:rsidP="00D20CE5">
            <w:pPr>
              <w:pStyle w:val="NoSpacing"/>
              <w:jc w:val="center"/>
              <w:rPr>
                <w:rFonts w:ascii="Verdana" w:hAnsi="Verdana"/>
                <w:color w:val="FFFFFF" w:themeColor="background1"/>
              </w:rPr>
            </w:pPr>
            <w:r w:rsidRPr="00E1718F">
              <w:rPr>
                <w:rFonts w:ascii="Verdana" w:hAnsi="Verdana"/>
                <w:color w:val="FFFFFF" w:themeColor="background1"/>
              </w:rPr>
              <w:t>Assessments</w:t>
            </w:r>
          </w:p>
        </w:tc>
      </w:tr>
      <w:tr w:rsidR="00E1718F" w:rsidRPr="006F658D" w14:paraId="3D0BCB93" w14:textId="77777777" w:rsidTr="00E1718F">
        <w:tc>
          <w:tcPr>
            <w:tcW w:w="5233" w:type="dxa"/>
          </w:tcPr>
          <w:p w14:paraId="5312D6AD" w14:textId="4EE21766" w:rsidR="00E1718F" w:rsidRPr="00982A4C" w:rsidRDefault="00E1718F" w:rsidP="00194A02">
            <w:pPr>
              <w:numPr>
                <w:ilvl w:val="0"/>
                <w:numId w:val="12"/>
              </w:numPr>
              <w:spacing w:line="360" w:lineRule="auto"/>
              <w:ind w:left="357" w:hanging="357"/>
              <w:jc w:val="both"/>
              <w:rPr>
                <w:rFonts w:ascii="Verdana" w:hAnsi="Verdana"/>
              </w:rPr>
            </w:pPr>
            <w:r w:rsidRPr="00982A4C">
              <w:rPr>
                <w:rFonts w:ascii="Verdana" w:hAnsi="Verdana"/>
              </w:rPr>
              <w:t>Significant physical or medical needs arising from a pre-existing or acquired condition which impacts upon the child’s/young</w:t>
            </w:r>
            <w:r w:rsidR="00A27D47">
              <w:rPr>
                <w:rFonts w:ascii="Verdana" w:hAnsi="Verdana"/>
              </w:rPr>
              <w:t xml:space="preserve"> </w:t>
            </w:r>
            <w:r w:rsidRPr="00982A4C">
              <w:rPr>
                <w:rFonts w:ascii="Verdana" w:hAnsi="Verdana"/>
              </w:rPr>
              <w:t>person’s</w:t>
            </w:r>
            <w:r w:rsidR="00A27D47">
              <w:rPr>
                <w:rFonts w:ascii="Verdana" w:hAnsi="Verdana"/>
              </w:rPr>
              <w:t xml:space="preserve"> </w:t>
            </w:r>
            <w:r w:rsidRPr="00982A4C">
              <w:rPr>
                <w:rFonts w:ascii="Verdana" w:hAnsi="Verdana"/>
              </w:rPr>
              <w:t>overall development and which is likely to persist over time.  There may be the need for the use of mechanical or technological aids or assistive or augmented communication aids to allow access to the curriculum</w:t>
            </w:r>
            <w:r w:rsidR="00EF22C4" w:rsidRPr="00C7642A">
              <w:rPr>
                <w:rFonts w:ascii="Verdana" w:hAnsi="Verdana"/>
              </w:rPr>
              <w:t>.</w:t>
            </w:r>
          </w:p>
          <w:p w14:paraId="14C29A45" w14:textId="77777777" w:rsidR="00E1718F" w:rsidRPr="00982A4C" w:rsidRDefault="00E1718F" w:rsidP="00982A4C">
            <w:pPr>
              <w:ind w:left="360"/>
              <w:jc w:val="both"/>
              <w:rPr>
                <w:rFonts w:ascii="Verdana" w:hAnsi="Verdana"/>
              </w:rPr>
            </w:pPr>
          </w:p>
        </w:tc>
        <w:tc>
          <w:tcPr>
            <w:tcW w:w="5257" w:type="dxa"/>
          </w:tcPr>
          <w:p w14:paraId="08A5005E" w14:textId="25F45E4C" w:rsidR="00E1718F" w:rsidRPr="00982A4C" w:rsidRDefault="00E1718F" w:rsidP="00982A4C">
            <w:pPr>
              <w:spacing w:line="360" w:lineRule="auto"/>
              <w:jc w:val="both"/>
              <w:rPr>
                <w:rFonts w:ascii="Verdana" w:hAnsi="Verdana"/>
              </w:rPr>
            </w:pPr>
            <w:r w:rsidRPr="00982A4C">
              <w:rPr>
                <w:rFonts w:ascii="Verdana" w:hAnsi="Verdana"/>
              </w:rPr>
              <w:t xml:space="preserve">Evidence </w:t>
            </w:r>
            <w:r w:rsidRPr="00C7642A">
              <w:rPr>
                <w:rFonts w:ascii="Verdana" w:hAnsi="Verdana"/>
              </w:rPr>
              <w:t>that</w:t>
            </w:r>
            <w:r w:rsidR="00EF22C4" w:rsidRPr="00C7642A">
              <w:rPr>
                <w:rFonts w:ascii="Verdana" w:hAnsi="Verdana"/>
              </w:rPr>
              <w:t>,</w:t>
            </w:r>
            <w:r w:rsidRPr="00C7642A">
              <w:rPr>
                <w:rFonts w:ascii="Verdana" w:hAnsi="Verdana"/>
              </w:rPr>
              <w:t xml:space="preserve"> despite </w:t>
            </w:r>
            <w:r w:rsidRPr="00982A4C">
              <w:rPr>
                <w:rFonts w:ascii="Verdana" w:hAnsi="Verdana"/>
              </w:rPr>
              <w:t>reasonable adjustments made by the setting/</w:t>
            </w:r>
            <w:r w:rsidRPr="00C7642A">
              <w:rPr>
                <w:rFonts w:ascii="Verdana" w:hAnsi="Verdana"/>
              </w:rPr>
              <w:t>school</w:t>
            </w:r>
            <w:r w:rsidR="00EF22C4" w:rsidRPr="00C7642A">
              <w:rPr>
                <w:rFonts w:ascii="Verdana" w:hAnsi="Verdana"/>
              </w:rPr>
              <w:t>,</w:t>
            </w:r>
            <w:r w:rsidRPr="00C7642A">
              <w:rPr>
                <w:rFonts w:ascii="Verdana" w:hAnsi="Verdana"/>
              </w:rPr>
              <w:t xml:space="preserve"> the </w:t>
            </w:r>
            <w:r w:rsidRPr="00982A4C">
              <w:rPr>
                <w:rFonts w:ascii="Verdana" w:hAnsi="Verdana"/>
              </w:rPr>
              <w:t>child’s/young person’s physical impairment and/or medical condition significantly impacts on their opportunity to access the whole curriculum.</w:t>
            </w:r>
          </w:p>
        </w:tc>
      </w:tr>
    </w:tbl>
    <w:p w14:paraId="0CD3660A" w14:textId="2BE1B100" w:rsidR="00E1718F" w:rsidRDefault="00E1718F" w:rsidP="00E94E3B">
      <w:pPr>
        <w:pStyle w:val="NoSpacing"/>
      </w:pPr>
    </w:p>
    <w:p w14:paraId="0C5007D2" w14:textId="7548CD51" w:rsidR="00982A4C" w:rsidRDefault="00982A4C" w:rsidP="00E94E3B">
      <w:pPr>
        <w:pStyle w:val="NoSpacing"/>
      </w:pPr>
    </w:p>
    <w:p w14:paraId="04F987F4" w14:textId="73E141ED" w:rsidR="00982A4C" w:rsidRDefault="00982A4C" w:rsidP="00E94E3B">
      <w:pPr>
        <w:pStyle w:val="NoSpacing"/>
      </w:pPr>
    </w:p>
    <w:p w14:paraId="23AB1A55" w14:textId="761E04D2" w:rsidR="00982A4C" w:rsidRDefault="00982A4C" w:rsidP="00E94E3B">
      <w:pPr>
        <w:pStyle w:val="NoSpacing"/>
      </w:pPr>
    </w:p>
    <w:p w14:paraId="78ABD33D" w14:textId="72D3BB2D" w:rsidR="00982A4C" w:rsidRDefault="00982A4C" w:rsidP="00E94E3B">
      <w:pPr>
        <w:pStyle w:val="NoSpacing"/>
      </w:pPr>
    </w:p>
    <w:p w14:paraId="3FC09C77" w14:textId="5B3F6974" w:rsidR="00982A4C" w:rsidRDefault="00982A4C" w:rsidP="00E94E3B">
      <w:pPr>
        <w:pStyle w:val="NoSpacing"/>
      </w:pPr>
    </w:p>
    <w:p w14:paraId="2ABD7A62" w14:textId="420CC304" w:rsidR="00982A4C" w:rsidRDefault="00982A4C" w:rsidP="00E94E3B">
      <w:pPr>
        <w:pStyle w:val="NoSpacing"/>
      </w:pPr>
    </w:p>
    <w:p w14:paraId="7EA239E1" w14:textId="03C1835E" w:rsidR="00982A4C" w:rsidRDefault="00982A4C" w:rsidP="00E94E3B">
      <w:pPr>
        <w:pStyle w:val="NoSpacing"/>
      </w:pPr>
    </w:p>
    <w:p w14:paraId="31D96DE3" w14:textId="77777777" w:rsidR="00982A4C" w:rsidRDefault="00982A4C" w:rsidP="00E94E3B">
      <w:pPr>
        <w:pStyle w:val="NoSpacing"/>
      </w:pPr>
    </w:p>
    <w:p w14:paraId="22D2AAC8" w14:textId="06EE8A89" w:rsidR="00982A4C" w:rsidRDefault="00982A4C" w:rsidP="00E94E3B">
      <w:pPr>
        <w:pStyle w:val="NoSpacing"/>
      </w:pPr>
    </w:p>
    <w:p w14:paraId="08454F03" w14:textId="77777777" w:rsidR="00982A4C" w:rsidRDefault="00982A4C" w:rsidP="00E94E3B">
      <w:pPr>
        <w:pStyle w:val="NoSpacing"/>
      </w:pPr>
    </w:p>
    <w:tbl>
      <w:tblPr>
        <w:tblStyle w:val="TableGrid9"/>
        <w:tblW w:w="10490" w:type="dxa"/>
        <w:tblInd w:w="-601" w:type="dxa"/>
        <w:tblLayout w:type="fixed"/>
        <w:tblLook w:val="04A0" w:firstRow="1" w:lastRow="0" w:firstColumn="1" w:lastColumn="0" w:noHBand="0" w:noVBand="1"/>
      </w:tblPr>
      <w:tblGrid>
        <w:gridCol w:w="10490"/>
      </w:tblGrid>
      <w:tr w:rsidR="00982A4C" w:rsidRPr="00E1718F" w14:paraId="6D2D95F5" w14:textId="77777777" w:rsidTr="00D20CE5">
        <w:trPr>
          <w:trHeight w:val="453"/>
        </w:trPr>
        <w:tc>
          <w:tcPr>
            <w:tcW w:w="10490" w:type="dxa"/>
            <w:tcBorders>
              <w:bottom w:val="single" w:sz="4" w:space="0" w:color="auto"/>
            </w:tcBorders>
            <w:shd w:val="clear" w:color="auto" w:fill="4C4D4F"/>
            <w:vAlign w:val="center"/>
          </w:tcPr>
          <w:p w14:paraId="5F4174E0" w14:textId="05EB7473" w:rsidR="00982A4C" w:rsidRPr="00982A4C" w:rsidRDefault="00982A4C" w:rsidP="00982A4C">
            <w:pPr>
              <w:jc w:val="both"/>
              <w:rPr>
                <w:rFonts w:ascii="Verdana" w:hAnsi="Verdana"/>
                <w:b/>
                <w:bCs/>
                <w:i/>
                <w:color w:val="FFFFFF" w:themeColor="background1"/>
              </w:rPr>
            </w:pPr>
            <w:r w:rsidRPr="00982A4C">
              <w:rPr>
                <w:rFonts w:ascii="Verdana" w:hAnsi="Verdana"/>
                <w:b/>
                <w:bCs/>
                <w:color w:val="FFFFFF" w:themeColor="background1"/>
                <w:sz w:val="22"/>
                <w:szCs w:val="22"/>
              </w:rPr>
              <w:lastRenderedPageBreak/>
              <w:t>Evidence required for an education health &amp; care needs assessment linked to SEND Code of Practice, July 2014</w:t>
            </w:r>
          </w:p>
        </w:tc>
      </w:tr>
    </w:tbl>
    <w:p w14:paraId="3279344D" w14:textId="77777777" w:rsidR="00982A4C" w:rsidRPr="00E1718F" w:rsidRDefault="00982A4C" w:rsidP="00982A4C">
      <w:pPr>
        <w:pStyle w:val="NoSpacing"/>
        <w:rPr>
          <w:sz w:val="24"/>
          <w:szCs w:val="24"/>
        </w:rPr>
      </w:pPr>
    </w:p>
    <w:tbl>
      <w:tblPr>
        <w:tblStyle w:val="TableGrid"/>
        <w:tblW w:w="10490" w:type="dxa"/>
        <w:tblInd w:w="-572" w:type="dxa"/>
        <w:tblLayout w:type="fixed"/>
        <w:tblLook w:val="04A0" w:firstRow="1" w:lastRow="0" w:firstColumn="1" w:lastColumn="0" w:noHBand="0" w:noVBand="1"/>
      </w:tblPr>
      <w:tblGrid>
        <w:gridCol w:w="5233"/>
        <w:gridCol w:w="5257"/>
      </w:tblGrid>
      <w:tr w:rsidR="00982A4C" w:rsidRPr="00E1718F" w14:paraId="75BFD7C5" w14:textId="77777777" w:rsidTr="00982A4C">
        <w:trPr>
          <w:trHeight w:val="583"/>
        </w:trPr>
        <w:tc>
          <w:tcPr>
            <w:tcW w:w="5233" w:type="dxa"/>
            <w:shd w:val="clear" w:color="auto" w:fill="8ACCA6"/>
          </w:tcPr>
          <w:p w14:paraId="6ED84782" w14:textId="7A6DCE27" w:rsidR="00982A4C" w:rsidRPr="00E1718F" w:rsidRDefault="00982A4C" w:rsidP="00982A4C">
            <w:pPr>
              <w:pStyle w:val="NoSpacing"/>
              <w:jc w:val="center"/>
              <w:rPr>
                <w:rFonts w:ascii="Verdana" w:hAnsi="Verdana"/>
                <w:color w:val="FFFFFF" w:themeColor="background1"/>
              </w:rPr>
            </w:pPr>
            <w:r w:rsidRPr="006F658D">
              <w:rPr>
                <w:rFonts w:ascii="Verdana" w:hAnsi="Verdana"/>
                <w:b/>
              </w:rPr>
              <w:t>Considerations</w:t>
            </w:r>
          </w:p>
        </w:tc>
        <w:tc>
          <w:tcPr>
            <w:tcW w:w="5257" w:type="dxa"/>
            <w:shd w:val="clear" w:color="auto" w:fill="8ACCA6"/>
          </w:tcPr>
          <w:p w14:paraId="7A3C48C0" w14:textId="618A9FFB" w:rsidR="00982A4C" w:rsidRPr="00E1718F" w:rsidRDefault="00982A4C" w:rsidP="00982A4C">
            <w:pPr>
              <w:pStyle w:val="NoSpacing"/>
              <w:jc w:val="center"/>
              <w:rPr>
                <w:rFonts w:ascii="Verdana" w:hAnsi="Verdana"/>
                <w:color w:val="FFFFFF" w:themeColor="background1"/>
              </w:rPr>
            </w:pPr>
            <w:r w:rsidRPr="006F658D">
              <w:rPr>
                <w:rFonts w:ascii="Verdana" w:hAnsi="Verdana"/>
                <w:b/>
              </w:rPr>
              <w:t>Evidence Required to demonstrate that the consideration has been met.</w:t>
            </w:r>
          </w:p>
        </w:tc>
      </w:tr>
      <w:tr w:rsidR="00982A4C" w:rsidRPr="006F658D" w14:paraId="42FC0F1C" w14:textId="77777777" w:rsidTr="00982A4C">
        <w:tc>
          <w:tcPr>
            <w:tcW w:w="5233" w:type="dxa"/>
          </w:tcPr>
          <w:p w14:paraId="5EA0498E" w14:textId="77777777" w:rsidR="00982A4C" w:rsidRPr="00982A4C" w:rsidRDefault="00982A4C" w:rsidP="00194A02">
            <w:pPr>
              <w:pStyle w:val="Default"/>
              <w:numPr>
                <w:ilvl w:val="0"/>
                <w:numId w:val="15"/>
              </w:numPr>
              <w:jc w:val="both"/>
              <w:rPr>
                <w:rFonts w:ascii="Verdana" w:hAnsi="Verdana"/>
                <w:b/>
                <w:sz w:val="22"/>
                <w:szCs w:val="22"/>
              </w:rPr>
            </w:pPr>
            <w:r w:rsidRPr="00982A4C">
              <w:rPr>
                <w:rFonts w:ascii="Verdana" w:hAnsi="Verdana"/>
                <w:b/>
                <w:sz w:val="22"/>
                <w:szCs w:val="22"/>
              </w:rPr>
              <w:t>Personalised Approach</w:t>
            </w:r>
          </w:p>
          <w:p w14:paraId="4632ADD8" w14:textId="77777777" w:rsidR="00982A4C" w:rsidRPr="00982A4C" w:rsidRDefault="00982A4C" w:rsidP="00982A4C">
            <w:pPr>
              <w:pStyle w:val="Default"/>
              <w:jc w:val="both"/>
              <w:rPr>
                <w:rFonts w:ascii="Verdana" w:hAnsi="Verdana"/>
                <w:sz w:val="22"/>
                <w:szCs w:val="22"/>
              </w:rPr>
            </w:pPr>
          </w:p>
          <w:p w14:paraId="5BC5A1AB" w14:textId="21440878" w:rsidR="00982A4C" w:rsidRPr="00982A4C" w:rsidRDefault="00982A4C" w:rsidP="00982A4C">
            <w:pPr>
              <w:spacing w:line="360" w:lineRule="auto"/>
              <w:jc w:val="both"/>
              <w:rPr>
                <w:rFonts w:ascii="Verdana" w:hAnsi="Verdana"/>
              </w:rPr>
            </w:pPr>
            <w:r w:rsidRPr="00982A4C">
              <w:rPr>
                <w:rFonts w:ascii="Verdana" w:hAnsi="Verdana"/>
              </w:rPr>
              <w:t>The views, wishes and feelings of the child/young person and their parents/carers are known and understood.</w:t>
            </w:r>
          </w:p>
        </w:tc>
        <w:tc>
          <w:tcPr>
            <w:tcW w:w="5257" w:type="dxa"/>
          </w:tcPr>
          <w:p w14:paraId="4A05A4A2" w14:textId="77777777" w:rsidR="00982A4C" w:rsidRPr="00982A4C" w:rsidRDefault="00982A4C" w:rsidP="00982A4C">
            <w:pPr>
              <w:pStyle w:val="Default"/>
              <w:spacing w:line="360" w:lineRule="auto"/>
              <w:jc w:val="both"/>
              <w:rPr>
                <w:rFonts w:ascii="Verdana" w:hAnsi="Verdana"/>
                <w:sz w:val="22"/>
                <w:szCs w:val="22"/>
              </w:rPr>
            </w:pPr>
            <w:r w:rsidRPr="00982A4C">
              <w:rPr>
                <w:rFonts w:ascii="Verdana" w:hAnsi="Verdana"/>
                <w:sz w:val="22"/>
                <w:szCs w:val="22"/>
              </w:rPr>
              <w:t>Evidence of co-production and person-centred approaches to engage with child/young person and family:</w:t>
            </w:r>
          </w:p>
          <w:p w14:paraId="5589A7CD" w14:textId="77777777" w:rsidR="00982A4C" w:rsidRPr="00982A4C" w:rsidRDefault="00982A4C" w:rsidP="002C4BF1">
            <w:pPr>
              <w:pStyle w:val="Default"/>
              <w:numPr>
                <w:ilvl w:val="0"/>
                <w:numId w:val="16"/>
              </w:numPr>
              <w:spacing w:line="360" w:lineRule="auto"/>
              <w:ind w:right="30"/>
              <w:jc w:val="both"/>
              <w:rPr>
                <w:rFonts w:ascii="Verdana" w:hAnsi="Verdana"/>
                <w:color w:val="auto"/>
                <w:sz w:val="22"/>
                <w:szCs w:val="22"/>
              </w:rPr>
            </w:pPr>
            <w:r w:rsidRPr="00982A4C">
              <w:rPr>
                <w:rFonts w:ascii="Verdana" w:hAnsi="Verdana"/>
                <w:color w:val="auto"/>
                <w:sz w:val="22"/>
                <w:szCs w:val="22"/>
              </w:rPr>
              <w:t>Records of meetings and discussions with the child/young person and their parents/carers to gain their views, wishes and feelings over time.</w:t>
            </w:r>
          </w:p>
          <w:p w14:paraId="1CF75238" w14:textId="07CD5992" w:rsidR="00982A4C" w:rsidRPr="00982A4C" w:rsidRDefault="00982A4C" w:rsidP="002C4BF1">
            <w:pPr>
              <w:pStyle w:val="Default"/>
              <w:numPr>
                <w:ilvl w:val="0"/>
                <w:numId w:val="16"/>
              </w:numPr>
              <w:tabs>
                <w:tab w:val="left" w:pos="1185"/>
              </w:tabs>
              <w:spacing w:line="360" w:lineRule="auto"/>
              <w:ind w:right="30"/>
              <w:jc w:val="both"/>
              <w:rPr>
                <w:rFonts w:ascii="Verdana" w:hAnsi="Verdana"/>
                <w:b/>
                <w:color w:val="0070C0"/>
                <w:sz w:val="22"/>
                <w:szCs w:val="22"/>
              </w:rPr>
            </w:pPr>
            <w:r w:rsidRPr="00982A4C">
              <w:rPr>
                <w:rFonts w:ascii="Verdana" w:hAnsi="Verdana"/>
                <w:color w:val="auto"/>
                <w:sz w:val="22"/>
                <w:szCs w:val="22"/>
              </w:rPr>
              <w:t xml:space="preserve">A One Page Profile developed with the child/young person/family.  Further information about 1 Page Profiles can </w:t>
            </w:r>
            <w:r w:rsidRPr="00982A4C">
              <w:rPr>
                <w:rFonts w:ascii="Verdana" w:hAnsi="Verdana"/>
                <w:sz w:val="22"/>
                <w:szCs w:val="22"/>
              </w:rPr>
              <w:t>be found</w:t>
            </w:r>
            <w:r w:rsidR="000378DA">
              <w:rPr>
                <w:rFonts w:ascii="Verdana" w:hAnsi="Verdana"/>
                <w:sz w:val="22"/>
                <w:szCs w:val="22"/>
              </w:rPr>
              <w:t>:</w:t>
            </w:r>
            <w:r w:rsidR="00A42175">
              <w:rPr>
                <w:rFonts w:ascii="Verdana" w:hAnsi="Verdana"/>
                <w:sz w:val="22"/>
                <w:szCs w:val="22"/>
              </w:rPr>
              <w:t xml:space="preserve">             </w:t>
            </w:r>
            <w:hyperlink r:id="rId36" w:history="1">
              <w:r w:rsidR="000378DA" w:rsidRPr="00E239B1">
                <w:rPr>
                  <w:rStyle w:val="Hyperlink"/>
                  <w:rFonts w:ascii="Verdana" w:hAnsi="Verdana"/>
                  <w:sz w:val="22"/>
                  <w:szCs w:val="22"/>
                </w:rPr>
                <w:t>http://www.helensandersonassociates.co.uk/reading-room/how/person-centred-thinking/one-page-profiles.aspx</w:t>
              </w:r>
            </w:hyperlink>
          </w:p>
          <w:p w14:paraId="62142B93" w14:textId="6BF1F640" w:rsidR="00CD427D" w:rsidRPr="00982A4C" w:rsidRDefault="00982A4C" w:rsidP="00194A02">
            <w:pPr>
              <w:pStyle w:val="Default"/>
              <w:numPr>
                <w:ilvl w:val="0"/>
                <w:numId w:val="16"/>
              </w:numPr>
              <w:spacing w:line="360" w:lineRule="auto"/>
              <w:ind w:left="357" w:hanging="357"/>
              <w:jc w:val="both"/>
              <w:rPr>
                <w:rFonts w:ascii="Verdana" w:hAnsi="Verdana"/>
                <w:b/>
                <w:sz w:val="22"/>
                <w:szCs w:val="22"/>
              </w:rPr>
            </w:pPr>
            <w:r w:rsidRPr="00982A4C">
              <w:rPr>
                <w:rFonts w:ascii="Verdana" w:hAnsi="Verdana"/>
                <w:sz w:val="22"/>
                <w:szCs w:val="22"/>
              </w:rPr>
              <w:t>Evidence that the wishes and views of the child/young person and their parents/carers have been taken into account when planning and supporting the child/family.</w:t>
            </w:r>
          </w:p>
          <w:p w14:paraId="47D7F5C3" w14:textId="4E16C051" w:rsidR="00982A4C" w:rsidRPr="002C4BF1" w:rsidRDefault="00982A4C" w:rsidP="002C4BF1">
            <w:pPr>
              <w:pStyle w:val="Default"/>
              <w:numPr>
                <w:ilvl w:val="0"/>
                <w:numId w:val="16"/>
              </w:numPr>
              <w:spacing w:line="360" w:lineRule="auto"/>
              <w:ind w:left="357" w:hanging="357"/>
              <w:jc w:val="both"/>
              <w:rPr>
                <w:rFonts w:ascii="Verdana" w:hAnsi="Verdana"/>
              </w:rPr>
            </w:pPr>
            <w:r w:rsidRPr="00C7642A">
              <w:rPr>
                <w:rFonts w:ascii="Verdana" w:hAnsi="Verdana"/>
                <w:sz w:val="22"/>
                <w:szCs w:val="22"/>
              </w:rPr>
              <w:t>Evidence</w:t>
            </w:r>
            <w:r w:rsidR="00CD427D">
              <w:rPr>
                <w:rFonts w:ascii="Verdana" w:hAnsi="Verdana"/>
                <w:sz w:val="22"/>
                <w:szCs w:val="22"/>
              </w:rPr>
              <w:t xml:space="preserve"> </w:t>
            </w:r>
            <w:r w:rsidRPr="002C4BF1">
              <w:rPr>
                <w:rFonts w:ascii="Verdana" w:hAnsi="Verdana"/>
                <w:sz w:val="22"/>
                <w:szCs w:val="22"/>
              </w:rPr>
              <w:t>that young people, parents/carers have been consulted about the request for an education health &amp; care needs assessment.  Ideally the request should be co-produced with young people/parents &amp; carers.</w:t>
            </w:r>
            <w:r w:rsidR="00C7642A">
              <w:rPr>
                <w:rFonts w:ascii="Verdana" w:hAnsi="Verdana"/>
                <w:sz w:val="22"/>
                <w:szCs w:val="22"/>
              </w:rPr>
              <w:t xml:space="preserve"> </w:t>
            </w:r>
          </w:p>
        </w:tc>
      </w:tr>
      <w:tr w:rsidR="00982A4C" w:rsidRPr="006F658D" w14:paraId="604DD049" w14:textId="77777777" w:rsidTr="00982A4C">
        <w:tc>
          <w:tcPr>
            <w:tcW w:w="5233" w:type="dxa"/>
          </w:tcPr>
          <w:p w14:paraId="700356BB" w14:textId="77777777" w:rsidR="00982A4C" w:rsidRPr="00982A4C" w:rsidRDefault="00982A4C" w:rsidP="00982A4C">
            <w:pPr>
              <w:pStyle w:val="Default"/>
              <w:jc w:val="both"/>
              <w:rPr>
                <w:rFonts w:ascii="Verdana" w:hAnsi="Verdana"/>
                <w:b/>
                <w:sz w:val="22"/>
                <w:szCs w:val="22"/>
              </w:rPr>
            </w:pPr>
            <w:r w:rsidRPr="00982A4C">
              <w:rPr>
                <w:rFonts w:ascii="Verdana" w:hAnsi="Verdana"/>
                <w:b/>
                <w:sz w:val="22"/>
                <w:szCs w:val="22"/>
              </w:rPr>
              <w:t>B.1 Special Educational Needs</w:t>
            </w:r>
          </w:p>
          <w:p w14:paraId="4B2344F6" w14:textId="77777777" w:rsidR="00982A4C" w:rsidRPr="00982A4C" w:rsidRDefault="00982A4C" w:rsidP="00982A4C">
            <w:pPr>
              <w:pStyle w:val="Default"/>
              <w:jc w:val="both"/>
              <w:rPr>
                <w:rFonts w:ascii="Verdana" w:hAnsi="Verdana"/>
                <w:b/>
                <w:sz w:val="22"/>
                <w:szCs w:val="22"/>
              </w:rPr>
            </w:pPr>
          </w:p>
          <w:p w14:paraId="2319631E" w14:textId="77777777" w:rsidR="00982A4C" w:rsidRPr="00982A4C" w:rsidRDefault="00982A4C" w:rsidP="00982A4C">
            <w:pPr>
              <w:pStyle w:val="Default"/>
              <w:spacing w:line="360" w:lineRule="auto"/>
              <w:jc w:val="both"/>
              <w:rPr>
                <w:rFonts w:ascii="Verdana" w:hAnsi="Verdana"/>
                <w:sz w:val="22"/>
                <w:szCs w:val="22"/>
              </w:rPr>
            </w:pPr>
            <w:r w:rsidRPr="00982A4C">
              <w:rPr>
                <w:rFonts w:ascii="Verdana" w:hAnsi="Verdana"/>
                <w:sz w:val="22"/>
                <w:szCs w:val="22"/>
              </w:rPr>
              <w:t xml:space="preserve">The child/young person’s needs are significantly greater than peers of the same </w:t>
            </w:r>
            <w:r w:rsidRPr="00982A4C">
              <w:rPr>
                <w:rFonts w:ascii="Verdana" w:hAnsi="Verdana"/>
                <w:sz w:val="22"/>
                <w:szCs w:val="22"/>
              </w:rPr>
              <w:lastRenderedPageBreak/>
              <w:t>age, are long term and require specialist resources or provision to achieve long term positive outcomes.</w:t>
            </w:r>
          </w:p>
          <w:p w14:paraId="1FFC2FE5" w14:textId="77777777" w:rsidR="00982A4C" w:rsidRPr="00982A4C" w:rsidRDefault="00982A4C" w:rsidP="00982A4C">
            <w:pPr>
              <w:pStyle w:val="Default"/>
              <w:jc w:val="both"/>
              <w:rPr>
                <w:rFonts w:ascii="Verdana" w:hAnsi="Verdana"/>
                <w:b/>
                <w:sz w:val="22"/>
                <w:szCs w:val="22"/>
              </w:rPr>
            </w:pPr>
          </w:p>
          <w:p w14:paraId="28C62E4C" w14:textId="77777777" w:rsidR="00982A4C" w:rsidRPr="00982A4C" w:rsidRDefault="00982A4C" w:rsidP="00982A4C">
            <w:pPr>
              <w:pStyle w:val="Default"/>
              <w:jc w:val="both"/>
              <w:rPr>
                <w:rFonts w:ascii="Verdana" w:hAnsi="Verdana"/>
                <w:b/>
                <w:sz w:val="22"/>
                <w:szCs w:val="22"/>
              </w:rPr>
            </w:pPr>
          </w:p>
          <w:p w14:paraId="55EAE5BC" w14:textId="77777777" w:rsidR="00982A4C" w:rsidRPr="00982A4C" w:rsidRDefault="00982A4C" w:rsidP="00982A4C">
            <w:pPr>
              <w:pStyle w:val="Default"/>
              <w:jc w:val="both"/>
              <w:rPr>
                <w:rFonts w:ascii="Verdana" w:hAnsi="Verdana"/>
                <w:b/>
                <w:sz w:val="22"/>
                <w:szCs w:val="22"/>
              </w:rPr>
            </w:pPr>
          </w:p>
          <w:p w14:paraId="2F7C4C1E" w14:textId="77777777" w:rsidR="00982A4C" w:rsidRPr="00982A4C" w:rsidRDefault="00982A4C" w:rsidP="00982A4C">
            <w:pPr>
              <w:pStyle w:val="Default"/>
              <w:jc w:val="both"/>
              <w:rPr>
                <w:rFonts w:ascii="Verdana" w:hAnsi="Verdana"/>
                <w:b/>
                <w:sz w:val="22"/>
                <w:szCs w:val="22"/>
              </w:rPr>
            </w:pPr>
            <w:r w:rsidRPr="00982A4C">
              <w:rPr>
                <w:rFonts w:ascii="Verdana" w:hAnsi="Verdana"/>
                <w:b/>
                <w:sz w:val="22"/>
                <w:szCs w:val="22"/>
              </w:rPr>
              <w:t>B.2 Learning and Progress</w:t>
            </w:r>
          </w:p>
          <w:p w14:paraId="4E80E72D" w14:textId="77777777" w:rsidR="00982A4C" w:rsidRPr="00982A4C" w:rsidRDefault="00982A4C" w:rsidP="00982A4C">
            <w:pPr>
              <w:pStyle w:val="Default"/>
              <w:jc w:val="both"/>
              <w:rPr>
                <w:rFonts w:ascii="Verdana" w:hAnsi="Verdana"/>
                <w:sz w:val="22"/>
                <w:szCs w:val="22"/>
              </w:rPr>
            </w:pPr>
          </w:p>
          <w:p w14:paraId="37741E6A" w14:textId="70EE29CE" w:rsidR="00982A4C" w:rsidRPr="00982A4C" w:rsidRDefault="00982A4C" w:rsidP="00982A4C">
            <w:pPr>
              <w:spacing w:line="360" w:lineRule="auto"/>
              <w:jc w:val="both"/>
              <w:rPr>
                <w:rFonts w:ascii="Verdana" w:hAnsi="Verdana"/>
              </w:rPr>
            </w:pPr>
            <w:r w:rsidRPr="00982A4C">
              <w:rPr>
                <w:rFonts w:ascii="Verdana" w:hAnsi="Verdana"/>
              </w:rPr>
              <w:t xml:space="preserve">Progress towards realistic and appropriate outcomes has only been achieved as the result of much additional intervention and support, over and above that which is usually </w:t>
            </w:r>
            <w:r w:rsidRPr="00C7642A">
              <w:rPr>
                <w:rFonts w:ascii="Verdana" w:hAnsi="Verdana"/>
              </w:rPr>
              <w:t>provided</w:t>
            </w:r>
            <w:r w:rsidR="000D3C67" w:rsidRPr="00C7642A">
              <w:rPr>
                <w:rFonts w:ascii="Verdana" w:hAnsi="Verdana"/>
              </w:rPr>
              <w:t>.</w:t>
            </w:r>
          </w:p>
        </w:tc>
        <w:tc>
          <w:tcPr>
            <w:tcW w:w="5257" w:type="dxa"/>
          </w:tcPr>
          <w:p w14:paraId="7FFE600E" w14:textId="77777777" w:rsidR="00982A4C" w:rsidRPr="00982A4C" w:rsidRDefault="00982A4C" w:rsidP="00982A4C">
            <w:pPr>
              <w:pStyle w:val="Default"/>
              <w:spacing w:line="360" w:lineRule="auto"/>
              <w:jc w:val="both"/>
              <w:rPr>
                <w:rFonts w:ascii="Verdana" w:hAnsi="Verdana"/>
                <w:sz w:val="22"/>
                <w:szCs w:val="22"/>
              </w:rPr>
            </w:pPr>
            <w:r w:rsidRPr="00982A4C">
              <w:rPr>
                <w:rFonts w:ascii="Verdana" w:hAnsi="Verdana"/>
                <w:sz w:val="22"/>
                <w:szCs w:val="22"/>
              </w:rPr>
              <w:lastRenderedPageBreak/>
              <w:t>Evidence of the exceptional nature of needs will be required:</w:t>
            </w:r>
          </w:p>
          <w:p w14:paraId="5CB7F697" w14:textId="77777777" w:rsidR="00982A4C" w:rsidRPr="00982A4C" w:rsidRDefault="00982A4C" w:rsidP="00194A02">
            <w:pPr>
              <w:pStyle w:val="Default"/>
              <w:numPr>
                <w:ilvl w:val="0"/>
                <w:numId w:val="17"/>
              </w:numPr>
              <w:spacing w:line="360" w:lineRule="auto"/>
              <w:jc w:val="both"/>
              <w:rPr>
                <w:rFonts w:ascii="Verdana" w:hAnsi="Verdana"/>
                <w:b/>
                <w:sz w:val="22"/>
                <w:szCs w:val="22"/>
              </w:rPr>
            </w:pPr>
            <w:r w:rsidRPr="00982A4C">
              <w:rPr>
                <w:rFonts w:ascii="Verdana" w:hAnsi="Verdana"/>
                <w:sz w:val="22"/>
                <w:szCs w:val="22"/>
              </w:rPr>
              <w:t>Early Years outcomes/academic levels and progress tracking over time;</w:t>
            </w:r>
          </w:p>
          <w:p w14:paraId="187BE24A" w14:textId="77777777" w:rsidR="00982A4C" w:rsidRPr="00982A4C" w:rsidRDefault="00982A4C" w:rsidP="00194A02">
            <w:pPr>
              <w:pStyle w:val="Default"/>
              <w:numPr>
                <w:ilvl w:val="0"/>
                <w:numId w:val="17"/>
              </w:numPr>
              <w:spacing w:line="360" w:lineRule="auto"/>
              <w:jc w:val="both"/>
              <w:rPr>
                <w:rFonts w:ascii="Verdana" w:hAnsi="Verdana"/>
                <w:b/>
                <w:sz w:val="22"/>
                <w:szCs w:val="22"/>
              </w:rPr>
            </w:pPr>
            <w:r w:rsidRPr="00982A4C">
              <w:rPr>
                <w:rFonts w:ascii="Verdana" w:hAnsi="Verdana"/>
                <w:sz w:val="22"/>
                <w:szCs w:val="22"/>
              </w:rPr>
              <w:lastRenderedPageBreak/>
              <w:t>Standardised testing and progress over time;</w:t>
            </w:r>
          </w:p>
          <w:p w14:paraId="63A4E5C8" w14:textId="77777777" w:rsidR="00982A4C" w:rsidRPr="00982A4C" w:rsidRDefault="00982A4C" w:rsidP="00194A02">
            <w:pPr>
              <w:pStyle w:val="Default"/>
              <w:numPr>
                <w:ilvl w:val="0"/>
                <w:numId w:val="17"/>
              </w:numPr>
              <w:spacing w:line="360" w:lineRule="auto"/>
              <w:jc w:val="both"/>
              <w:rPr>
                <w:rFonts w:ascii="Verdana" w:hAnsi="Verdana"/>
                <w:b/>
                <w:sz w:val="22"/>
                <w:szCs w:val="22"/>
              </w:rPr>
            </w:pPr>
            <w:r w:rsidRPr="00982A4C">
              <w:rPr>
                <w:rFonts w:ascii="Verdana" w:hAnsi="Verdana"/>
                <w:sz w:val="22"/>
                <w:szCs w:val="22"/>
              </w:rPr>
              <w:t>An analysis of the child’s social and emotional needs over time;</w:t>
            </w:r>
          </w:p>
          <w:p w14:paraId="48100CA3" w14:textId="77777777" w:rsidR="00982A4C" w:rsidRPr="00982A4C" w:rsidRDefault="00982A4C" w:rsidP="00194A02">
            <w:pPr>
              <w:pStyle w:val="Default"/>
              <w:numPr>
                <w:ilvl w:val="0"/>
                <w:numId w:val="17"/>
              </w:numPr>
              <w:spacing w:line="360" w:lineRule="auto"/>
              <w:jc w:val="both"/>
              <w:rPr>
                <w:rFonts w:ascii="Verdana" w:hAnsi="Verdana"/>
                <w:b/>
                <w:sz w:val="22"/>
                <w:szCs w:val="22"/>
              </w:rPr>
            </w:pPr>
            <w:r w:rsidRPr="00982A4C">
              <w:rPr>
                <w:rFonts w:ascii="Verdana" w:hAnsi="Verdana"/>
                <w:sz w:val="22"/>
                <w:szCs w:val="22"/>
              </w:rPr>
              <w:t>Employment life and social and emotional skills;</w:t>
            </w:r>
          </w:p>
          <w:p w14:paraId="2AC1A108" w14:textId="77777777" w:rsidR="00982A4C" w:rsidRPr="00982A4C" w:rsidRDefault="00982A4C" w:rsidP="00194A02">
            <w:pPr>
              <w:pStyle w:val="Default"/>
              <w:numPr>
                <w:ilvl w:val="0"/>
                <w:numId w:val="17"/>
              </w:numPr>
              <w:spacing w:line="360" w:lineRule="auto"/>
              <w:jc w:val="both"/>
              <w:rPr>
                <w:rFonts w:ascii="Verdana" w:hAnsi="Verdana"/>
                <w:b/>
                <w:sz w:val="22"/>
                <w:szCs w:val="22"/>
              </w:rPr>
            </w:pPr>
            <w:r w:rsidRPr="00982A4C">
              <w:rPr>
                <w:rFonts w:ascii="Verdana" w:hAnsi="Verdana"/>
                <w:sz w:val="22"/>
                <w:szCs w:val="22"/>
              </w:rPr>
              <w:t>Independence skills;</w:t>
            </w:r>
          </w:p>
          <w:p w14:paraId="614B853F" w14:textId="3869AAEE" w:rsidR="00982A4C" w:rsidRPr="00982A4C" w:rsidRDefault="00982A4C" w:rsidP="00194A02">
            <w:pPr>
              <w:pStyle w:val="Default"/>
              <w:numPr>
                <w:ilvl w:val="0"/>
                <w:numId w:val="17"/>
              </w:numPr>
              <w:spacing w:line="360" w:lineRule="auto"/>
              <w:jc w:val="both"/>
              <w:rPr>
                <w:rFonts w:ascii="Verdana" w:hAnsi="Verdana"/>
                <w:b/>
                <w:sz w:val="22"/>
                <w:szCs w:val="22"/>
              </w:rPr>
            </w:pPr>
            <w:r w:rsidRPr="00982A4C">
              <w:rPr>
                <w:rFonts w:ascii="Verdana" w:hAnsi="Verdana"/>
                <w:sz w:val="22"/>
                <w:szCs w:val="22"/>
              </w:rPr>
              <w:t xml:space="preserve">Adaptations put in place to access the </w:t>
            </w:r>
            <w:r w:rsidRPr="00C7642A">
              <w:rPr>
                <w:rFonts w:ascii="Verdana" w:hAnsi="Verdana"/>
                <w:color w:val="auto"/>
                <w:sz w:val="22"/>
                <w:szCs w:val="22"/>
              </w:rPr>
              <w:t>curriculum</w:t>
            </w:r>
            <w:r w:rsidR="00AF38B2" w:rsidRPr="00C7642A">
              <w:rPr>
                <w:rFonts w:ascii="Verdana" w:hAnsi="Verdana"/>
                <w:color w:val="auto"/>
                <w:sz w:val="22"/>
                <w:szCs w:val="22"/>
              </w:rPr>
              <w:t>;</w:t>
            </w:r>
          </w:p>
          <w:p w14:paraId="2943BDD2" w14:textId="77777777" w:rsidR="00982A4C" w:rsidRPr="00982A4C" w:rsidRDefault="00982A4C" w:rsidP="00194A02">
            <w:pPr>
              <w:pStyle w:val="Default"/>
              <w:numPr>
                <w:ilvl w:val="0"/>
                <w:numId w:val="17"/>
              </w:numPr>
              <w:spacing w:line="360" w:lineRule="auto"/>
              <w:jc w:val="both"/>
              <w:rPr>
                <w:rFonts w:ascii="Verdana" w:hAnsi="Verdana"/>
                <w:b/>
                <w:sz w:val="22"/>
                <w:szCs w:val="22"/>
              </w:rPr>
            </w:pPr>
            <w:r w:rsidRPr="00982A4C">
              <w:rPr>
                <w:rFonts w:ascii="Verdana" w:hAnsi="Verdana"/>
                <w:sz w:val="22"/>
                <w:szCs w:val="22"/>
              </w:rPr>
              <w:t>The views of the child/young person;</w:t>
            </w:r>
          </w:p>
          <w:p w14:paraId="26D5E567" w14:textId="77777777" w:rsidR="00982A4C" w:rsidRPr="00982A4C" w:rsidRDefault="00982A4C" w:rsidP="00194A02">
            <w:pPr>
              <w:pStyle w:val="Default"/>
              <w:numPr>
                <w:ilvl w:val="0"/>
                <w:numId w:val="17"/>
              </w:numPr>
              <w:spacing w:line="360" w:lineRule="auto"/>
              <w:jc w:val="both"/>
              <w:rPr>
                <w:rFonts w:ascii="Verdana" w:hAnsi="Verdana"/>
                <w:b/>
                <w:sz w:val="22"/>
                <w:szCs w:val="22"/>
              </w:rPr>
            </w:pPr>
            <w:r w:rsidRPr="00982A4C">
              <w:rPr>
                <w:rFonts w:ascii="Verdana" w:hAnsi="Verdana"/>
                <w:sz w:val="22"/>
                <w:szCs w:val="22"/>
              </w:rPr>
              <w:t>The views of the parent/carer;</w:t>
            </w:r>
          </w:p>
          <w:p w14:paraId="7F6A0E70" w14:textId="48CF2DA6" w:rsidR="00AF38B2" w:rsidRPr="00982A4C" w:rsidRDefault="00982A4C" w:rsidP="00194A02">
            <w:pPr>
              <w:pStyle w:val="Default"/>
              <w:numPr>
                <w:ilvl w:val="0"/>
                <w:numId w:val="17"/>
              </w:numPr>
              <w:spacing w:line="360" w:lineRule="auto"/>
              <w:jc w:val="both"/>
              <w:rPr>
                <w:rFonts w:ascii="Verdana" w:hAnsi="Verdana"/>
                <w:b/>
                <w:sz w:val="22"/>
                <w:szCs w:val="22"/>
              </w:rPr>
            </w:pPr>
            <w:r w:rsidRPr="00982A4C">
              <w:rPr>
                <w:rFonts w:ascii="Verdana" w:hAnsi="Verdana"/>
                <w:sz w:val="22"/>
                <w:szCs w:val="22"/>
              </w:rPr>
              <w:t>Resilience factors and risk factors;</w:t>
            </w:r>
          </w:p>
          <w:p w14:paraId="7CBFAC9C" w14:textId="40D08B70" w:rsidR="00982A4C" w:rsidRPr="002C4BF1" w:rsidRDefault="00982A4C" w:rsidP="002C4BF1">
            <w:pPr>
              <w:pStyle w:val="Default"/>
              <w:numPr>
                <w:ilvl w:val="0"/>
                <w:numId w:val="17"/>
              </w:numPr>
              <w:spacing w:line="360" w:lineRule="auto"/>
              <w:jc w:val="both"/>
              <w:rPr>
                <w:rFonts w:ascii="Verdana" w:hAnsi="Verdana"/>
              </w:rPr>
            </w:pPr>
            <w:r w:rsidRPr="00C7642A">
              <w:rPr>
                <w:rFonts w:ascii="Verdana" w:hAnsi="Verdana"/>
                <w:sz w:val="22"/>
                <w:szCs w:val="22"/>
              </w:rPr>
              <w:t>Long term implications for education and employment.</w:t>
            </w:r>
            <w:r w:rsidR="00AF38B2">
              <w:rPr>
                <w:rFonts w:ascii="Verdana" w:hAnsi="Verdana"/>
                <w:sz w:val="22"/>
                <w:szCs w:val="22"/>
              </w:rPr>
              <w:t xml:space="preserve"> </w:t>
            </w:r>
          </w:p>
        </w:tc>
      </w:tr>
      <w:tr w:rsidR="00982A4C" w:rsidRPr="006F658D" w14:paraId="376ADF78" w14:textId="77777777" w:rsidTr="00982A4C">
        <w:tc>
          <w:tcPr>
            <w:tcW w:w="5233" w:type="dxa"/>
          </w:tcPr>
          <w:p w14:paraId="104D1085" w14:textId="77777777" w:rsidR="00982A4C" w:rsidRPr="00982A4C" w:rsidRDefault="00982A4C" w:rsidP="00982A4C">
            <w:pPr>
              <w:jc w:val="both"/>
              <w:rPr>
                <w:rFonts w:ascii="Verdana" w:hAnsi="Verdana"/>
                <w:b/>
              </w:rPr>
            </w:pPr>
            <w:r w:rsidRPr="00982A4C">
              <w:rPr>
                <w:rFonts w:ascii="Verdana" w:hAnsi="Verdana"/>
                <w:b/>
              </w:rPr>
              <w:lastRenderedPageBreak/>
              <w:t>C.  Action already taken</w:t>
            </w:r>
          </w:p>
          <w:p w14:paraId="777F8280" w14:textId="77777777" w:rsidR="00982A4C" w:rsidRPr="00982A4C" w:rsidRDefault="00982A4C" w:rsidP="00982A4C">
            <w:pPr>
              <w:jc w:val="both"/>
              <w:rPr>
                <w:rFonts w:ascii="Verdana" w:hAnsi="Verdana"/>
                <w:b/>
              </w:rPr>
            </w:pPr>
            <w:r w:rsidRPr="00982A4C">
              <w:rPr>
                <w:rFonts w:ascii="Verdana" w:hAnsi="Verdana"/>
                <w:b/>
              </w:rPr>
              <w:t>using a Co-ordinated Approach</w:t>
            </w:r>
          </w:p>
          <w:p w14:paraId="71BE4D93" w14:textId="77777777" w:rsidR="00982A4C" w:rsidRPr="00982A4C" w:rsidRDefault="00982A4C" w:rsidP="00982A4C">
            <w:pPr>
              <w:pStyle w:val="Default"/>
              <w:ind w:left="360"/>
              <w:jc w:val="both"/>
              <w:rPr>
                <w:rFonts w:ascii="Verdana" w:hAnsi="Verdana"/>
                <w:b/>
                <w:sz w:val="22"/>
                <w:szCs w:val="22"/>
              </w:rPr>
            </w:pPr>
          </w:p>
          <w:p w14:paraId="2CB301F4" w14:textId="77777777" w:rsidR="00982A4C" w:rsidRPr="00982A4C" w:rsidRDefault="00982A4C" w:rsidP="00982A4C">
            <w:pPr>
              <w:pStyle w:val="Default"/>
              <w:spacing w:line="360" w:lineRule="auto"/>
              <w:jc w:val="both"/>
              <w:rPr>
                <w:rFonts w:ascii="Verdana" w:hAnsi="Verdana"/>
                <w:sz w:val="22"/>
                <w:szCs w:val="22"/>
              </w:rPr>
            </w:pPr>
            <w:r w:rsidRPr="00982A4C">
              <w:rPr>
                <w:rFonts w:ascii="Verdana" w:hAnsi="Verdana"/>
                <w:sz w:val="22"/>
                <w:szCs w:val="22"/>
              </w:rPr>
              <w:t>The child/young person’s needs have been explored and supported through a co-ordinated approach, including the use of external services.  All planning has had the child/young person at the heart in a person-centred way.</w:t>
            </w:r>
          </w:p>
          <w:p w14:paraId="6A5EC9BA" w14:textId="77777777" w:rsidR="00982A4C" w:rsidRPr="00982A4C" w:rsidRDefault="00982A4C" w:rsidP="00982A4C">
            <w:pPr>
              <w:pStyle w:val="Default"/>
              <w:jc w:val="both"/>
              <w:rPr>
                <w:rFonts w:ascii="Verdana" w:hAnsi="Verdana"/>
                <w:b/>
                <w:sz w:val="22"/>
                <w:szCs w:val="22"/>
              </w:rPr>
            </w:pPr>
          </w:p>
          <w:p w14:paraId="5D1353CD" w14:textId="77777777" w:rsidR="00982A4C" w:rsidRPr="00982A4C" w:rsidRDefault="00982A4C" w:rsidP="00982A4C">
            <w:pPr>
              <w:spacing w:line="360" w:lineRule="auto"/>
              <w:jc w:val="both"/>
              <w:rPr>
                <w:rFonts w:ascii="Verdana" w:hAnsi="Verdana"/>
              </w:rPr>
            </w:pPr>
          </w:p>
        </w:tc>
        <w:tc>
          <w:tcPr>
            <w:tcW w:w="5257" w:type="dxa"/>
          </w:tcPr>
          <w:p w14:paraId="516DC77A" w14:textId="4F171431" w:rsidR="00982A4C" w:rsidRPr="00982A4C" w:rsidRDefault="00982A4C" w:rsidP="00982A4C">
            <w:pPr>
              <w:pStyle w:val="Default"/>
              <w:spacing w:line="360" w:lineRule="auto"/>
              <w:jc w:val="both"/>
              <w:rPr>
                <w:rFonts w:ascii="Verdana" w:hAnsi="Verdana"/>
                <w:sz w:val="22"/>
                <w:szCs w:val="22"/>
              </w:rPr>
            </w:pPr>
            <w:r w:rsidRPr="00982A4C">
              <w:rPr>
                <w:rFonts w:ascii="Verdana" w:hAnsi="Verdana"/>
                <w:sz w:val="22"/>
                <w:szCs w:val="22"/>
              </w:rPr>
              <w:t>Evidence of “</w:t>
            </w:r>
            <w:r w:rsidR="00AF38B2">
              <w:rPr>
                <w:rFonts w:ascii="Verdana" w:hAnsi="Verdana"/>
                <w:sz w:val="22"/>
                <w:szCs w:val="22"/>
              </w:rPr>
              <w:t>a</w:t>
            </w:r>
            <w:r w:rsidRPr="00982A4C">
              <w:rPr>
                <w:rFonts w:ascii="Verdana" w:hAnsi="Verdana"/>
                <w:sz w:val="22"/>
                <w:szCs w:val="22"/>
              </w:rPr>
              <w:t>ssess – plan – do – review” cycles over time (at least 2 terms) that includes:</w:t>
            </w:r>
          </w:p>
          <w:p w14:paraId="7B8A642A" w14:textId="77777777" w:rsidR="00982A4C" w:rsidRPr="00982A4C" w:rsidRDefault="00982A4C" w:rsidP="00194A02">
            <w:pPr>
              <w:pStyle w:val="Default"/>
              <w:numPr>
                <w:ilvl w:val="0"/>
                <w:numId w:val="18"/>
              </w:numPr>
              <w:spacing w:line="360" w:lineRule="auto"/>
              <w:jc w:val="both"/>
              <w:rPr>
                <w:rFonts w:ascii="Verdana" w:hAnsi="Verdana"/>
                <w:sz w:val="22"/>
                <w:szCs w:val="22"/>
              </w:rPr>
            </w:pPr>
            <w:r w:rsidRPr="00982A4C">
              <w:rPr>
                <w:rFonts w:ascii="Verdana" w:hAnsi="Verdana"/>
                <w:sz w:val="22"/>
                <w:szCs w:val="22"/>
              </w:rPr>
              <w:t>The involvement of appropriate external services;</w:t>
            </w:r>
          </w:p>
          <w:p w14:paraId="07319F17" w14:textId="436E824E" w:rsidR="00982A4C" w:rsidRPr="00982A4C" w:rsidRDefault="00982A4C" w:rsidP="00194A02">
            <w:pPr>
              <w:pStyle w:val="Default"/>
              <w:numPr>
                <w:ilvl w:val="0"/>
                <w:numId w:val="18"/>
              </w:numPr>
              <w:spacing w:line="360" w:lineRule="auto"/>
              <w:jc w:val="both"/>
              <w:rPr>
                <w:rFonts w:ascii="Verdana" w:hAnsi="Verdana"/>
                <w:sz w:val="22"/>
                <w:szCs w:val="22"/>
              </w:rPr>
            </w:pPr>
            <w:r w:rsidRPr="00982A4C">
              <w:rPr>
                <w:rFonts w:ascii="Verdana" w:hAnsi="Verdana"/>
                <w:sz w:val="22"/>
                <w:szCs w:val="22"/>
              </w:rPr>
              <w:t xml:space="preserve">Measured and </w:t>
            </w:r>
            <w:r w:rsidRPr="00C7642A">
              <w:rPr>
                <w:rFonts w:ascii="Verdana" w:hAnsi="Verdana"/>
                <w:color w:val="auto"/>
                <w:sz w:val="22"/>
                <w:szCs w:val="22"/>
              </w:rPr>
              <w:t>evidence</w:t>
            </w:r>
            <w:r w:rsidR="00AF38B2" w:rsidRPr="00C7642A">
              <w:rPr>
                <w:rFonts w:ascii="Verdana" w:hAnsi="Verdana"/>
                <w:color w:val="auto"/>
                <w:sz w:val="22"/>
                <w:szCs w:val="22"/>
              </w:rPr>
              <w:t>-</w:t>
            </w:r>
            <w:r w:rsidRPr="00C7642A">
              <w:rPr>
                <w:rFonts w:ascii="Verdana" w:hAnsi="Verdana"/>
                <w:color w:val="auto"/>
                <w:sz w:val="22"/>
                <w:szCs w:val="22"/>
              </w:rPr>
              <w:t xml:space="preserve">based analysis </w:t>
            </w:r>
            <w:r w:rsidRPr="00982A4C">
              <w:rPr>
                <w:rFonts w:ascii="Verdana" w:hAnsi="Verdana"/>
                <w:sz w:val="22"/>
                <w:szCs w:val="22"/>
              </w:rPr>
              <w:t xml:space="preserve">of assessments with clear summary that informs effective planning and outcomes, so that the </w:t>
            </w:r>
            <w:r w:rsidRPr="00982A4C">
              <w:rPr>
                <w:rFonts w:ascii="Verdana" w:hAnsi="Verdana"/>
                <w:b/>
                <w:sz w:val="22"/>
                <w:szCs w:val="22"/>
              </w:rPr>
              <w:t>impact of interventions</w:t>
            </w:r>
            <w:r w:rsidRPr="00982A4C">
              <w:rPr>
                <w:rFonts w:ascii="Verdana" w:hAnsi="Verdana"/>
                <w:sz w:val="22"/>
                <w:szCs w:val="22"/>
              </w:rPr>
              <w:t xml:space="preserve"> has been evaluated and provision subsequently adapted when necessary;</w:t>
            </w:r>
          </w:p>
          <w:p w14:paraId="15B0E457" w14:textId="77777777" w:rsidR="00982A4C" w:rsidRPr="00982A4C" w:rsidRDefault="00982A4C" w:rsidP="00194A02">
            <w:pPr>
              <w:pStyle w:val="Default"/>
              <w:numPr>
                <w:ilvl w:val="0"/>
                <w:numId w:val="18"/>
              </w:numPr>
              <w:spacing w:line="360" w:lineRule="auto"/>
              <w:jc w:val="both"/>
              <w:rPr>
                <w:rFonts w:ascii="Verdana" w:hAnsi="Verdana"/>
                <w:sz w:val="22"/>
                <w:szCs w:val="22"/>
              </w:rPr>
            </w:pPr>
            <w:r w:rsidRPr="00982A4C">
              <w:rPr>
                <w:rFonts w:ascii="Verdana" w:hAnsi="Verdana"/>
                <w:sz w:val="22"/>
                <w:szCs w:val="22"/>
              </w:rPr>
              <w:t>The involvement of the child/young person in assessment and planning;</w:t>
            </w:r>
          </w:p>
          <w:p w14:paraId="3E348CD0" w14:textId="77777777" w:rsidR="00982A4C" w:rsidRPr="00982A4C" w:rsidRDefault="00982A4C" w:rsidP="00194A02">
            <w:pPr>
              <w:pStyle w:val="Default"/>
              <w:numPr>
                <w:ilvl w:val="0"/>
                <w:numId w:val="18"/>
              </w:numPr>
              <w:spacing w:line="360" w:lineRule="auto"/>
              <w:jc w:val="both"/>
              <w:rPr>
                <w:rFonts w:ascii="Verdana" w:hAnsi="Verdana"/>
                <w:sz w:val="22"/>
                <w:szCs w:val="22"/>
              </w:rPr>
            </w:pPr>
            <w:r w:rsidRPr="00982A4C">
              <w:rPr>
                <w:rFonts w:ascii="Verdana" w:hAnsi="Verdana"/>
                <w:sz w:val="22"/>
                <w:szCs w:val="22"/>
              </w:rPr>
              <w:t>The involvement of parents/carers in assessment and planning (optional for young people Post 16);</w:t>
            </w:r>
          </w:p>
          <w:p w14:paraId="010ACBAD" w14:textId="77777777" w:rsidR="00982A4C" w:rsidRPr="00982A4C" w:rsidRDefault="00982A4C" w:rsidP="00194A02">
            <w:pPr>
              <w:pStyle w:val="Default"/>
              <w:numPr>
                <w:ilvl w:val="0"/>
                <w:numId w:val="18"/>
              </w:numPr>
              <w:spacing w:line="360" w:lineRule="auto"/>
              <w:jc w:val="both"/>
              <w:rPr>
                <w:rFonts w:ascii="Verdana" w:hAnsi="Verdana"/>
                <w:sz w:val="22"/>
                <w:szCs w:val="22"/>
              </w:rPr>
            </w:pPr>
            <w:r w:rsidRPr="00982A4C">
              <w:rPr>
                <w:rFonts w:ascii="Verdana" w:hAnsi="Verdana"/>
                <w:sz w:val="22"/>
                <w:szCs w:val="22"/>
              </w:rPr>
              <w:t>Involvement and support from the wider community;</w:t>
            </w:r>
          </w:p>
          <w:p w14:paraId="16346399" w14:textId="77777777" w:rsidR="00982A4C" w:rsidRPr="00982A4C" w:rsidRDefault="00982A4C" w:rsidP="00194A02">
            <w:pPr>
              <w:pStyle w:val="Default"/>
              <w:numPr>
                <w:ilvl w:val="0"/>
                <w:numId w:val="18"/>
              </w:numPr>
              <w:spacing w:line="360" w:lineRule="auto"/>
              <w:jc w:val="both"/>
              <w:rPr>
                <w:rFonts w:ascii="Verdana" w:hAnsi="Verdana"/>
                <w:sz w:val="22"/>
                <w:szCs w:val="22"/>
              </w:rPr>
            </w:pPr>
            <w:r w:rsidRPr="00982A4C">
              <w:rPr>
                <w:rFonts w:ascii="Verdana" w:hAnsi="Verdana"/>
                <w:sz w:val="22"/>
                <w:szCs w:val="22"/>
              </w:rPr>
              <w:lastRenderedPageBreak/>
              <w:t>Person-centred planning approaches;</w:t>
            </w:r>
          </w:p>
          <w:p w14:paraId="122025AB" w14:textId="0189B066" w:rsidR="00FB3FA9" w:rsidRPr="00C7642A" w:rsidRDefault="00982A4C" w:rsidP="00194A02">
            <w:pPr>
              <w:pStyle w:val="Default"/>
              <w:numPr>
                <w:ilvl w:val="0"/>
                <w:numId w:val="18"/>
              </w:numPr>
              <w:spacing w:line="360" w:lineRule="auto"/>
              <w:jc w:val="both"/>
              <w:rPr>
                <w:rFonts w:ascii="Verdana" w:hAnsi="Verdana"/>
                <w:sz w:val="22"/>
                <w:szCs w:val="22"/>
              </w:rPr>
            </w:pPr>
            <w:r w:rsidRPr="00982A4C">
              <w:rPr>
                <w:rFonts w:ascii="Verdana" w:hAnsi="Verdana"/>
                <w:sz w:val="22"/>
                <w:szCs w:val="22"/>
              </w:rPr>
              <w:t xml:space="preserve">Clear outcomes being identified and </w:t>
            </w:r>
            <w:r w:rsidRPr="00C7642A">
              <w:rPr>
                <w:rFonts w:ascii="Verdana" w:hAnsi="Verdana"/>
                <w:sz w:val="22"/>
                <w:szCs w:val="22"/>
              </w:rPr>
              <w:t>monitored;</w:t>
            </w:r>
          </w:p>
          <w:p w14:paraId="4982BBC9" w14:textId="1A40E62A" w:rsidR="00982A4C" w:rsidRPr="002C4BF1" w:rsidRDefault="00982A4C" w:rsidP="002C4BF1">
            <w:pPr>
              <w:pStyle w:val="Default"/>
              <w:numPr>
                <w:ilvl w:val="0"/>
                <w:numId w:val="18"/>
              </w:numPr>
              <w:spacing w:line="360" w:lineRule="auto"/>
              <w:jc w:val="both"/>
              <w:rPr>
                <w:rFonts w:ascii="Verdana" w:hAnsi="Verdana"/>
              </w:rPr>
            </w:pPr>
            <w:r w:rsidRPr="00C7642A">
              <w:rPr>
                <w:rFonts w:ascii="Verdana" w:hAnsi="Verdana"/>
                <w:sz w:val="22"/>
                <w:szCs w:val="22"/>
              </w:rPr>
              <w:t>Strengths</w:t>
            </w:r>
            <w:r w:rsidR="00FB3FA9" w:rsidRPr="00C7642A">
              <w:rPr>
                <w:rFonts w:ascii="Verdana" w:hAnsi="Verdana"/>
                <w:sz w:val="22"/>
                <w:szCs w:val="22"/>
              </w:rPr>
              <w:t>-</w:t>
            </w:r>
            <w:r w:rsidRPr="00C7642A">
              <w:rPr>
                <w:rFonts w:ascii="Verdana" w:hAnsi="Verdana"/>
                <w:sz w:val="22"/>
                <w:szCs w:val="22"/>
              </w:rPr>
              <w:t>based approach taken in the gathering and analysis of information.</w:t>
            </w:r>
          </w:p>
        </w:tc>
      </w:tr>
      <w:tr w:rsidR="00982A4C" w:rsidRPr="006F658D" w14:paraId="7464E627" w14:textId="77777777" w:rsidTr="00982A4C">
        <w:tc>
          <w:tcPr>
            <w:tcW w:w="5233" w:type="dxa"/>
          </w:tcPr>
          <w:p w14:paraId="62CC07F7" w14:textId="77777777" w:rsidR="00982A4C" w:rsidRPr="00982A4C" w:rsidRDefault="00982A4C" w:rsidP="00982A4C">
            <w:pPr>
              <w:pStyle w:val="Default"/>
              <w:jc w:val="both"/>
              <w:rPr>
                <w:rFonts w:ascii="Verdana" w:hAnsi="Verdana"/>
                <w:b/>
                <w:sz w:val="22"/>
                <w:szCs w:val="22"/>
              </w:rPr>
            </w:pPr>
            <w:r w:rsidRPr="00982A4C">
              <w:rPr>
                <w:rFonts w:ascii="Verdana" w:hAnsi="Verdana"/>
                <w:b/>
                <w:sz w:val="22"/>
                <w:szCs w:val="22"/>
              </w:rPr>
              <w:lastRenderedPageBreak/>
              <w:t>D. Provision</w:t>
            </w:r>
          </w:p>
          <w:p w14:paraId="69588C2F" w14:textId="67A4FDD6" w:rsidR="00982A4C" w:rsidRPr="00982A4C" w:rsidRDefault="00982A4C" w:rsidP="00982A4C">
            <w:pPr>
              <w:spacing w:line="360" w:lineRule="auto"/>
              <w:jc w:val="both"/>
              <w:rPr>
                <w:rFonts w:ascii="Verdana" w:hAnsi="Verdana"/>
              </w:rPr>
            </w:pPr>
            <w:r w:rsidRPr="00982A4C">
              <w:rPr>
                <w:rFonts w:ascii="Verdana" w:hAnsi="Verdana"/>
              </w:rPr>
              <w:t>The child/young person has clear outcomes, based on their own and parents/carers aspirations, relevant to the level of need.  These have been resourced appropriately from within the totality of resources available to the school/college. (</w:t>
            </w:r>
            <w:r w:rsidR="00B570D3">
              <w:rPr>
                <w:rFonts w:ascii="Verdana" w:hAnsi="Verdana"/>
              </w:rPr>
              <w:t>Demonstrating expenditure of the £6,000 delegated resources</w:t>
            </w:r>
            <w:r w:rsidRPr="00982A4C">
              <w:rPr>
                <w:rFonts w:ascii="Verdana" w:hAnsi="Verdana"/>
              </w:rPr>
              <w:t>).</w:t>
            </w:r>
          </w:p>
        </w:tc>
        <w:tc>
          <w:tcPr>
            <w:tcW w:w="5257" w:type="dxa"/>
          </w:tcPr>
          <w:p w14:paraId="4F6D5A95" w14:textId="77777777" w:rsidR="00982A4C" w:rsidRPr="00982A4C" w:rsidRDefault="00982A4C" w:rsidP="00982A4C">
            <w:pPr>
              <w:pStyle w:val="Default"/>
              <w:spacing w:line="360" w:lineRule="auto"/>
              <w:jc w:val="both"/>
              <w:rPr>
                <w:rFonts w:ascii="Verdana" w:hAnsi="Verdana"/>
                <w:sz w:val="22"/>
                <w:szCs w:val="22"/>
              </w:rPr>
            </w:pPr>
            <w:r w:rsidRPr="00982A4C">
              <w:rPr>
                <w:rFonts w:ascii="Verdana" w:hAnsi="Verdana"/>
                <w:sz w:val="22"/>
                <w:szCs w:val="22"/>
              </w:rPr>
              <w:t xml:space="preserve">Evidence of the setting’s </w:t>
            </w:r>
            <w:r w:rsidRPr="00982A4C">
              <w:rPr>
                <w:rFonts w:ascii="Verdana" w:hAnsi="Verdana"/>
                <w:b/>
                <w:sz w:val="22"/>
                <w:szCs w:val="22"/>
              </w:rPr>
              <w:t>Best Endeavours</w:t>
            </w:r>
            <w:r w:rsidRPr="00982A4C">
              <w:rPr>
                <w:rFonts w:ascii="Verdana" w:hAnsi="Verdana"/>
                <w:sz w:val="22"/>
                <w:szCs w:val="22"/>
              </w:rPr>
              <w:t xml:space="preserve"> to support the child/young person that includes:</w:t>
            </w:r>
          </w:p>
          <w:p w14:paraId="3138DB66" w14:textId="77777777" w:rsidR="00982A4C" w:rsidRPr="00982A4C" w:rsidRDefault="00982A4C" w:rsidP="00194A02">
            <w:pPr>
              <w:pStyle w:val="Default"/>
              <w:numPr>
                <w:ilvl w:val="0"/>
                <w:numId w:val="19"/>
              </w:numPr>
              <w:spacing w:line="360" w:lineRule="auto"/>
              <w:jc w:val="both"/>
              <w:rPr>
                <w:rFonts w:ascii="Verdana" w:hAnsi="Verdana"/>
                <w:sz w:val="22"/>
                <w:szCs w:val="22"/>
              </w:rPr>
            </w:pPr>
            <w:r w:rsidRPr="00982A4C">
              <w:rPr>
                <w:rFonts w:ascii="Verdana" w:hAnsi="Verdana"/>
                <w:sz w:val="22"/>
                <w:szCs w:val="22"/>
              </w:rPr>
              <w:t>Clear graduated approach to supporting child/young person;</w:t>
            </w:r>
          </w:p>
          <w:p w14:paraId="6D45A6A7" w14:textId="6AF981F4" w:rsidR="00982A4C" w:rsidRPr="00982A4C" w:rsidRDefault="00982A4C" w:rsidP="00194A02">
            <w:pPr>
              <w:pStyle w:val="Default"/>
              <w:numPr>
                <w:ilvl w:val="0"/>
                <w:numId w:val="19"/>
              </w:numPr>
              <w:spacing w:line="360" w:lineRule="auto"/>
              <w:jc w:val="both"/>
              <w:rPr>
                <w:rFonts w:ascii="Verdana" w:hAnsi="Verdana"/>
                <w:sz w:val="22"/>
                <w:szCs w:val="22"/>
              </w:rPr>
            </w:pPr>
            <w:r w:rsidRPr="00982A4C">
              <w:rPr>
                <w:rFonts w:ascii="Verdana" w:hAnsi="Verdana"/>
                <w:sz w:val="22"/>
                <w:szCs w:val="22"/>
              </w:rPr>
              <w:t xml:space="preserve">Targeted programmes of support and resources that are unique to the learner individually or in a group setting, driven by outcomes.  </w:t>
            </w:r>
          </w:p>
          <w:p w14:paraId="5C3ED86E" w14:textId="46CA9A12" w:rsidR="005C43EF" w:rsidRPr="00982A4C" w:rsidRDefault="00982A4C" w:rsidP="00194A02">
            <w:pPr>
              <w:pStyle w:val="Default"/>
              <w:numPr>
                <w:ilvl w:val="0"/>
                <w:numId w:val="19"/>
              </w:numPr>
              <w:spacing w:line="360" w:lineRule="auto"/>
              <w:jc w:val="both"/>
              <w:rPr>
                <w:rFonts w:ascii="Verdana" w:hAnsi="Verdana"/>
                <w:sz w:val="22"/>
                <w:szCs w:val="22"/>
              </w:rPr>
            </w:pPr>
            <w:r w:rsidRPr="00982A4C">
              <w:rPr>
                <w:rFonts w:ascii="Verdana" w:hAnsi="Verdana"/>
                <w:sz w:val="22"/>
                <w:szCs w:val="22"/>
              </w:rPr>
              <w:t xml:space="preserve">Submission of a </w:t>
            </w:r>
            <w:r w:rsidRPr="00982A4C">
              <w:rPr>
                <w:rFonts w:ascii="Verdana" w:hAnsi="Verdana"/>
                <w:b/>
                <w:sz w:val="22"/>
                <w:szCs w:val="22"/>
                <w:u w:val="single"/>
              </w:rPr>
              <w:t>costed individual Provision Map</w:t>
            </w:r>
            <w:r w:rsidRPr="00982A4C">
              <w:rPr>
                <w:rFonts w:ascii="Verdana" w:hAnsi="Verdana"/>
                <w:sz w:val="22"/>
                <w:szCs w:val="22"/>
              </w:rPr>
              <w:t xml:space="preserve"> that demonstrates how the child/ young person’s outcomes are being achieved;</w:t>
            </w:r>
          </w:p>
          <w:p w14:paraId="0506E3FC" w14:textId="3768A6FA" w:rsidR="00982A4C" w:rsidRPr="002C4BF1" w:rsidRDefault="00982A4C" w:rsidP="00C7642A">
            <w:pPr>
              <w:pStyle w:val="Default"/>
              <w:spacing w:line="360" w:lineRule="auto"/>
              <w:ind w:left="360"/>
              <w:jc w:val="both"/>
              <w:rPr>
                <w:rFonts w:ascii="Verdana" w:hAnsi="Verdana"/>
              </w:rPr>
            </w:pPr>
          </w:p>
        </w:tc>
      </w:tr>
    </w:tbl>
    <w:p w14:paraId="1FCD22F1" w14:textId="70367E14" w:rsidR="00982A4C" w:rsidRDefault="00982A4C" w:rsidP="00982A4C">
      <w:pPr>
        <w:pStyle w:val="NoSpacing"/>
      </w:pPr>
    </w:p>
    <w:tbl>
      <w:tblPr>
        <w:tblStyle w:val="TableGrid9"/>
        <w:tblW w:w="10490" w:type="dxa"/>
        <w:tblInd w:w="-601" w:type="dxa"/>
        <w:tblLayout w:type="fixed"/>
        <w:tblLook w:val="04A0" w:firstRow="1" w:lastRow="0" w:firstColumn="1" w:lastColumn="0" w:noHBand="0" w:noVBand="1"/>
      </w:tblPr>
      <w:tblGrid>
        <w:gridCol w:w="10490"/>
      </w:tblGrid>
      <w:tr w:rsidR="00982A4C" w:rsidRPr="00E1718F" w14:paraId="55952B59" w14:textId="77777777" w:rsidTr="00D20CE5">
        <w:trPr>
          <w:trHeight w:val="555"/>
        </w:trPr>
        <w:tc>
          <w:tcPr>
            <w:tcW w:w="10490" w:type="dxa"/>
            <w:tcBorders>
              <w:bottom w:val="single" w:sz="4" w:space="0" w:color="auto"/>
              <w:right w:val="single" w:sz="4" w:space="0" w:color="auto"/>
            </w:tcBorders>
            <w:shd w:val="clear" w:color="auto" w:fill="8ACCA6"/>
            <w:vAlign w:val="center"/>
          </w:tcPr>
          <w:p w14:paraId="3B44B309" w14:textId="5EA7E3CA" w:rsidR="00982A4C" w:rsidRPr="00E1718F" w:rsidRDefault="00982A4C" w:rsidP="00D20CE5">
            <w:pPr>
              <w:jc w:val="both"/>
              <w:rPr>
                <w:rFonts w:ascii="Verdana" w:hAnsi="Verdana"/>
                <w:b/>
                <w:sz w:val="22"/>
                <w:szCs w:val="22"/>
              </w:rPr>
            </w:pPr>
            <w:r w:rsidRPr="00982A4C">
              <w:rPr>
                <w:rFonts w:ascii="Verdana" w:hAnsi="Verdana"/>
                <w:b/>
                <w:sz w:val="22"/>
                <w:szCs w:val="22"/>
              </w:rPr>
              <w:t>The evidence provided by the school/setting must reflect the principles that underpin the SEND Code of Practice, July 14 (1:1).</w:t>
            </w:r>
          </w:p>
        </w:tc>
      </w:tr>
    </w:tbl>
    <w:p w14:paraId="5E852A75" w14:textId="35BAC1B7" w:rsidR="00982A4C" w:rsidRDefault="00982A4C"/>
    <w:p w14:paraId="549A00CD" w14:textId="5D2D068D" w:rsidR="00982A4C" w:rsidRDefault="00982A4C"/>
    <w:p w14:paraId="2361373A" w14:textId="6390640A" w:rsidR="00982A4C" w:rsidRDefault="00982A4C"/>
    <w:p w14:paraId="355AC7C6" w14:textId="76AEBF3C" w:rsidR="00982A4C" w:rsidRDefault="00982A4C"/>
    <w:p w14:paraId="28EB4581" w14:textId="44DA8EB3" w:rsidR="00982A4C" w:rsidRDefault="00982A4C"/>
    <w:p w14:paraId="0FA1469E" w14:textId="391EC9DB" w:rsidR="00C7642A" w:rsidRDefault="00C7642A"/>
    <w:p w14:paraId="6D32A1B6" w14:textId="77777777" w:rsidR="00C7642A" w:rsidRDefault="00C7642A"/>
    <w:p w14:paraId="4871E70F" w14:textId="77777777" w:rsidR="00982A4C" w:rsidRDefault="00982A4C"/>
    <w:p w14:paraId="143D44CE" w14:textId="77777777" w:rsidR="00982A4C" w:rsidRDefault="00982A4C"/>
    <w:p w14:paraId="73B5D86C" w14:textId="77777777" w:rsidR="00E1718F" w:rsidRDefault="00E1718F" w:rsidP="00E1718F">
      <w:pPr>
        <w:pStyle w:val="NoSpacing"/>
        <w:ind w:left="-426" w:right="-755"/>
        <w:jc w:val="both"/>
        <w:rPr>
          <w:rFonts w:ascii="Verdana" w:hAnsi="Verdana"/>
        </w:rPr>
      </w:pPr>
    </w:p>
    <w:tbl>
      <w:tblPr>
        <w:tblStyle w:val="TableGrid9"/>
        <w:tblW w:w="10490" w:type="dxa"/>
        <w:tblInd w:w="-601" w:type="dxa"/>
        <w:tblLayout w:type="fixed"/>
        <w:tblLook w:val="04A0" w:firstRow="1" w:lastRow="0" w:firstColumn="1" w:lastColumn="0" w:noHBand="0" w:noVBand="1"/>
      </w:tblPr>
      <w:tblGrid>
        <w:gridCol w:w="10490"/>
      </w:tblGrid>
      <w:tr w:rsidR="00E1718F" w:rsidRPr="00E1718F" w14:paraId="7277E20C" w14:textId="77777777" w:rsidTr="00D20CE5">
        <w:trPr>
          <w:trHeight w:val="453"/>
        </w:trPr>
        <w:tc>
          <w:tcPr>
            <w:tcW w:w="10490" w:type="dxa"/>
            <w:tcBorders>
              <w:bottom w:val="single" w:sz="4" w:space="0" w:color="auto"/>
            </w:tcBorders>
            <w:shd w:val="clear" w:color="auto" w:fill="4C4D4F"/>
            <w:vAlign w:val="center"/>
          </w:tcPr>
          <w:p w14:paraId="6ACA6B00" w14:textId="72EB3BCA" w:rsidR="00E1718F" w:rsidRPr="00E1718F" w:rsidRDefault="00E1718F" w:rsidP="00D20CE5">
            <w:pPr>
              <w:jc w:val="center"/>
              <w:rPr>
                <w:rFonts w:ascii="Verdana" w:hAnsi="Verdana"/>
                <w:b/>
                <w:bCs/>
                <w:i/>
                <w:color w:val="FFFFFF" w:themeColor="background1"/>
              </w:rPr>
            </w:pPr>
            <w:r w:rsidRPr="00E1718F">
              <w:rPr>
                <w:rFonts w:ascii="Verdana" w:hAnsi="Verdana"/>
                <w:sz w:val="22"/>
                <w:szCs w:val="22"/>
              </w:rPr>
              <w:lastRenderedPageBreak/>
              <w:br w:type="page"/>
            </w:r>
            <w:r>
              <w:t xml:space="preserve"> </w:t>
            </w:r>
            <w:r w:rsidRPr="00E1718F">
              <w:rPr>
                <w:rFonts w:ascii="Verdana" w:hAnsi="Verdana"/>
                <w:b/>
                <w:bCs/>
                <w:i/>
                <w:color w:val="FFFFFF" w:themeColor="background1"/>
                <w:sz w:val="22"/>
                <w:szCs w:val="22"/>
              </w:rPr>
              <w:t>Common Pitfalls in EHC Needs Assessment Requests</w:t>
            </w:r>
          </w:p>
        </w:tc>
      </w:tr>
      <w:tr w:rsidR="00E1718F" w:rsidRPr="00E1718F" w14:paraId="1FFEC87F" w14:textId="77777777" w:rsidTr="00D20CE5">
        <w:trPr>
          <w:trHeight w:val="285"/>
        </w:trPr>
        <w:tc>
          <w:tcPr>
            <w:tcW w:w="10490" w:type="dxa"/>
            <w:tcBorders>
              <w:left w:val="nil"/>
              <w:right w:val="nil"/>
            </w:tcBorders>
            <w:shd w:val="clear" w:color="auto" w:fill="auto"/>
            <w:vAlign w:val="center"/>
          </w:tcPr>
          <w:p w14:paraId="7C27DAB8" w14:textId="77777777" w:rsidR="00E1718F" w:rsidRPr="00E1718F" w:rsidRDefault="00E1718F" w:rsidP="00D20CE5">
            <w:pPr>
              <w:rPr>
                <w:rFonts w:ascii="Verdana" w:hAnsi="Verdana"/>
                <w:b/>
                <w:sz w:val="22"/>
                <w:szCs w:val="22"/>
                <w:u w:val="single"/>
              </w:rPr>
            </w:pPr>
          </w:p>
        </w:tc>
      </w:tr>
      <w:tr w:rsidR="00E1718F" w:rsidRPr="00E1718F" w14:paraId="18160E55" w14:textId="77777777" w:rsidTr="00D20CE5">
        <w:trPr>
          <w:trHeight w:val="555"/>
        </w:trPr>
        <w:tc>
          <w:tcPr>
            <w:tcW w:w="10490" w:type="dxa"/>
            <w:tcBorders>
              <w:bottom w:val="single" w:sz="4" w:space="0" w:color="auto"/>
              <w:right w:val="single" w:sz="4" w:space="0" w:color="auto"/>
            </w:tcBorders>
            <w:shd w:val="clear" w:color="auto" w:fill="8ACCA6"/>
            <w:vAlign w:val="center"/>
          </w:tcPr>
          <w:p w14:paraId="28F43FD8" w14:textId="298C34FD" w:rsidR="00E1718F" w:rsidRDefault="00E1718F" w:rsidP="00E1718F">
            <w:pPr>
              <w:jc w:val="both"/>
              <w:rPr>
                <w:rFonts w:ascii="Verdana" w:hAnsi="Verdana"/>
                <w:b/>
                <w:sz w:val="22"/>
                <w:szCs w:val="22"/>
              </w:rPr>
            </w:pPr>
            <w:r w:rsidRPr="00E1718F">
              <w:rPr>
                <w:rFonts w:ascii="Verdana" w:hAnsi="Verdana"/>
                <w:b/>
                <w:sz w:val="22"/>
                <w:szCs w:val="22"/>
              </w:rPr>
              <w:t xml:space="preserve">These have been put together to help setting representatives prepare the evidence required for an EHC needs assessment request.  </w:t>
            </w:r>
          </w:p>
          <w:p w14:paraId="02D997F2" w14:textId="77777777" w:rsidR="00E1718F" w:rsidRPr="00E1718F" w:rsidRDefault="00E1718F" w:rsidP="00E1718F">
            <w:pPr>
              <w:jc w:val="both"/>
              <w:rPr>
                <w:rFonts w:ascii="Verdana" w:hAnsi="Verdana"/>
                <w:b/>
                <w:sz w:val="22"/>
                <w:szCs w:val="22"/>
              </w:rPr>
            </w:pPr>
          </w:p>
          <w:p w14:paraId="3C4E04AC" w14:textId="2EE6C0F6" w:rsidR="00E1718F" w:rsidRPr="00E1718F" w:rsidRDefault="00E1718F" w:rsidP="00E1718F">
            <w:pPr>
              <w:jc w:val="both"/>
              <w:rPr>
                <w:rFonts w:ascii="Verdana" w:hAnsi="Verdana"/>
                <w:b/>
                <w:sz w:val="22"/>
                <w:szCs w:val="22"/>
              </w:rPr>
            </w:pPr>
            <w:r w:rsidRPr="00E1718F">
              <w:rPr>
                <w:rFonts w:ascii="Verdana" w:hAnsi="Verdana"/>
                <w:b/>
                <w:sz w:val="22"/>
                <w:szCs w:val="22"/>
              </w:rPr>
              <w:t>Please note we seek detailed information as part of the request to enable us to fairly consider each request against the ordinarily available support.  This approach ensures we have appropriate information to inform the full assessment if one is agreed.  Settings are asked to provide minimal further information if the assessment is agreed</w:t>
            </w:r>
            <w:r w:rsidR="007079EB">
              <w:rPr>
                <w:rFonts w:ascii="Verdana" w:hAnsi="Verdana"/>
                <w:b/>
                <w:sz w:val="22"/>
                <w:szCs w:val="22"/>
              </w:rPr>
              <w:t>.</w:t>
            </w:r>
          </w:p>
        </w:tc>
      </w:tr>
    </w:tbl>
    <w:p w14:paraId="57786A3A" w14:textId="3880B522" w:rsidR="00E1718F" w:rsidRDefault="00E1718F" w:rsidP="00194A02">
      <w:pPr>
        <w:pStyle w:val="NormalWeb"/>
        <w:numPr>
          <w:ilvl w:val="0"/>
          <w:numId w:val="13"/>
        </w:numPr>
        <w:shd w:val="clear" w:color="auto" w:fill="FFFFFF"/>
        <w:spacing w:after="375" w:afterAutospacing="0"/>
        <w:jc w:val="both"/>
        <w:rPr>
          <w:rFonts w:ascii="Verdana" w:hAnsi="Verdana" w:cs="Arial"/>
          <w:color w:val="333333"/>
          <w:sz w:val="22"/>
          <w:szCs w:val="22"/>
        </w:rPr>
      </w:pPr>
      <w:r>
        <w:rPr>
          <w:rFonts w:ascii="Verdana" w:hAnsi="Verdana" w:cs="Arial"/>
          <w:color w:val="333333"/>
          <w:sz w:val="22"/>
          <w:szCs w:val="22"/>
        </w:rPr>
        <w:t>The evidence does not evaluate impact – how do you know what you are doing is</w:t>
      </w:r>
      <w:r w:rsidR="005C43EF">
        <w:rPr>
          <w:rFonts w:ascii="Verdana" w:hAnsi="Verdana" w:cs="Arial"/>
          <w:color w:val="FF0000"/>
          <w:sz w:val="22"/>
          <w:szCs w:val="22"/>
        </w:rPr>
        <w:t>,</w:t>
      </w:r>
      <w:r>
        <w:rPr>
          <w:rFonts w:ascii="Verdana" w:hAnsi="Verdana" w:cs="Arial"/>
          <w:color w:val="333333"/>
          <w:sz w:val="22"/>
          <w:szCs w:val="22"/>
        </w:rPr>
        <w:t xml:space="preserve"> or is </w:t>
      </w:r>
      <w:r w:rsidRPr="00C7642A">
        <w:rPr>
          <w:rFonts w:ascii="Verdana" w:hAnsi="Verdana" w:cs="Arial"/>
          <w:color w:val="333333"/>
          <w:sz w:val="22"/>
          <w:szCs w:val="22"/>
        </w:rPr>
        <w:t>not</w:t>
      </w:r>
      <w:r w:rsidR="005C43EF" w:rsidRPr="00C7642A">
        <w:rPr>
          <w:rFonts w:ascii="Verdana" w:hAnsi="Verdana" w:cs="Arial"/>
          <w:color w:val="333333"/>
          <w:sz w:val="22"/>
          <w:szCs w:val="22"/>
        </w:rPr>
        <w:t>,</w:t>
      </w:r>
      <w:r w:rsidRPr="00C7642A">
        <w:rPr>
          <w:rFonts w:ascii="Verdana" w:hAnsi="Verdana" w:cs="Arial"/>
          <w:color w:val="333333"/>
          <w:sz w:val="22"/>
          <w:szCs w:val="22"/>
        </w:rPr>
        <w:t xml:space="preserve"> having</w:t>
      </w:r>
      <w:r>
        <w:rPr>
          <w:rFonts w:ascii="Verdana" w:hAnsi="Verdana" w:cs="Arial"/>
          <w:color w:val="333333"/>
          <w:sz w:val="22"/>
          <w:szCs w:val="22"/>
        </w:rPr>
        <w:t xml:space="preserve"> an impact?  What was your baseline, how do you measure against this, what have you done if progress is not evident?</w:t>
      </w:r>
    </w:p>
    <w:p w14:paraId="41900E42" w14:textId="4237DBAA" w:rsidR="00E1718F" w:rsidRDefault="00E1718F" w:rsidP="00194A02">
      <w:pPr>
        <w:pStyle w:val="NormalWeb"/>
        <w:numPr>
          <w:ilvl w:val="0"/>
          <w:numId w:val="13"/>
        </w:numPr>
        <w:shd w:val="clear" w:color="auto" w:fill="FFFFFF"/>
        <w:spacing w:after="375" w:afterAutospacing="0"/>
        <w:jc w:val="both"/>
        <w:rPr>
          <w:rFonts w:ascii="Verdana" w:hAnsi="Verdana" w:cs="Arial"/>
          <w:color w:val="333333"/>
          <w:sz w:val="22"/>
          <w:szCs w:val="22"/>
        </w:rPr>
      </w:pPr>
      <w:r>
        <w:rPr>
          <w:rFonts w:ascii="Verdana" w:hAnsi="Verdana" w:cs="Arial"/>
          <w:color w:val="333333"/>
          <w:sz w:val="22"/>
          <w:szCs w:val="22"/>
        </w:rPr>
        <w:t xml:space="preserve">The evidence does not show implementation of </w:t>
      </w:r>
      <w:r w:rsidRPr="00C7642A">
        <w:rPr>
          <w:rFonts w:ascii="Verdana" w:hAnsi="Verdana" w:cs="Arial"/>
          <w:color w:val="333333"/>
          <w:sz w:val="22"/>
          <w:szCs w:val="22"/>
        </w:rPr>
        <w:t>advice –</w:t>
      </w:r>
      <w:r w:rsidR="00111924" w:rsidRPr="00C7642A">
        <w:rPr>
          <w:rFonts w:ascii="Verdana" w:hAnsi="Verdana" w:cs="Arial"/>
          <w:color w:val="333333"/>
          <w:sz w:val="22"/>
          <w:szCs w:val="22"/>
        </w:rPr>
        <w:t>e.g.</w:t>
      </w:r>
      <w:r w:rsidRPr="00C7642A">
        <w:rPr>
          <w:rFonts w:ascii="Verdana" w:hAnsi="Verdana" w:cs="Arial"/>
          <w:color w:val="333333"/>
          <w:sz w:val="22"/>
          <w:szCs w:val="22"/>
        </w:rPr>
        <w:t xml:space="preserve"> if LBAT have</w:t>
      </w:r>
      <w:r>
        <w:rPr>
          <w:rFonts w:ascii="Verdana" w:hAnsi="Verdana" w:cs="Arial"/>
          <w:color w:val="333333"/>
          <w:sz w:val="22"/>
          <w:szCs w:val="22"/>
        </w:rPr>
        <w:t xml:space="preserve"> provided an action plan you need to show you have implemented it and evaluated it.  If you have an assessment by another professional</w:t>
      </w:r>
      <w:r w:rsidR="00CF15F6">
        <w:rPr>
          <w:rFonts w:ascii="Verdana" w:hAnsi="Verdana" w:cs="Arial"/>
          <w:color w:val="333333"/>
          <w:sz w:val="22"/>
          <w:szCs w:val="22"/>
        </w:rPr>
        <w:t>,</w:t>
      </w:r>
      <w:r>
        <w:rPr>
          <w:rFonts w:ascii="Verdana" w:hAnsi="Verdana" w:cs="Arial"/>
          <w:color w:val="333333"/>
          <w:sz w:val="22"/>
          <w:szCs w:val="22"/>
        </w:rPr>
        <w:t xml:space="preserve"> evidence of implementation of the recommendations and evaluation is required.</w:t>
      </w:r>
    </w:p>
    <w:p w14:paraId="4E7FD5FD" w14:textId="56434086" w:rsidR="00E1718F" w:rsidRDefault="00E1718F" w:rsidP="00194A02">
      <w:pPr>
        <w:pStyle w:val="NormalWeb"/>
        <w:numPr>
          <w:ilvl w:val="0"/>
          <w:numId w:val="13"/>
        </w:numPr>
        <w:shd w:val="clear" w:color="auto" w:fill="FFFFFF"/>
        <w:spacing w:after="375" w:afterAutospacing="0"/>
        <w:jc w:val="both"/>
        <w:rPr>
          <w:rFonts w:ascii="Verdana" w:hAnsi="Verdana" w:cs="Arial"/>
          <w:color w:val="333333"/>
          <w:sz w:val="22"/>
          <w:szCs w:val="22"/>
        </w:rPr>
      </w:pPr>
      <w:r>
        <w:rPr>
          <w:rFonts w:ascii="Verdana" w:hAnsi="Verdana" w:cs="Arial"/>
          <w:color w:val="333333"/>
          <w:sz w:val="22"/>
          <w:szCs w:val="22"/>
        </w:rPr>
        <w:t>Support is not explained – what is the TA doing to support the pupil?  How does their presence relate to your analysis of need and their ILP/provision ma</w:t>
      </w:r>
      <w:r w:rsidRPr="00C7642A">
        <w:rPr>
          <w:rFonts w:ascii="Verdana" w:hAnsi="Verdana" w:cs="Arial"/>
          <w:sz w:val="22"/>
          <w:szCs w:val="22"/>
        </w:rPr>
        <w:t>p</w:t>
      </w:r>
      <w:r w:rsidR="00AD1F99" w:rsidRPr="00C7642A">
        <w:rPr>
          <w:rFonts w:ascii="Verdana" w:hAnsi="Verdana" w:cs="Arial"/>
          <w:sz w:val="22"/>
          <w:szCs w:val="22"/>
        </w:rPr>
        <w:t>?</w:t>
      </w:r>
      <w:r w:rsidRPr="00C7642A">
        <w:rPr>
          <w:rFonts w:ascii="Verdana" w:hAnsi="Verdana" w:cs="Arial"/>
          <w:sz w:val="22"/>
          <w:szCs w:val="22"/>
        </w:rPr>
        <w:t xml:space="preserve"> </w:t>
      </w:r>
      <w:r>
        <w:rPr>
          <w:rFonts w:ascii="Verdana" w:hAnsi="Verdana" w:cs="Arial"/>
          <w:color w:val="333333"/>
          <w:sz w:val="22"/>
          <w:szCs w:val="22"/>
        </w:rPr>
        <w:t xml:space="preserve">etc.  </w:t>
      </w:r>
    </w:p>
    <w:p w14:paraId="194126DA" w14:textId="77777777" w:rsidR="00E1718F" w:rsidRDefault="00E1718F" w:rsidP="00194A02">
      <w:pPr>
        <w:pStyle w:val="NormalWeb"/>
        <w:numPr>
          <w:ilvl w:val="0"/>
          <w:numId w:val="13"/>
        </w:numPr>
        <w:shd w:val="clear" w:color="auto" w:fill="FFFFFF"/>
        <w:spacing w:after="375" w:afterAutospacing="0"/>
        <w:jc w:val="both"/>
        <w:rPr>
          <w:rFonts w:ascii="Verdana" w:hAnsi="Verdana" w:cs="Arial"/>
          <w:color w:val="333333"/>
          <w:sz w:val="22"/>
          <w:szCs w:val="22"/>
        </w:rPr>
      </w:pPr>
      <w:r>
        <w:rPr>
          <w:rFonts w:ascii="Verdana" w:hAnsi="Verdana" w:cs="Arial"/>
          <w:color w:val="333333"/>
          <w:sz w:val="22"/>
          <w:szCs w:val="22"/>
        </w:rPr>
        <w:t>The provision map/descriptions do not link to the description of need or required provision – if the child has communication challenges and requires a structured social skills group is this in the provision map/information?  If speech and language have recommended implementation of their programme when does this happen and with who?</w:t>
      </w:r>
    </w:p>
    <w:p w14:paraId="737C27CC" w14:textId="77777777" w:rsidR="00E1718F" w:rsidRDefault="00E1718F" w:rsidP="00194A02">
      <w:pPr>
        <w:pStyle w:val="NormalWeb"/>
        <w:numPr>
          <w:ilvl w:val="0"/>
          <w:numId w:val="13"/>
        </w:numPr>
        <w:shd w:val="clear" w:color="auto" w:fill="FFFFFF"/>
        <w:spacing w:after="375" w:afterAutospacing="0"/>
        <w:jc w:val="both"/>
        <w:rPr>
          <w:rFonts w:ascii="Verdana" w:hAnsi="Verdana" w:cs="Arial"/>
          <w:color w:val="333333"/>
          <w:sz w:val="22"/>
          <w:szCs w:val="22"/>
        </w:rPr>
      </w:pPr>
      <w:r>
        <w:rPr>
          <w:rFonts w:ascii="Verdana" w:hAnsi="Verdana" w:cs="Arial"/>
          <w:color w:val="333333"/>
          <w:sz w:val="22"/>
          <w:szCs w:val="22"/>
        </w:rPr>
        <w:t>Provision is not accurately costed – only provision over and above that ordinarily provided should be costed.  Every child receives a proportion of teacher time, a SEN child’s ‘bit’ does not cost more, if it is a small group it should be split by the size of the group.</w:t>
      </w:r>
    </w:p>
    <w:p w14:paraId="7D0FBC8F" w14:textId="27C052AF" w:rsidR="00E1718F" w:rsidRPr="009D7E82" w:rsidRDefault="00E1718F" w:rsidP="00194A02">
      <w:pPr>
        <w:pStyle w:val="NormalWeb"/>
        <w:numPr>
          <w:ilvl w:val="0"/>
          <w:numId w:val="13"/>
        </w:numPr>
        <w:shd w:val="clear" w:color="auto" w:fill="FFFFFF"/>
        <w:spacing w:after="375" w:afterAutospacing="0"/>
        <w:jc w:val="both"/>
        <w:rPr>
          <w:rFonts w:ascii="Verdana" w:hAnsi="Verdana"/>
          <w:b/>
          <w:bCs/>
          <w:sz w:val="28"/>
          <w:szCs w:val="28"/>
        </w:rPr>
      </w:pPr>
      <w:r w:rsidRPr="005D1701">
        <w:rPr>
          <w:rFonts w:ascii="Verdana" w:hAnsi="Verdana" w:cs="Arial"/>
          <w:color w:val="333333"/>
          <w:sz w:val="22"/>
          <w:szCs w:val="22"/>
        </w:rPr>
        <w:t>Individual targets are not reviewed.  If they are reviewed and targets</w:t>
      </w:r>
      <w:r>
        <w:rPr>
          <w:rFonts w:ascii="Verdana" w:hAnsi="Verdana" w:cs="Arial"/>
          <w:color w:val="333333"/>
          <w:sz w:val="22"/>
          <w:szCs w:val="22"/>
        </w:rPr>
        <w:t xml:space="preserve"> are</w:t>
      </w:r>
      <w:r w:rsidRPr="005D1701">
        <w:rPr>
          <w:rFonts w:ascii="Verdana" w:hAnsi="Verdana" w:cs="Arial"/>
          <w:color w:val="333333"/>
          <w:sz w:val="22"/>
          <w:szCs w:val="22"/>
        </w:rPr>
        <w:t xml:space="preserve"> not </w:t>
      </w:r>
      <w:r w:rsidRPr="00C7642A">
        <w:rPr>
          <w:rFonts w:ascii="Verdana" w:hAnsi="Verdana" w:cs="Arial"/>
          <w:sz w:val="22"/>
          <w:szCs w:val="22"/>
        </w:rPr>
        <w:t>met</w:t>
      </w:r>
      <w:r w:rsidR="007D36D9" w:rsidRPr="00C7642A">
        <w:rPr>
          <w:rFonts w:ascii="Verdana" w:hAnsi="Verdana" w:cs="Arial"/>
          <w:sz w:val="22"/>
          <w:szCs w:val="22"/>
        </w:rPr>
        <w:t>,</w:t>
      </w:r>
      <w:r w:rsidRPr="00C7642A">
        <w:rPr>
          <w:rFonts w:ascii="Verdana" w:hAnsi="Verdana" w:cs="Arial"/>
          <w:sz w:val="22"/>
          <w:szCs w:val="22"/>
        </w:rPr>
        <w:t xml:space="preserve"> it is </w:t>
      </w:r>
      <w:r>
        <w:rPr>
          <w:rFonts w:ascii="Verdana" w:hAnsi="Verdana" w:cs="Arial"/>
          <w:color w:val="333333"/>
          <w:sz w:val="22"/>
          <w:szCs w:val="22"/>
        </w:rPr>
        <w:t>expected they would be adapted or explanation as to why they have not been.</w:t>
      </w:r>
    </w:p>
    <w:p w14:paraId="5FC1B91A" w14:textId="77777777" w:rsidR="00E1718F" w:rsidRPr="005D1701" w:rsidRDefault="00E1718F" w:rsidP="00194A02">
      <w:pPr>
        <w:pStyle w:val="NormalWeb"/>
        <w:numPr>
          <w:ilvl w:val="0"/>
          <w:numId w:val="13"/>
        </w:numPr>
        <w:shd w:val="clear" w:color="auto" w:fill="FFFFFF"/>
        <w:spacing w:after="375" w:afterAutospacing="0"/>
        <w:jc w:val="both"/>
        <w:rPr>
          <w:rFonts w:ascii="Verdana" w:hAnsi="Verdana"/>
          <w:b/>
          <w:bCs/>
          <w:sz w:val="28"/>
          <w:szCs w:val="28"/>
        </w:rPr>
      </w:pPr>
      <w:r>
        <w:rPr>
          <w:rFonts w:ascii="Verdana" w:hAnsi="Verdana" w:cs="Arial"/>
          <w:color w:val="333333"/>
          <w:sz w:val="22"/>
          <w:szCs w:val="22"/>
        </w:rPr>
        <w:t>Outcomes are not provided – as the key supporter of the child/young person’s SEN&amp;D it is important we understand the outcomes you are seeking in the short and long term.  These are mandatory elements of an EHCP (if one is drafted) so the Local Authority must receive these from all contributors.</w:t>
      </w:r>
    </w:p>
    <w:p w14:paraId="25E6FDBA" w14:textId="77777777" w:rsidR="00E1718F" w:rsidRPr="005D1701" w:rsidRDefault="00E1718F" w:rsidP="00194A02">
      <w:pPr>
        <w:pStyle w:val="NormalWeb"/>
        <w:numPr>
          <w:ilvl w:val="0"/>
          <w:numId w:val="13"/>
        </w:numPr>
        <w:shd w:val="clear" w:color="auto" w:fill="FFFFFF"/>
        <w:spacing w:after="375" w:afterAutospacing="0"/>
        <w:jc w:val="both"/>
        <w:rPr>
          <w:rFonts w:ascii="Verdana" w:hAnsi="Verdana"/>
          <w:b/>
          <w:bCs/>
          <w:sz w:val="28"/>
          <w:szCs w:val="28"/>
        </w:rPr>
      </w:pPr>
      <w:r>
        <w:rPr>
          <w:rFonts w:ascii="Verdana" w:hAnsi="Verdana" w:cs="Arial"/>
          <w:color w:val="333333"/>
          <w:sz w:val="22"/>
          <w:szCs w:val="22"/>
        </w:rPr>
        <w:t>Individual targets do not link to descriptions of need or provision.</w:t>
      </w:r>
    </w:p>
    <w:p w14:paraId="29A095E6" w14:textId="77777777" w:rsidR="00E1718F" w:rsidRPr="0060453F" w:rsidRDefault="00E1718F" w:rsidP="00194A02">
      <w:pPr>
        <w:pStyle w:val="NormalWeb"/>
        <w:numPr>
          <w:ilvl w:val="0"/>
          <w:numId w:val="13"/>
        </w:numPr>
        <w:shd w:val="clear" w:color="auto" w:fill="FFFFFF"/>
        <w:spacing w:after="375" w:afterAutospacing="0"/>
        <w:jc w:val="both"/>
        <w:rPr>
          <w:rFonts w:ascii="Verdana" w:hAnsi="Verdana"/>
          <w:b/>
          <w:bCs/>
          <w:sz w:val="28"/>
          <w:szCs w:val="28"/>
        </w:rPr>
      </w:pPr>
      <w:r>
        <w:rPr>
          <w:rFonts w:ascii="Verdana" w:hAnsi="Verdana" w:cs="Arial"/>
          <w:color w:val="333333"/>
          <w:sz w:val="22"/>
          <w:szCs w:val="22"/>
        </w:rPr>
        <w:lastRenderedPageBreak/>
        <w:t>Curriculum attainment is not explained or is described as being ‘below’ expected levels.  We require more detail than this, so we fully understand what progress has been made and what level the pupil is currently working at.  Your analysis of whether progress is below what you would have expected is key.</w:t>
      </w:r>
    </w:p>
    <w:tbl>
      <w:tblPr>
        <w:tblStyle w:val="TableGrid9"/>
        <w:tblW w:w="10490" w:type="dxa"/>
        <w:tblInd w:w="-601" w:type="dxa"/>
        <w:tblLayout w:type="fixed"/>
        <w:tblLook w:val="04A0" w:firstRow="1" w:lastRow="0" w:firstColumn="1" w:lastColumn="0" w:noHBand="0" w:noVBand="1"/>
      </w:tblPr>
      <w:tblGrid>
        <w:gridCol w:w="10490"/>
      </w:tblGrid>
      <w:tr w:rsidR="00982A4C" w:rsidRPr="00E1718F" w14:paraId="66BEAF16" w14:textId="77777777" w:rsidTr="00D20CE5">
        <w:trPr>
          <w:trHeight w:val="555"/>
        </w:trPr>
        <w:tc>
          <w:tcPr>
            <w:tcW w:w="10490" w:type="dxa"/>
            <w:tcBorders>
              <w:bottom w:val="single" w:sz="4" w:space="0" w:color="auto"/>
              <w:right w:val="single" w:sz="4" w:space="0" w:color="auto"/>
            </w:tcBorders>
            <w:shd w:val="clear" w:color="auto" w:fill="8ACCA6"/>
            <w:vAlign w:val="center"/>
          </w:tcPr>
          <w:p w14:paraId="2C377636" w14:textId="732C9634" w:rsidR="00982A4C" w:rsidRPr="00E1718F" w:rsidRDefault="00982A4C" w:rsidP="00D20CE5">
            <w:pPr>
              <w:jc w:val="both"/>
              <w:rPr>
                <w:rFonts w:ascii="Verdana" w:hAnsi="Verdana"/>
                <w:b/>
                <w:sz w:val="22"/>
                <w:szCs w:val="22"/>
              </w:rPr>
            </w:pPr>
            <w:r w:rsidRPr="00982A4C">
              <w:rPr>
                <w:rFonts w:ascii="Verdana" w:hAnsi="Verdana"/>
                <w:b/>
                <w:sz w:val="22"/>
                <w:szCs w:val="22"/>
              </w:rPr>
              <w:t>Please remember the EHCNA Consideration Panel are just reviewing what you send.  If you use abbreviations, school level terminology, your own analysis of progress with your own descriptors or codes it needs to be fully explained.</w:t>
            </w:r>
          </w:p>
        </w:tc>
      </w:tr>
    </w:tbl>
    <w:p w14:paraId="722FBB75" w14:textId="77777777" w:rsidR="00982A4C" w:rsidRPr="00E777FF" w:rsidRDefault="00982A4C" w:rsidP="00E777FF">
      <w:pPr>
        <w:pStyle w:val="NormalWeb"/>
        <w:shd w:val="clear" w:color="auto" w:fill="FFFFFF"/>
        <w:spacing w:after="375" w:afterAutospacing="0"/>
        <w:ind w:left="-567"/>
        <w:jc w:val="both"/>
        <w:rPr>
          <w:rFonts w:ascii="Verdana" w:hAnsi="Verdana"/>
          <w:b/>
          <w:bCs/>
          <w:sz w:val="28"/>
          <w:szCs w:val="28"/>
        </w:rPr>
      </w:pPr>
    </w:p>
    <w:p w14:paraId="7D3E3B5D" w14:textId="77777777" w:rsidR="00E1718F" w:rsidRDefault="00E1718F" w:rsidP="00E94E3B">
      <w:pPr>
        <w:pStyle w:val="NoSpacing"/>
      </w:pPr>
    </w:p>
    <w:sectPr w:rsidR="00E1718F" w:rsidSect="00E777FF">
      <w:footerReference w:type="default" r:id="rId37"/>
      <w:pgSz w:w="11906" w:h="16838"/>
      <w:pgMar w:top="2268" w:right="566" w:bottom="1418" w:left="1440" w:header="737"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47B88" w14:textId="77777777" w:rsidR="004668CA" w:rsidRDefault="004668CA" w:rsidP="008E638A">
      <w:pPr>
        <w:spacing w:after="0" w:line="240" w:lineRule="auto"/>
      </w:pPr>
      <w:r>
        <w:separator/>
      </w:r>
    </w:p>
  </w:endnote>
  <w:endnote w:type="continuationSeparator" w:id="0">
    <w:p w14:paraId="7F7697A0" w14:textId="77777777" w:rsidR="004668CA" w:rsidRDefault="004668CA" w:rsidP="008E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40273561"/>
      <w:docPartObj>
        <w:docPartGallery w:val="Page Numbers (Bottom of Page)"/>
        <w:docPartUnique/>
      </w:docPartObj>
    </w:sdtPr>
    <w:sdtEndPr>
      <w:rPr>
        <w:rFonts w:ascii="Verdana" w:hAnsi="Verdana"/>
        <w:b/>
        <w:color w:val="FFFFFF" w:themeColor="background1"/>
      </w:rPr>
    </w:sdtEndPr>
    <w:sdtContent>
      <w:p w14:paraId="0F2B3E2B" w14:textId="496A0573" w:rsidR="002C4BF1" w:rsidRPr="008E638A" w:rsidRDefault="002C4BF1" w:rsidP="002140A9">
        <w:pPr>
          <w:pStyle w:val="Footer"/>
          <w:pBdr>
            <w:top w:val="single" w:sz="4" w:space="1" w:color="D9D9D9" w:themeColor="background1" w:themeShade="D9"/>
          </w:pBdr>
          <w:tabs>
            <w:tab w:val="clear" w:pos="4513"/>
            <w:tab w:val="clear" w:pos="9026"/>
            <w:tab w:val="center" w:pos="4111"/>
            <w:tab w:val="right" w:pos="9781"/>
          </w:tabs>
          <w:ind w:right="-613"/>
          <w:jc w:val="right"/>
          <w:rPr>
            <w:sz w:val="20"/>
            <w:szCs w:val="20"/>
          </w:rPr>
        </w:pPr>
        <w:r w:rsidRPr="008E638A">
          <w:rPr>
            <w:rFonts w:ascii="Verdana" w:hAnsi="Verdana"/>
            <w:b/>
            <w:noProof/>
            <w:color w:val="D9D9D9" w:themeColor="background1" w:themeShade="D9"/>
            <w:sz w:val="20"/>
            <w:szCs w:val="20"/>
            <w:lang w:eastAsia="en-GB"/>
          </w:rPr>
          <mc:AlternateContent>
            <mc:Choice Requires="wpg">
              <w:drawing>
                <wp:anchor distT="0" distB="0" distL="114300" distR="114300" simplePos="0" relativeHeight="251663360" behindDoc="1" locked="0" layoutInCell="1" allowOverlap="1" wp14:anchorId="0F2B3E32" wp14:editId="3CBBD73A">
                  <wp:simplePos x="0" y="0"/>
                  <wp:positionH relativeFrom="page">
                    <wp:posOffset>-57150</wp:posOffset>
                  </wp:positionH>
                  <wp:positionV relativeFrom="page">
                    <wp:posOffset>10020299</wp:posOffset>
                  </wp:positionV>
                  <wp:extent cx="7778115" cy="818515"/>
                  <wp:effectExtent l="0" t="0" r="0" b="6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8115" cy="818515"/>
                            <a:chOff x="-279" y="15318"/>
                            <a:chExt cx="12249" cy="1721"/>
                          </a:xfrm>
                        </wpg:grpSpPr>
                        <wps:wsp>
                          <wps:cNvPr id="3" name="Rectangle 5"/>
                          <wps:cNvSpPr>
                            <a:spLocks noChangeArrowheads="1"/>
                          </wps:cNvSpPr>
                          <wps:spPr bwMode="auto">
                            <a:xfrm>
                              <a:off x="-193" y="15318"/>
                              <a:ext cx="12006" cy="332"/>
                            </a:xfrm>
                            <a:prstGeom prst="rect">
                              <a:avLst/>
                            </a:prstGeom>
                            <a:solidFill>
                              <a:srgbClr val="8ACC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279" y="15485"/>
                              <a:ext cx="12249" cy="1554"/>
                            </a:xfrm>
                            <a:prstGeom prst="rect">
                              <a:avLst/>
                            </a:prstGeom>
                            <a:solidFill>
                              <a:srgbClr val="4C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0386EE" id="Group 2" o:spid="_x0000_s1026" style="position:absolute;margin-left:-4.5pt;margin-top:789pt;width:612.45pt;height:64.45pt;z-index:-251653120;mso-position-horizontal-relative:page;mso-position-vertical-relative:page" coordorigin="-279,15318" coordsize="12249,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">
                  <v:rect id="Rectangle 5" o:spid="_x0000_s1027" style="position:absolute;left:-193;top:15318;width:12006;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" fillcolor="#8acca6" stroked="f"/>
                  <v:rect id="Rectangle 6" o:spid="_x0000_s1028" style="position:absolute;left:-279;top:15485;width:12249;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" fillcolor="#4c4d4f" stroked="f"/>
                  <w10:wrap anchorx="page" anchory="page"/>
                </v:group>
              </w:pict>
            </mc:Fallback>
          </mc:AlternateContent>
        </w:r>
        <w:r w:rsidRPr="008E638A">
          <w:rPr>
            <w:rFonts w:ascii="Verdana" w:hAnsi="Verdana"/>
            <w:color w:val="BFBFBF" w:themeColor="background1" w:themeShade="BF"/>
            <w:sz w:val="20"/>
            <w:szCs w:val="20"/>
          </w:rPr>
          <w:t xml:space="preserve">Page </w:t>
        </w:r>
        <w:r w:rsidRPr="008E638A">
          <w:rPr>
            <w:rFonts w:ascii="Verdana" w:hAnsi="Verdana"/>
            <w:color w:val="FFFFFF" w:themeColor="background1"/>
            <w:sz w:val="20"/>
            <w:szCs w:val="20"/>
          </w:rPr>
          <w:fldChar w:fldCharType="begin"/>
        </w:r>
        <w:r w:rsidRPr="008E638A">
          <w:rPr>
            <w:rFonts w:ascii="Verdana" w:hAnsi="Verdana"/>
            <w:color w:val="FFFFFF" w:themeColor="background1"/>
            <w:sz w:val="20"/>
            <w:szCs w:val="20"/>
          </w:rPr>
          <w:instrText xml:space="preserve"> PAGE   \* MERGEFORMAT </w:instrText>
        </w:r>
        <w:r w:rsidRPr="008E638A">
          <w:rPr>
            <w:rFonts w:ascii="Verdana" w:hAnsi="Verdana"/>
            <w:color w:val="FFFFFF" w:themeColor="background1"/>
            <w:sz w:val="20"/>
            <w:szCs w:val="20"/>
          </w:rPr>
          <w:fldChar w:fldCharType="separate"/>
        </w:r>
        <w:r>
          <w:rPr>
            <w:rFonts w:ascii="Verdana" w:hAnsi="Verdana"/>
            <w:noProof/>
            <w:color w:val="FFFFFF" w:themeColor="background1"/>
            <w:sz w:val="20"/>
            <w:szCs w:val="20"/>
          </w:rPr>
          <w:t>9</w:t>
        </w:r>
        <w:r w:rsidRPr="008E638A">
          <w:rPr>
            <w:rFonts w:ascii="Verdana" w:hAnsi="Verdana"/>
            <w:noProof/>
            <w:color w:val="FFFFFF" w:themeColor="background1"/>
            <w:sz w:val="20"/>
            <w:szCs w:val="20"/>
          </w:rPr>
          <w:fldChar w:fldCharType="end"/>
        </w:r>
        <w:r w:rsidRPr="008E638A">
          <w:rPr>
            <w:rFonts w:ascii="Verdana" w:hAnsi="Verdana"/>
            <w:color w:val="FFFFFF" w:themeColor="background1"/>
            <w:sz w:val="20"/>
            <w:szCs w:val="20"/>
          </w:rPr>
          <w:t xml:space="preserve"> | </w:t>
        </w:r>
        <w:r>
          <w:rPr>
            <w:rFonts w:ascii="Verdana" w:hAnsi="Verdana"/>
            <w:color w:val="FFFFFF" w:themeColor="background1"/>
            <w:spacing w:val="60"/>
            <w:sz w:val="20"/>
            <w:szCs w:val="20"/>
          </w:rPr>
          <w:t>EHCNA Guidance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326792582"/>
      <w:docPartObj>
        <w:docPartGallery w:val="Page Numbers (Bottom of Page)"/>
        <w:docPartUnique/>
      </w:docPartObj>
    </w:sdtPr>
    <w:sdtEndPr>
      <w:rPr>
        <w:rFonts w:ascii="Verdana" w:hAnsi="Verdana"/>
        <w:b/>
        <w:color w:val="FFFFFF" w:themeColor="background1"/>
      </w:rPr>
    </w:sdtEndPr>
    <w:sdtContent>
      <w:p w14:paraId="27F2E447" w14:textId="3183A9FA" w:rsidR="002C4BF1" w:rsidRPr="008E638A" w:rsidRDefault="002C4BF1" w:rsidP="00FE2557">
        <w:pPr>
          <w:pStyle w:val="Footer"/>
          <w:pBdr>
            <w:top w:val="single" w:sz="4" w:space="1" w:color="D9D9D9" w:themeColor="background1" w:themeShade="D9"/>
          </w:pBdr>
          <w:tabs>
            <w:tab w:val="clear" w:pos="4513"/>
            <w:tab w:val="clear" w:pos="9026"/>
            <w:tab w:val="center" w:pos="4111"/>
            <w:tab w:val="right" w:pos="9781"/>
          </w:tabs>
          <w:ind w:right="-613"/>
          <w:jc w:val="right"/>
          <w:rPr>
            <w:sz w:val="20"/>
            <w:szCs w:val="20"/>
          </w:rPr>
        </w:pPr>
        <w:r w:rsidRPr="008E638A">
          <w:rPr>
            <w:rFonts w:ascii="Verdana" w:hAnsi="Verdana"/>
            <w:b/>
            <w:noProof/>
            <w:color w:val="D9D9D9" w:themeColor="background1" w:themeShade="D9"/>
            <w:sz w:val="20"/>
            <w:szCs w:val="20"/>
            <w:lang w:eastAsia="en-GB"/>
          </w:rPr>
          <mc:AlternateContent>
            <mc:Choice Requires="wpg">
              <w:drawing>
                <wp:anchor distT="0" distB="0" distL="114300" distR="114300" simplePos="0" relativeHeight="251664384" behindDoc="1" locked="0" layoutInCell="1" allowOverlap="1" wp14:anchorId="2C2C40D9" wp14:editId="2A0FE856">
                  <wp:simplePos x="0" y="0"/>
                  <wp:positionH relativeFrom="page">
                    <wp:posOffset>-76200</wp:posOffset>
                  </wp:positionH>
                  <wp:positionV relativeFrom="page">
                    <wp:posOffset>9905365</wp:posOffset>
                  </wp:positionV>
                  <wp:extent cx="7778115" cy="818515"/>
                  <wp:effectExtent l="0" t="0" r="0" b="635"/>
                  <wp:wrapNone/>
                  <wp:docPr id="30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8115" cy="818515"/>
                            <a:chOff x="-279" y="15318"/>
                            <a:chExt cx="12249" cy="1721"/>
                          </a:xfrm>
                        </wpg:grpSpPr>
                        <wps:wsp>
                          <wps:cNvPr id="308" name="Rectangle 5"/>
                          <wps:cNvSpPr>
                            <a:spLocks noChangeArrowheads="1"/>
                          </wps:cNvSpPr>
                          <wps:spPr bwMode="auto">
                            <a:xfrm>
                              <a:off x="-193" y="15318"/>
                              <a:ext cx="12006" cy="332"/>
                            </a:xfrm>
                            <a:prstGeom prst="rect">
                              <a:avLst/>
                            </a:prstGeom>
                            <a:solidFill>
                              <a:srgbClr val="8ACC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6"/>
                          <wps:cNvSpPr>
                            <a:spLocks noChangeArrowheads="1"/>
                          </wps:cNvSpPr>
                          <wps:spPr bwMode="auto">
                            <a:xfrm>
                              <a:off x="-279" y="15485"/>
                              <a:ext cx="12249" cy="1554"/>
                            </a:xfrm>
                            <a:prstGeom prst="rect">
                              <a:avLst/>
                            </a:prstGeom>
                            <a:solidFill>
                              <a:srgbClr val="4C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A9418" id="Group 2" o:spid="_x0000_s1026" style="position:absolute;margin-left:-6pt;margin-top:779.95pt;width:612.45pt;height:64.45pt;z-index:-251652096;mso-position-horizontal-relative:page;mso-position-vertical-relative:page" coordorigin="-279,15318" coordsize="12249,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">
                  <v:rect id="Rectangle 5" o:spid="_x0000_s1027" style="position:absolute;left:-193;top:15318;width:12006;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" fillcolor="#8acca6" stroked="f"/>
                  <v:rect id="Rectangle 6" o:spid="_x0000_s1028" style="position:absolute;left:-279;top:15485;width:12249;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" fillcolor="#4c4d4f" stroked="f"/>
                  <w10:wrap anchorx="page" anchory="page"/>
                </v:group>
              </w:pict>
            </mc:Fallback>
          </mc:AlternateContent>
        </w:r>
        <w:r w:rsidRPr="008E638A">
          <w:rPr>
            <w:rFonts w:ascii="Verdana" w:hAnsi="Verdana"/>
            <w:color w:val="BFBFBF" w:themeColor="background1" w:themeShade="BF"/>
            <w:sz w:val="20"/>
            <w:szCs w:val="20"/>
          </w:rPr>
          <w:t xml:space="preserve">Page </w:t>
        </w:r>
        <w:r w:rsidRPr="008E638A">
          <w:rPr>
            <w:rFonts w:ascii="Verdana" w:hAnsi="Verdana"/>
            <w:color w:val="FFFFFF" w:themeColor="background1"/>
            <w:sz w:val="20"/>
            <w:szCs w:val="20"/>
          </w:rPr>
          <w:fldChar w:fldCharType="begin"/>
        </w:r>
        <w:r w:rsidRPr="008E638A">
          <w:rPr>
            <w:rFonts w:ascii="Verdana" w:hAnsi="Verdana"/>
            <w:color w:val="FFFFFF" w:themeColor="background1"/>
            <w:sz w:val="20"/>
            <w:szCs w:val="20"/>
          </w:rPr>
          <w:instrText xml:space="preserve"> PAGE   \* MERGEFORMAT </w:instrText>
        </w:r>
        <w:r w:rsidRPr="008E638A">
          <w:rPr>
            <w:rFonts w:ascii="Verdana" w:hAnsi="Verdana"/>
            <w:color w:val="FFFFFF" w:themeColor="background1"/>
            <w:sz w:val="20"/>
            <w:szCs w:val="20"/>
          </w:rPr>
          <w:fldChar w:fldCharType="separate"/>
        </w:r>
        <w:r>
          <w:rPr>
            <w:rFonts w:ascii="Verdana" w:hAnsi="Verdana"/>
            <w:color w:val="FFFFFF" w:themeColor="background1"/>
            <w:sz w:val="20"/>
            <w:szCs w:val="20"/>
          </w:rPr>
          <w:t>2</w:t>
        </w:r>
        <w:r w:rsidRPr="008E638A">
          <w:rPr>
            <w:rFonts w:ascii="Verdana" w:hAnsi="Verdana"/>
            <w:noProof/>
            <w:color w:val="FFFFFF" w:themeColor="background1"/>
            <w:sz w:val="20"/>
            <w:szCs w:val="20"/>
          </w:rPr>
          <w:fldChar w:fldCharType="end"/>
        </w:r>
        <w:r w:rsidRPr="008E638A">
          <w:rPr>
            <w:rFonts w:ascii="Verdana" w:hAnsi="Verdana"/>
            <w:color w:val="FFFFFF" w:themeColor="background1"/>
            <w:sz w:val="20"/>
            <w:szCs w:val="20"/>
          </w:rPr>
          <w:t xml:space="preserve"> | </w:t>
        </w:r>
        <w:r>
          <w:rPr>
            <w:rFonts w:ascii="Verdana" w:hAnsi="Verdana"/>
            <w:color w:val="FFFFFF" w:themeColor="background1"/>
            <w:spacing w:val="60"/>
            <w:sz w:val="20"/>
            <w:szCs w:val="20"/>
          </w:rPr>
          <w:t>EHCNA Guidance</w:t>
        </w:r>
      </w:p>
    </w:sdtContent>
  </w:sdt>
  <w:p w14:paraId="329C9AF3" w14:textId="77E5DE14" w:rsidR="002C4BF1" w:rsidRDefault="002C4BF1" w:rsidP="00FE25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80658316"/>
      <w:docPartObj>
        <w:docPartGallery w:val="Page Numbers (Bottom of Page)"/>
        <w:docPartUnique/>
      </w:docPartObj>
    </w:sdtPr>
    <w:sdtEndPr>
      <w:rPr>
        <w:rFonts w:ascii="Verdana" w:hAnsi="Verdana"/>
        <w:b/>
        <w:color w:val="FFFFFF" w:themeColor="background1"/>
      </w:rPr>
    </w:sdtEndPr>
    <w:sdtContent>
      <w:p w14:paraId="5826FF05" w14:textId="77777777" w:rsidR="002C4BF1" w:rsidRDefault="002C4BF1" w:rsidP="00E53A82">
        <w:pPr>
          <w:pStyle w:val="Footer"/>
          <w:pBdr>
            <w:top w:val="single" w:sz="4" w:space="1" w:color="D9D9D9" w:themeColor="background1" w:themeShade="D9"/>
          </w:pBdr>
          <w:tabs>
            <w:tab w:val="clear" w:pos="4513"/>
            <w:tab w:val="clear" w:pos="9026"/>
            <w:tab w:val="center" w:pos="4111"/>
            <w:tab w:val="right" w:pos="9781"/>
          </w:tabs>
          <w:ind w:left="9360" w:right="-613"/>
          <w:rPr>
            <w:rFonts w:ascii="Verdana" w:hAnsi="Verdana"/>
            <w:b/>
            <w:noProof/>
            <w:color w:val="D9D9D9" w:themeColor="background1" w:themeShade="D9"/>
            <w:sz w:val="20"/>
            <w:szCs w:val="20"/>
            <w:lang w:eastAsia="en-GB"/>
          </w:rPr>
        </w:pPr>
      </w:p>
      <w:p w14:paraId="2FC2495B" w14:textId="106F5494" w:rsidR="002C4BF1" w:rsidRPr="00394F1B" w:rsidRDefault="002C4BF1" w:rsidP="00394F1B">
        <w:pPr>
          <w:pStyle w:val="Footer"/>
          <w:pBdr>
            <w:top w:val="single" w:sz="4" w:space="1" w:color="D9D9D9" w:themeColor="background1" w:themeShade="D9"/>
          </w:pBdr>
          <w:tabs>
            <w:tab w:val="clear" w:pos="4513"/>
            <w:tab w:val="clear" w:pos="9026"/>
            <w:tab w:val="center" w:pos="4111"/>
            <w:tab w:val="right" w:pos="9781"/>
          </w:tabs>
          <w:ind w:left="9360" w:right="-613"/>
          <w:rPr>
            <w:rFonts w:ascii="Verdana" w:hAnsi="Verdana"/>
            <w:color w:val="BFBFBF" w:themeColor="background1" w:themeShade="BF"/>
            <w:sz w:val="20"/>
            <w:szCs w:val="20"/>
          </w:rPr>
        </w:pPr>
        <w:r w:rsidRPr="008E638A">
          <w:rPr>
            <w:rFonts w:ascii="Verdana" w:hAnsi="Verdana"/>
            <w:b/>
            <w:noProof/>
            <w:color w:val="D9D9D9" w:themeColor="background1" w:themeShade="D9"/>
            <w:sz w:val="20"/>
            <w:szCs w:val="20"/>
            <w:lang w:eastAsia="en-GB"/>
          </w:rPr>
          <mc:AlternateContent>
            <mc:Choice Requires="wpg">
              <w:drawing>
                <wp:anchor distT="0" distB="0" distL="114300" distR="114300" simplePos="0" relativeHeight="251677696" behindDoc="1" locked="0" layoutInCell="1" allowOverlap="1" wp14:anchorId="794D00BE" wp14:editId="462C34F4">
                  <wp:simplePos x="0" y="0"/>
                  <wp:positionH relativeFrom="page">
                    <wp:posOffset>-95250</wp:posOffset>
                  </wp:positionH>
                  <wp:positionV relativeFrom="page">
                    <wp:posOffset>6886575</wp:posOffset>
                  </wp:positionV>
                  <wp:extent cx="11286900" cy="789940"/>
                  <wp:effectExtent l="0" t="0" r="0" b="0"/>
                  <wp:wrapNone/>
                  <wp:docPr id="3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86900" cy="789940"/>
                            <a:chOff x="-383" y="15318"/>
                            <a:chExt cx="12353" cy="1721"/>
                          </a:xfrm>
                        </wpg:grpSpPr>
                        <wps:wsp>
                          <wps:cNvPr id="311" name="Rectangle 5"/>
                          <wps:cNvSpPr>
                            <a:spLocks noChangeArrowheads="1"/>
                          </wps:cNvSpPr>
                          <wps:spPr bwMode="auto">
                            <a:xfrm>
                              <a:off x="-383" y="15318"/>
                              <a:ext cx="12196" cy="332"/>
                            </a:xfrm>
                            <a:prstGeom prst="rect">
                              <a:avLst/>
                            </a:prstGeom>
                            <a:solidFill>
                              <a:srgbClr val="8ACC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6"/>
                          <wps:cNvSpPr>
                            <a:spLocks noChangeArrowheads="1"/>
                          </wps:cNvSpPr>
                          <wps:spPr bwMode="auto">
                            <a:xfrm>
                              <a:off x="-352" y="15485"/>
                              <a:ext cx="12322" cy="1554"/>
                            </a:xfrm>
                            <a:prstGeom prst="rect">
                              <a:avLst/>
                            </a:prstGeom>
                            <a:solidFill>
                              <a:srgbClr val="4C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1AFBE" id="Group 2" o:spid="_x0000_s1026" style="position:absolute;margin-left:-7.5pt;margin-top:542.25pt;width:888.75pt;height:62.2pt;z-index:-251638784;mso-position-horizontal-relative:page;mso-position-vertical-relative:page" coordorigin="-383,15318" coordsize="12353,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">
                  <v:rect id="Rectangle 5" o:spid="_x0000_s1027" style="position:absolute;left:-383;top:15318;width:12196;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" fillcolor="#8acca6" stroked="f"/>
                  <v:rect id="Rectangle 6" o:spid="_x0000_s1028" style="position:absolute;left:-352;top:15485;width:12322;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" fillcolor="#4c4d4f" stroked="f"/>
                  <w10:wrap anchorx="page" anchory="page"/>
                </v:group>
              </w:pict>
            </mc:Fallback>
          </mc:AlternateContent>
        </w:r>
        <w:r w:rsidRPr="008E638A">
          <w:rPr>
            <w:rFonts w:ascii="Verdana" w:hAnsi="Verdana"/>
            <w:b/>
            <w:noProof/>
            <w:color w:val="D9D9D9" w:themeColor="background1" w:themeShade="D9"/>
            <w:sz w:val="20"/>
            <w:szCs w:val="20"/>
            <w:lang w:eastAsia="en-GB"/>
          </w:rPr>
          <mc:AlternateContent>
            <mc:Choice Requires="wpg">
              <w:drawing>
                <wp:anchor distT="0" distB="0" distL="114300" distR="114300" simplePos="0" relativeHeight="251673600" behindDoc="1" locked="0" layoutInCell="1" allowOverlap="1" wp14:anchorId="0A1C0345" wp14:editId="2A81E1EA">
                  <wp:simplePos x="0" y="0"/>
                  <wp:positionH relativeFrom="page">
                    <wp:posOffset>-53163</wp:posOffset>
                  </wp:positionH>
                  <wp:positionV relativeFrom="page">
                    <wp:posOffset>9441649</wp:posOffset>
                  </wp:positionV>
                  <wp:extent cx="7778115" cy="1399664"/>
                  <wp:effectExtent l="0" t="0" r="0" b="0"/>
                  <wp:wrapNone/>
                  <wp:docPr id="28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8115" cy="1399664"/>
                            <a:chOff x="-279" y="15318"/>
                            <a:chExt cx="12249" cy="1721"/>
                          </a:xfrm>
                        </wpg:grpSpPr>
                        <wps:wsp>
                          <wps:cNvPr id="290" name="Rectangle 5"/>
                          <wps:cNvSpPr>
                            <a:spLocks noChangeArrowheads="1"/>
                          </wps:cNvSpPr>
                          <wps:spPr bwMode="auto">
                            <a:xfrm>
                              <a:off x="-193" y="15318"/>
                              <a:ext cx="12006" cy="332"/>
                            </a:xfrm>
                            <a:prstGeom prst="rect">
                              <a:avLst/>
                            </a:prstGeom>
                            <a:solidFill>
                              <a:srgbClr val="8ACC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6"/>
                          <wps:cNvSpPr>
                            <a:spLocks noChangeArrowheads="1"/>
                          </wps:cNvSpPr>
                          <wps:spPr bwMode="auto">
                            <a:xfrm>
                              <a:off x="-279" y="15485"/>
                              <a:ext cx="12249" cy="1554"/>
                            </a:xfrm>
                            <a:prstGeom prst="rect">
                              <a:avLst/>
                            </a:prstGeom>
                            <a:solidFill>
                              <a:srgbClr val="4C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94FC8" id="Group 2" o:spid="_x0000_s1026" style="position:absolute;margin-left:-4.2pt;margin-top:743.45pt;width:612.45pt;height:110.2pt;z-index:-251642880;mso-position-horizontal-relative:page;mso-position-vertical-relative:page" coordorigin="-279,15318" coordsize="12249,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">
                  <v:rect id="Rectangle 5" o:spid="_x0000_s1027" style="position:absolute;left:-193;top:15318;width:12006;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" fillcolor="#8acca6" stroked="f"/>
                  <v:rect id="Rectangle 6" o:spid="_x0000_s1028" style="position:absolute;left:-279;top:15485;width:12249;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" fillcolor="#4c4d4f" stroked="f"/>
                  <w10:wrap anchorx="page" anchory="page"/>
                </v:group>
              </w:pict>
            </mc:Fallback>
          </mc:AlternateContent>
        </w:r>
        <w:r w:rsidRPr="008E638A">
          <w:rPr>
            <w:rFonts w:ascii="Verdana" w:hAnsi="Verdana"/>
            <w:color w:val="BFBFBF" w:themeColor="background1" w:themeShade="BF"/>
            <w:sz w:val="20"/>
            <w:szCs w:val="20"/>
          </w:rPr>
          <w:t xml:space="preserve">Page </w:t>
        </w:r>
        <w:r w:rsidRPr="008E638A">
          <w:rPr>
            <w:rFonts w:ascii="Verdana" w:hAnsi="Verdana"/>
            <w:color w:val="FFFFFF" w:themeColor="background1"/>
            <w:sz w:val="20"/>
            <w:szCs w:val="20"/>
          </w:rPr>
          <w:fldChar w:fldCharType="begin"/>
        </w:r>
        <w:r w:rsidRPr="008E638A">
          <w:rPr>
            <w:rFonts w:ascii="Verdana" w:hAnsi="Verdana"/>
            <w:color w:val="FFFFFF" w:themeColor="background1"/>
            <w:sz w:val="20"/>
            <w:szCs w:val="20"/>
          </w:rPr>
          <w:instrText xml:space="preserve"> PAGE   \* MERGEFORMAT </w:instrText>
        </w:r>
        <w:r w:rsidRPr="008E638A">
          <w:rPr>
            <w:rFonts w:ascii="Verdana" w:hAnsi="Verdana"/>
            <w:color w:val="FFFFFF" w:themeColor="background1"/>
            <w:sz w:val="20"/>
            <w:szCs w:val="20"/>
          </w:rPr>
          <w:fldChar w:fldCharType="separate"/>
        </w:r>
        <w:r>
          <w:rPr>
            <w:rFonts w:ascii="Verdana" w:hAnsi="Verdana"/>
            <w:noProof/>
            <w:color w:val="FFFFFF" w:themeColor="background1"/>
            <w:sz w:val="20"/>
            <w:szCs w:val="20"/>
          </w:rPr>
          <w:t>9</w:t>
        </w:r>
        <w:r w:rsidRPr="008E638A">
          <w:rPr>
            <w:rFonts w:ascii="Verdana" w:hAnsi="Verdana"/>
            <w:noProof/>
            <w:color w:val="FFFFFF" w:themeColor="background1"/>
            <w:sz w:val="20"/>
            <w:szCs w:val="20"/>
          </w:rPr>
          <w:fldChar w:fldCharType="end"/>
        </w:r>
        <w:r w:rsidRPr="008E638A">
          <w:rPr>
            <w:rFonts w:ascii="Verdana" w:hAnsi="Verdana"/>
            <w:color w:val="FFFFFF" w:themeColor="background1"/>
            <w:sz w:val="20"/>
            <w:szCs w:val="20"/>
          </w:rPr>
          <w:t xml:space="preserve"> | </w:t>
        </w:r>
        <w:r>
          <w:rPr>
            <w:rFonts w:ascii="Verdana" w:hAnsi="Verdana"/>
            <w:color w:val="FFFFFF" w:themeColor="background1"/>
            <w:spacing w:val="60"/>
            <w:sz w:val="20"/>
            <w:szCs w:val="20"/>
          </w:rPr>
          <w:t>EHCNA Guidance</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52E9D" w14:textId="731633DA" w:rsidR="002C4BF1" w:rsidRPr="00D32BAB" w:rsidRDefault="00411797" w:rsidP="00D32BAB">
    <w:pPr>
      <w:pStyle w:val="Footer"/>
      <w:pBdr>
        <w:top w:val="single" w:sz="4" w:space="1" w:color="D9D9D9" w:themeColor="background1" w:themeShade="D9"/>
      </w:pBdr>
      <w:tabs>
        <w:tab w:val="clear" w:pos="4513"/>
        <w:tab w:val="clear" w:pos="9026"/>
        <w:tab w:val="right" w:pos="9945"/>
      </w:tabs>
      <w:ind w:right="-613"/>
      <w:jc w:val="right"/>
      <w:rPr>
        <w:sz w:val="20"/>
        <w:szCs w:val="20"/>
      </w:rPr>
    </w:pPr>
    <w:sdt>
      <w:sdtPr>
        <w:rPr>
          <w:sz w:val="20"/>
          <w:szCs w:val="20"/>
        </w:rPr>
        <w:id w:val="2075859634"/>
        <w:docPartObj>
          <w:docPartGallery w:val="Page Numbers (Bottom of Page)"/>
          <w:docPartUnique/>
        </w:docPartObj>
      </w:sdtPr>
      <w:sdtEndPr>
        <w:rPr>
          <w:rFonts w:ascii="Verdana" w:hAnsi="Verdana"/>
          <w:b/>
          <w:color w:val="FFFFFF" w:themeColor="background1"/>
        </w:rPr>
      </w:sdtEndPr>
      <w:sdtContent>
        <w:r w:rsidR="002C4BF1" w:rsidRPr="008E638A">
          <w:rPr>
            <w:rFonts w:ascii="Verdana" w:hAnsi="Verdana"/>
            <w:b/>
            <w:noProof/>
            <w:color w:val="D9D9D9" w:themeColor="background1" w:themeShade="D9"/>
            <w:sz w:val="20"/>
            <w:szCs w:val="20"/>
            <w:lang w:eastAsia="en-GB"/>
          </w:rPr>
          <mc:AlternateContent>
            <mc:Choice Requires="wpg">
              <w:drawing>
                <wp:anchor distT="0" distB="0" distL="114300" distR="114300" simplePos="0" relativeHeight="251688960" behindDoc="1" locked="0" layoutInCell="1" allowOverlap="1" wp14:anchorId="32C62A8D" wp14:editId="539F4F2D">
                  <wp:simplePos x="0" y="0"/>
                  <wp:positionH relativeFrom="page">
                    <wp:align>center</wp:align>
                  </wp:positionH>
                  <wp:positionV relativeFrom="page">
                    <wp:posOffset>9876790</wp:posOffset>
                  </wp:positionV>
                  <wp:extent cx="7778115" cy="818515"/>
                  <wp:effectExtent l="0" t="0" r="0" b="635"/>
                  <wp:wrapNone/>
                  <wp:docPr id="19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8115" cy="818515"/>
                            <a:chOff x="-279" y="15318"/>
                            <a:chExt cx="12249" cy="1721"/>
                          </a:xfrm>
                        </wpg:grpSpPr>
                        <wps:wsp>
                          <wps:cNvPr id="195" name="Rectangle 5"/>
                          <wps:cNvSpPr>
                            <a:spLocks noChangeArrowheads="1"/>
                          </wps:cNvSpPr>
                          <wps:spPr bwMode="auto">
                            <a:xfrm>
                              <a:off x="-193" y="15318"/>
                              <a:ext cx="12006" cy="332"/>
                            </a:xfrm>
                            <a:prstGeom prst="rect">
                              <a:avLst/>
                            </a:prstGeom>
                            <a:solidFill>
                              <a:srgbClr val="8ACC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6"/>
                          <wps:cNvSpPr>
                            <a:spLocks noChangeArrowheads="1"/>
                          </wps:cNvSpPr>
                          <wps:spPr bwMode="auto">
                            <a:xfrm>
                              <a:off x="-279" y="15485"/>
                              <a:ext cx="12249" cy="1554"/>
                            </a:xfrm>
                            <a:prstGeom prst="rect">
                              <a:avLst/>
                            </a:prstGeom>
                            <a:solidFill>
                              <a:srgbClr val="4C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722DE" id="Group 2" o:spid="_x0000_s1026" style="position:absolute;margin-left:0;margin-top:777.7pt;width:612.45pt;height:64.45pt;z-index:-251627520;mso-position-horizontal:center;mso-position-horizontal-relative:page;mso-position-vertical-relative:page" coordorigin="-279,15318" coordsize="12249,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">
                  <v:rect id="Rectangle 5" o:spid="_x0000_s1027" style="position:absolute;left:-193;top:15318;width:12006;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" fillcolor="#8acca6" stroked="f"/>
                  <v:rect id="Rectangle 6" o:spid="_x0000_s1028" style="position:absolute;left:-279;top:15485;width:12249;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" fillcolor="#4c4d4f" stroked="f"/>
                  <w10:wrap anchorx="page" anchory="page"/>
                </v:group>
              </w:pict>
            </mc:Fallback>
          </mc:AlternateContent>
        </w:r>
        <w:r w:rsidR="002C4BF1" w:rsidRPr="008E638A">
          <w:rPr>
            <w:rFonts w:ascii="Verdana" w:hAnsi="Verdana"/>
            <w:color w:val="BFBFBF" w:themeColor="background1" w:themeShade="BF"/>
            <w:sz w:val="20"/>
            <w:szCs w:val="20"/>
          </w:rPr>
          <w:t xml:space="preserve">Page </w:t>
        </w:r>
        <w:r w:rsidR="002C4BF1" w:rsidRPr="008E638A">
          <w:rPr>
            <w:rFonts w:ascii="Verdana" w:hAnsi="Verdana"/>
            <w:color w:val="FFFFFF" w:themeColor="background1"/>
            <w:sz w:val="20"/>
            <w:szCs w:val="20"/>
          </w:rPr>
          <w:fldChar w:fldCharType="begin"/>
        </w:r>
        <w:r w:rsidR="002C4BF1" w:rsidRPr="008E638A">
          <w:rPr>
            <w:rFonts w:ascii="Verdana" w:hAnsi="Verdana"/>
            <w:color w:val="FFFFFF" w:themeColor="background1"/>
            <w:sz w:val="20"/>
            <w:szCs w:val="20"/>
          </w:rPr>
          <w:instrText xml:space="preserve"> PAGE   \* MERGEFORMAT </w:instrText>
        </w:r>
        <w:r w:rsidR="002C4BF1" w:rsidRPr="008E638A">
          <w:rPr>
            <w:rFonts w:ascii="Verdana" w:hAnsi="Verdana"/>
            <w:color w:val="FFFFFF" w:themeColor="background1"/>
            <w:sz w:val="20"/>
            <w:szCs w:val="20"/>
          </w:rPr>
          <w:fldChar w:fldCharType="separate"/>
        </w:r>
        <w:r w:rsidR="002C4BF1">
          <w:rPr>
            <w:rFonts w:ascii="Verdana" w:hAnsi="Verdana"/>
            <w:color w:val="FFFFFF" w:themeColor="background1"/>
            <w:sz w:val="20"/>
            <w:szCs w:val="20"/>
          </w:rPr>
          <w:t>5</w:t>
        </w:r>
        <w:r w:rsidR="002C4BF1" w:rsidRPr="008E638A">
          <w:rPr>
            <w:rFonts w:ascii="Verdana" w:hAnsi="Verdana"/>
            <w:noProof/>
            <w:color w:val="FFFFFF" w:themeColor="background1"/>
            <w:sz w:val="20"/>
            <w:szCs w:val="20"/>
          </w:rPr>
          <w:fldChar w:fldCharType="end"/>
        </w:r>
        <w:r w:rsidR="002C4BF1" w:rsidRPr="008E638A">
          <w:rPr>
            <w:rFonts w:ascii="Verdana" w:hAnsi="Verdana"/>
            <w:color w:val="FFFFFF" w:themeColor="background1"/>
            <w:sz w:val="20"/>
            <w:szCs w:val="20"/>
          </w:rPr>
          <w:t xml:space="preserve"> | </w:t>
        </w:r>
        <w:r w:rsidR="002C4BF1">
          <w:rPr>
            <w:rFonts w:ascii="Verdana" w:hAnsi="Verdana"/>
            <w:color w:val="FFFFFF" w:themeColor="background1"/>
            <w:spacing w:val="60"/>
            <w:sz w:val="20"/>
            <w:szCs w:val="20"/>
          </w:rPr>
          <w:t>EHCNA Guidance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16054" w14:textId="77777777" w:rsidR="004668CA" w:rsidRDefault="004668CA" w:rsidP="008E638A">
      <w:pPr>
        <w:spacing w:after="0" w:line="240" w:lineRule="auto"/>
      </w:pPr>
      <w:r>
        <w:separator/>
      </w:r>
    </w:p>
  </w:footnote>
  <w:footnote w:type="continuationSeparator" w:id="0">
    <w:p w14:paraId="0FA5A0BA" w14:textId="77777777" w:rsidR="004668CA" w:rsidRDefault="004668CA" w:rsidP="008E6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B3E2A" w14:textId="33DBDF74" w:rsidR="002C4BF1" w:rsidRDefault="002C4BF1">
    <w:pPr>
      <w:pStyle w:val="Header"/>
    </w:pPr>
    <w:r>
      <w:rPr>
        <w:rFonts w:ascii="Times New Roman" w:eastAsia="Times New Roman" w:hAnsi="Times New Roman" w:cs="Times New Roman"/>
        <w:noProof/>
        <w:lang w:eastAsia="en-GB"/>
      </w:rPr>
      <mc:AlternateContent>
        <mc:Choice Requires="wps">
          <w:drawing>
            <wp:anchor distT="0" distB="0" distL="114300" distR="114300" simplePos="0" relativeHeight="251678720" behindDoc="0" locked="0" layoutInCell="1" allowOverlap="1" wp14:anchorId="15183A69" wp14:editId="46E800E9">
              <wp:simplePos x="0" y="0"/>
              <wp:positionH relativeFrom="column">
                <wp:posOffset>-314325</wp:posOffset>
              </wp:positionH>
              <wp:positionV relativeFrom="paragraph">
                <wp:posOffset>-372745</wp:posOffset>
              </wp:positionV>
              <wp:extent cx="3648075" cy="352425"/>
              <wp:effectExtent l="0" t="0" r="0" b="0"/>
              <wp:wrapNone/>
              <wp:docPr id="4" name="Text Box 4"/>
              <wp:cNvGraphicFramePr/>
              <a:graphic xmlns:a="http://schemas.openxmlformats.org/drawingml/2006/main">
                <a:graphicData uri="http://schemas.microsoft.com/office/word/2010/wordprocessingShape">
                  <wps:wsp>
                    <wps:cNvSpPr txBox="1"/>
                    <wps:spPr>
                      <a:xfrm>
                        <a:off x="0" y="0"/>
                        <a:ext cx="3648075" cy="352425"/>
                      </a:xfrm>
                      <a:prstGeom prst="rect">
                        <a:avLst/>
                      </a:prstGeom>
                      <a:noFill/>
                      <a:ln w="6350">
                        <a:noFill/>
                      </a:ln>
                    </wps:spPr>
                    <wps:txbx>
                      <w:txbxContent>
                        <w:p w14:paraId="6B03651B" w14:textId="6FAC5504" w:rsidR="002C4BF1" w:rsidRPr="002140A9" w:rsidRDefault="002C4BF1">
                          <w:pPr>
                            <w:rPr>
                              <w:rFonts w:ascii="Verdana" w:hAnsi="Verdana"/>
                              <w:color w:val="FFFFFF" w:themeColor="background1"/>
                              <w:sz w:val="28"/>
                              <w:szCs w:val="28"/>
                            </w:rPr>
                          </w:pPr>
                          <w:r w:rsidRPr="002140A9">
                            <w:rPr>
                              <w:rFonts w:ascii="Verdana" w:hAnsi="Verdana"/>
                              <w:color w:val="FFFFFF" w:themeColor="background1"/>
                              <w:sz w:val="28"/>
                              <w:szCs w:val="28"/>
                            </w:rPr>
                            <w:t>www.westsussex.gov.uk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183A69" id="_x0000_t202" coordsize="21600,21600" o:spt="202" path="m,l,21600r21600,l21600,xe">
              <v:stroke joinstyle="miter"/>
              <v:path gradientshapeok="t" o:connecttype="rect"/>
            </v:shapetype>
            <v:shape id="Text Box 4" o:spid="_x0000_s1026" type="#_x0000_t202" style="position:absolute;margin-left:-24.75pt;margin-top:-29.35pt;width:287.25pt;height:27.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" filled="f" stroked="f" strokeweight=".5pt">
              <v:textbox>
                <w:txbxContent>
                  <w:p w14:paraId="6B03651B" w14:textId="6FAC5504" w:rsidR="002C4BF1" w:rsidRPr="002140A9" w:rsidRDefault="002C4BF1">
                    <w:pPr>
                      <w:rPr>
                        <w:rFonts w:ascii="Verdana" w:hAnsi="Verdana"/>
                        <w:color w:val="FFFFFF" w:themeColor="background1"/>
                        <w:sz w:val="28"/>
                        <w:szCs w:val="28"/>
                      </w:rPr>
                    </w:pPr>
                    <w:r w:rsidRPr="002140A9">
                      <w:rPr>
                        <w:rFonts w:ascii="Verdana" w:hAnsi="Verdana"/>
                        <w:color w:val="FFFFFF" w:themeColor="background1"/>
                        <w:sz w:val="28"/>
                        <w:szCs w:val="28"/>
                      </w:rPr>
                      <w:t>www.westsussex.gov.uk</w:t>
                    </w:r>
                  </w:p>
                </w:txbxContent>
              </v:textbox>
            </v:shape>
          </w:pict>
        </mc:Fallback>
      </mc:AlternateContent>
    </w:r>
    <w:r w:rsidRPr="001B4ABE">
      <w:rPr>
        <w:rFonts w:ascii="Times New Roman" w:eastAsia="Times New Roman" w:hAnsi="Times New Roman" w:cs="Times New Roman"/>
        <w:noProof/>
        <w:lang w:eastAsia="en-GB"/>
      </w:rPr>
      <mc:AlternateContent>
        <mc:Choice Requires="wpg">
          <w:drawing>
            <wp:anchor distT="0" distB="0" distL="114300" distR="114300" simplePos="0" relativeHeight="251669504" behindDoc="0" locked="0" layoutInCell="1" allowOverlap="1" wp14:anchorId="0F2B3E2C" wp14:editId="0E844170">
              <wp:simplePos x="0" y="0"/>
              <wp:positionH relativeFrom="page">
                <wp:align>left</wp:align>
              </wp:positionH>
              <wp:positionV relativeFrom="page">
                <wp:posOffset>-342900</wp:posOffset>
              </wp:positionV>
              <wp:extent cx="7560310" cy="1378585"/>
              <wp:effectExtent l="0" t="0" r="2540" b="0"/>
              <wp:wrapSquare wrapText="bothSides"/>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378585"/>
                        <a:chOff x="0" y="0"/>
                        <a:chExt cx="11906" cy="2171"/>
                      </a:xfrm>
                    </wpg:grpSpPr>
                    <wps:wsp>
                      <wps:cNvPr id="14" name="Rectangle 17"/>
                      <wps:cNvSpPr>
                        <a:spLocks noChangeArrowheads="1"/>
                      </wps:cNvSpPr>
                      <wps:spPr bwMode="auto">
                        <a:xfrm>
                          <a:off x="0" y="1647"/>
                          <a:ext cx="11906" cy="524"/>
                        </a:xfrm>
                        <a:prstGeom prst="rect">
                          <a:avLst/>
                        </a:prstGeom>
                        <a:solidFill>
                          <a:srgbClr val="8ACC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rrowheads="1"/>
                      </wps:cNvSpPr>
                      <wps:spPr bwMode="auto">
                        <a:xfrm>
                          <a:off x="0" y="1316"/>
                          <a:ext cx="11906" cy="332"/>
                        </a:xfrm>
                        <a:prstGeom prst="rect">
                          <a:avLst/>
                        </a:prstGeom>
                        <a:solidFill>
                          <a:srgbClr val="40B9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5"/>
                      <wps:cNvSpPr>
                        <a:spLocks noChangeArrowheads="1"/>
                      </wps:cNvSpPr>
                      <wps:spPr bwMode="auto">
                        <a:xfrm>
                          <a:off x="0" y="0"/>
                          <a:ext cx="11906" cy="1317"/>
                        </a:xfrm>
                        <a:prstGeom prst="rect">
                          <a:avLst/>
                        </a:prstGeom>
                        <a:solidFill>
                          <a:srgbClr val="4C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4"/>
                      <wps:cNvSpPr>
                        <a:spLocks/>
                      </wps:cNvSpPr>
                      <wps:spPr bwMode="auto">
                        <a:xfrm>
                          <a:off x="9714" y="643"/>
                          <a:ext cx="1448" cy="1448"/>
                        </a:xfrm>
                        <a:custGeom>
                          <a:avLst/>
                          <a:gdLst>
                            <a:gd name="T0" fmla="+- 0 10364 9715"/>
                            <a:gd name="T1" fmla="*/ T0 w 1448"/>
                            <a:gd name="T2" fmla="+- 0 647 643"/>
                            <a:gd name="T3" fmla="*/ 647 h 1448"/>
                            <a:gd name="T4" fmla="+- 0 10223 9715"/>
                            <a:gd name="T5" fmla="*/ T4 w 1448"/>
                            <a:gd name="T6" fmla="+- 0 676 643"/>
                            <a:gd name="T7" fmla="*/ 676 h 1448"/>
                            <a:gd name="T8" fmla="+- 0 10093 9715"/>
                            <a:gd name="T9" fmla="*/ T8 w 1448"/>
                            <a:gd name="T10" fmla="+- 0 731 643"/>
                            <a:gd name="T11" fmla="*/ 731 h 1448"/>
                            <a:gd name="T12" fmla="+- 0 9978 9715"/>
                            <a:gd name="T13" fmla="*/ T12 w 1448"/>
                            <a:gd name="T14" fmla="+- 0 809 643"/>
                            <a:gd name="T15" fmla="*/ 809 h 1448"/>
                            <a:gd name="T16" fmla="+- 0 9880 9715"/>
                            <a:gd name="T17" fmla="*/ T16 w 1448"/>
                            <a:gd name="T18" fmla="+- 0 907 643"/>
                            <a:gd name="T19" fmla="*/ 907 h 1448"/>
                            <a:gd name="T20" fmla="+- 0 9802 9715"/>
                            <a:gd name="T21" fmla="*/ T20 w 1448"/>
                            <a:gd name="T22" fmla="+- 0 1022 643"/>
                            <a:gd name="T23" fmla="*/ 1022 h 1448"/>
                            <a:gd name="T24" fmla="+- 0 9747 9715"/>
                            <a:gd name="T25" fmla="*/ T24 w 1448"/>
                            <a:gd name="T26" fmla="+- 0 1152 643"/>
                            <a:gd name="T27" fmla="*/ 1152 h 1448"/>
                            <a:gd name="T28" fmla="+- 0 9718 9715"/>
                            <a:gd name="T29" fmla="*/ T28 w 1448"/>
                            <a:gd name="T30" fmla="+- 0 1293 643"/>
                            <a:gd name="T31" fmla="*/ 1293 h 1448"/>
                            <a:gd name="T32" fmla="+- 0 9718 9715"/>
                            <a:gd name="T33" fmla="*/ T32 w 1448"/>
                            <a:gd name="T34" fmla="+- 0 1441 643"/>
                            <a:gd name="T35" fmla="*/ 1441 h 1448"/>
                            <a:gd name="T36" fmla="+- 0 9747 9715"/>
                            <a:gd name="T37" fmla="*/ T36 w 1448"/>
                            <a:gd name="T38" fmla="+- 0 1583 643"/>
                            <a:gd name="T39" fmla="*/ 1583 h 1448"/>
                            <a:gd name="T40" fmla="+- 0 9802 9715"/>
                            <a:gd name="T41" fmla="*/ T40 w 1448"/>
                            <a:gd name="T42" fmla="+- 0 1712 643"/>
                            <a:gd name="T43" fmla="*/ 1712 h 1448"/>
                            <a:gd name="T44" fmla="+- 0 9880 9715"/>
                            <a:gd name="T45" fmla="*/ T44 w 1448"/>
                            <a:gd name="T46" fmla="+- 0 1828 643"/>
                            <a:gd name="T47" fmla="*/ 1828 h 1448"/>
                            <a:gd name="T48" fmla="+- 0 9978 9715"/>
                            <a:gd name="T49" fmla="*/ T48 w 1448"/>
                            <a:gd name="T50" fmla="+- 0 1926 643"/>
                            <a:gd name="T51" fmla="*/ 1926 h 1448"/>
                            <a:gd name="T52" fmla="+- 0 10093 9715"/>
                            <a:gd name="T53" fmla="*/ T52 w 1448"/>
                            <a:gd name="T54" fmla="+- 0 2004 643"/>
                            <a:gd name="T55" fmla="*/ 2004 h 1448"/>
                            <a:gd name="T56" fmla="+- 0 10223 9715"/>
                            <a:gd name="T57" fmla="*/ T56 w 1448"/>
                            <a:gd name="T58" fmla="+- 0 2059 643"/>
                            <a:gd name="T59" fmla="*/ 2059 h 1448"/>
                            <a:gd name="T60" fmla="+- 0 10364 9715"/>
                            <a:gd name="T61" fmla="*/ T60 w 1448"/>
                            <a:gd name="T62" fmla="+- 0 2087 643"/>
                            <a:gd name="T63" fmla="*/ 2087 h 1448"/>
                            <a:gd name="T64" fmla="+- 0 10512 9715"/>
                            <a:gd name="T65" fmla="*/ T64 w 1448"/>
                            <a:gd name="T66" fmla="+- 0 2087 643"/>
                            <a:gd name="T67" fmla="*/ 2087 h 1448"/>
                            <a:gd name="T68" fmla="+- 0 10654 9715"/>
                            <a:gd name="T69" fmla="*/ T68 w 1448"/>
                            <a:gd name="T70" fmla="+- 0 2059 643"/>
                            <a:gd name="T71" fmla="*/ 2059 h 1448"/>
                            <a:gd name="T72" fmla="+- 0 10783 9715"/>
                            <a:gd name="T73" fmla="*/ T72 w 1448"/>
                            <a:gd name="T74" fmla="+- 0 2004 643"/>
                            <a:gd name="T75" fmla="*/ 2004 h 1448"/>
                            <a:gd name="T76" fmla="+- 0 10899 9715"/>
                            <a:gd name="T77" fmla="*/ T76 w 1448"/>
                            <a:gd name="T78" fmla="+- 0 1926 643"/>
                            <a:gd name="T79" fmla="*/ 1926 h 1448"/>
                            <a:gd name="T80" fmla="+- 0 10997 9715"/>
                            <a:gd name="T81" fmla="*/ T80 w 1448"/>
                            <a:gd name="T82" fmla="+- 0 1828 643"/>
                            <a:gd name="T83" fmla="*/ 1828 h 1448"/>
                            <a:gd name="T84" fmla="+- 0 11075 9715"/>
                            <a:gd name="T85" fmla="*/ T84 w 1448"/>
                            <a:gd name="T86" fmla="+- 0 1712 643"/>
                            <a:gd name="T87" fmla="*/ 1712 h 1448"/>
                            <a:gd name="T88" fmla="+- 0 11130 9715"/>
                            <a:gd name="T89" fmla="*/ T88 w 1448"/>
                            <a:gd name="T90" fmla="+- 0 1583 643"/>
                            <a:gd name="T91" fmla="*/ 1583 h 1448"/>
                            <a:gd name="T92" fmla="+- 0 11158 9715"/>
                            <a:gd name="T93" fmla="*/ T92 w 1448"/>
                            <a:gd name="T94" fmla="+- 0 1441 643"/>
                            <a:gd name="T95" fmla="*/ 1441 h 1448"/>
                            <a:gd name="T96" fmla="+- 0 11158 9715"/>
                            <a:gd name="T97" fmla="*/ T96 w 1448"/>
                            <a:gd name="T98" fmla="+- 0 1293 643"/>
                            <a:gd name="T99" fmla="*/ 1293 h 1448"/>
                            <a:gd name="T100" fmla="+- 0 11130 9715"/>
                            <a:gd name="T101" fmla="*/ T100 w 1448"/>
                            <a:gd name="T102" fmla="+- 0 1152 643"/>
                            <a:gd name="T103" fmla="*/ 1152 h 1448"/>
                            <a:gd name="T104" fmla="+- 0 11075 9715"/>
                            <a:gd name="T105" fmla="*/ T104 w 1448"/>
                            <a:gd name="T106" fmla="+- 0 1022 643"/>
                            <a:gd name="T107" fmla="*/ 1022 h 1448"/>
                            <a:gd name="T108" fmla="+- 0 10997 9715"/>
                            <a:gd name="T109" fmla="*/ T108 w 1448"/>
                            <a:gd name="T110" fmla="+- 0 907 643"/>
                            <a:gd name="T111" fmla="*/ 907 h 1448"/>
                            <a:gd name="T112" fmla="+- 0 10899 9715"/>
                            <a:gd name="T113" fmla="*/ T112 w 1448"/>
                            <a:gd name="T114" fmla="+- 0 809 643"/>
                            <a:gd name="T115" fmla="*/ 809 h 1448"/>
                            <a:gd name="T116" fmla="+- 0 10783 9715"/>
                            <a:gd name="T117" fmla="*/ T116 w 1448"/>
                            <a:gd name="T118" fmla="+- 0 731 643"/>
                            <a:gd name="T119" fmla="*/ 731 h 1448"/>
                            <a:gd name="T120" fmla="+- 0 10654 9715"/>
                            <a:gd name="T121" fmla="*/ T120 w 1448"/>
                            <a:gd name="T122" fmla="+- 0 676 643"/>
                            <a:gd name="T123" fmla="*/ 676 h 1448"/>
                            <a:gd name="T124" fmla="+- 0 10512 9715"/>
                            <a:gd name="T125" fmla="*/ T124 w 1448"/>
                            <a:gd name="T126" fmla="+- 0 647 643"/>
                            <a:gd name="T127" fmla="*/ 647 h 1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48" h="1448">
                              <a:moveTo>
                                <a:pt x="723" y="0"/>
                              </a:moveTo>
                              <a:lnTo>
                                <a:pt x="649" y="4"/>
                              </a:lnTo>
                              <a:lnTo>
                                <a:pt x="578" y="15"/>
                              </a:lnTo>
                              <a:lnTo>
                                <a:pt x="508" y="33"/>
                              </a:lnTo>
                              <a:lnTo>
                                <a:pt x="442" y="57"/>
                              </a:lnTo>
                              <a:lnTo>
                                <a:pt x="378" y="88"/>
                              </a:lnTo>
                              <a:lnTo>
                                <a:pt x="319" y="124"/>
                              </a:lnTo>
                              <a:lnTo>
                                <a:pt x="263" y="166"/>
                              </a:lnTo>
                              <a:lnTo>
                                <a:pt x="212" y="212"/>
                              </a:lnTo>
                              <a:lnTo>
                                <a:pt x="165" y="264"/>
                              </a:lnTo>
                              <a:lnTo>
                                <a:pt x="123" y="320"/>
                              </a:lnTo>
                              <a:lnTo>
                                <a:pt x="87" y="379"/>
                              </a:lnTo>
                              <a:lnTo>
                                <a:pt x="56" y="443"/>
                              </a:lnTo>
                              <a:lnTo>
                                <a:pt x="32" y="509"/>
                              </a:lnTo>
                              <a:lnTo>
                                <a:pt x="14" y="578"/>
                              </a:lnTo>
                              <a:lnTo>
                                <a:pt x="3" y="650"/>
                              </a:lnTo>
                              <a:lnTo>
                                <a:pt x="0" y="724"/>
                              </a:lnTo>
                              <a:lnTo>
                                <a:pt x="3" y="798"/>
                              </a:lnTo>
                              <a:lnTo>
                                <a:pt x="14" y="870"/>
                              </a:lnTo>
                              <a:lnTo>
                                <a:pt x="32" y="940"/>
                              </a:lnTo>
                              <a:lnTo>
                                <a:pt x="56" y="1006"/>
                              </a:lnTo>
                              <a:lnTo>
                                <a:pt x="87" y="1069"/>
                              </a:lnTo>
                              <a:lnTo>
                                <a:pt x="123" y="1129"/>
                              </a:lnTo>
                              <a:lnTo>
                                <a:pt x="165" y="1185"/>
                              </a:lnTo>
                              <a:lnTo>
                                <a:pt x="212" y="1236"/>
                              </a:lnTo>
                              <a:lnTo>
                                <a:pt x="263" y="1283"/>
                              </a:lnTo>
                              <a:lnTo>
                                <a:pt x="319" y="1325"/>
                              </a:lnTo>
                              <a:lnTo>
                                <a:pt x="378" y="1361"/>
                              </a:lnTo>
                              <a:lnTo>
                                <a:pt x="442" y="1391"/>
                              </a:lnTo>
                              <a:lnTo>
                                <a:pt x="508" y="1416"/>
                              </a:lnTo>
                              <a:lnTo>
                                <a:pt x="578" y="1433"/>
                              </a:lnTo>
                              <a:lnTo>
                                <a:pt x="649" y="1444"/>
                              </a:lnTo>
                              <a:lnTo>
                                <a:pt x="723" y="1448"/>
                              </a:lnTo>
                              <a:lnTo>
                                <a:pt x="797" y="1444"/>
                              </a:lnTo>
                              <a:lnTo>
                                <a:pt x="869" y="1433"/>
                              </a:lnTo>
                              <a:lnTo>
                                <a:pt x="939" y="1416"/>
                              </a:lnTo>
                              <a:lnTo>
                                <a:pt x="1005" y="1391"/>
                              </a:lnTo>
                              <a:lnTo>
                                <a:pt x="1068" y="1361"/>
                              </a:lnTo>
                              <a:lnTo>
                                <a:pt x="1128" y="1325"/>
                              </a:lnTo>
                              <a:lnTo>
                                <a:pt x="1184" y="1283"/>
                              </a:lnTo>
                              <a:lnTo>
                                <a:pt x="1235" y="1236"/>
                              </a:lnTo>
                              <a:lnTo>
                                <a:pt x="1282" y="1185"/>
                              </a:lnTo>
                              <a:lnTo>
                                <a:pt x="1324" y="1129"/>
                              </a:lnTo>
                              <a:lnTo>
                                <a:pt x="1360" y="1069"/>
                              </a:lnTo>
                              <a:lnTo>
                                <a:pt x="1390" y="1006"/>
                              </a:lnTo>
                              <a:lnTo>
                                <a:pt x="1415" y="940"/>
                              </a:lnTo>
                              <a:lnTo>
                                <a:pt x="1432" y="870"/>
                              </a:lnTo>
                              <a:lnTo>
                                <a:pt x="1443" y="798"/>
                              </a:lnTo>
                              <a:lnTo>
                                <a:pt x="1447" y="724"/>
                              </a:lnTo>
                              <a:lnTo>
                                <a:pt x="1443" y="650"/>
                              </a:lnTo>
                              <a:lnTo>
                                <a:pt x="1432" y="578"/>
                              </a:lnTo>
                              <a:lnTo>
                                <a:pt x="1415" y="509"/>
                              </a:lnTo>
                              <a:lnTo>
                                <a:pt x="1390" y="443"/>
                              </a:lnTo>
                              <a:lnTo>
                                <a:pt x="1360" y="379"/>
                              </a:lnTo>
                              <a:lnTo>
                                <a:pt x="1324" y="320"/>
                              </a:lnTo>
                              <a:lnTo>
                                <a:pt x="1282" y="264"/>
                              </a:lnTo>
                              <a:lnTo>
                                <a:pt x="1235" y="212"/>
                              </a:lnTo>
                              <a:lnTo>
                                <a:pt x="1184" y="166"/>
                              </a:lnTo>
                              <a:lnTo>
                                <a:pt x="1128" y="124"/>
                              </a:lnTo>
                              <a:lnTo>
                                <a:pt x="1068" y="88"/>
                              </a:lnTo>
                              <a:lnTo>
                                <a:pt x="1005" y="57"/>
                              </a:lnTo>
                              <a:lnTo>
                                <a:pt x="939" y="33"/>
                              </a:lnTo>
                              <a:lnTo>
                                <a:pt x="869" y="15"/>
                              </a:lnTo>
                              <a:lnTo>
                                <a:pt x="797" y="4"/>
                              </a:lnTo>
                              <a:lnTo>
                                <a:pt x="7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026" y="997"/>
                          <a:ext cx="125"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12"/>
                      <wps:cNvSpPr>
                        <a:spLocks/>
                      </wps:cNvSpPr>
                      <wps:spPr bwMode="auto">
                        <a:xfrm>
                          <a:off x="9882" y="1133"/>
                          <a:ext cx="404" cy="580"/>
                        </a:xfrm>
                        <a:custGeom>
                          <a:avLst/>
                          <a:gdLst>
                            <a:gd name="T0" fmla="+- 0 10170 9882"/>
                            <a:gd name="T1" fmla="*/ T0 w 404"/>
                            <a:gd name="T2" fmla="+- 0 1295 1133"/>
                            <a:gd name="T3" fmla="*/ 1295 h 580"/>
                            <a:gd name="T4" fmla="+- 0 10007 9882"/>
                            <a:gd name="T5" fmla="*/ T4 w 404"/>
                            <a:gd name="T6" fmla="+- 0 1295 1133"/>
                            <a:gd name="T7" fmla="*/ 1295 h 580"/>
                            <a:gd name="T8" fmla="+- 0 10007 9882"/>
                            <a:gd name="T9" fmla="*/ T8 w 404"/>
                            <a:gd name="T10" fmla="+- 0 1689 1133"/>
                            <a:gd name="T11" fmla="*/ 1689 h 580"/>
                            <a:gd name="T12" fmla="+- 0 10013 9882"/>
                            <a:gd name="T13" fmla="*/ T12 w 404"/>
                            <a:gd name="T14" fmla="+- 0 1703 1133"/>
                            <a:gd name="T15" fmla="*/ 1703 h 580"/>
                            <a:gd name="T16" fmla="+- 0 10019 9882"/>
                            <a:gd name="T17" fmla="*/ T16 w 404"/>
                            <a:gd name="T18" fmla="+- 0 1709 1133"/>
                            <a:gd name="T19" fmla="*/ 1709 h 580"/>
                            <a:gd name="T20" fmla="+- 0 10028 9882"/>
                            <a:gd name="T21" fmla="*/ T20 w 404"/>
                            <a:gd name="T22" fmla="+- 0 1712 1133"/>
                            <a:gd name="T23" fmla="*/ 1712 h 580"/>
                            <a:gd name="T24" fmla="+- 0 10045 9882"/>
                            <a:gd name="T25" fmla="*/ T24 w 404"/>
                            <a:gd name="T26" fmla="+- 0 1712 1133"/>
                            <a:gd name="T27" fmla="*/ 1712 h 580"/>
                            <a:gd name="T28" fmla="+- 0 10074 9882"/>
                            <a:gd name="T29" fmla="*/ T28 w 404"/>
                            <a:gd name="T30" fmla="+- 0 1712 1133"/>
                            <a:gd name="T31" fmla="*/ 1712 h 580"/>
                            <a:gd name="T32" fmla="+- 0 10076 9882"/>
                            <a:gd name="T33" fmla="*/ T32 w 404"/>
                            <a:gd name="T34" fmla="+- 0 1693 1133"/>
                            <a:gd name="T35" fmla="*/ 1693 h 580"/>
                            <a:gd name="T36" fmla="+- 0 10076 9882"/>
                            <a:gd name="T37" fmla="*/ T36 w 404"/>
                            <a:gd name="T38" fmla="+- 0 1438 1133"/>
                            <a:gd name="T39" fmla="*/ 1438 h 580"/>
                            <a:gd name="T40" fmla="+- 0 10170 9882"/>
                            <a:gd name="T41" fmla="*/ T40 w 404"/>
                            <a:gd name="T42" fmla="+- 0 1438 1133"/>
                            <a:gd name="T43" fmla="*/ 1438 h 580"/>
                            <a:gd name="T44" fmla="+- 0 10170 9882"/>
                            <a:gd name="T45" fmla="*/ T44 w 404"/>
                            <a:gd name="T46" fmla="+- 0 1295 1133"/>
                            <a:gd name="T47" fmla="*/ 1295 h 580"/>
                            <a:gd name="T48" fmla="+- 0 10170 9882"/>
                            <a:gd name="T49" fmla="*/ T48 w 404"/>
                            <a:gd name="T50" fmla="+- 0 1438 1133"/>
                            <a:gd name="T51" fmla="*/ 1438 h 580"/>
                            <a:gd name="T52" fmla="+- 0 10101 9882"/>
                            <a:gd name="T53" fmla="*/ T52 w 404"/>
                            <a:gd name="T54" fmla="+- 0 1438 1133"/>
                            <a:gd name="T55" fmla="*/ 1438 h 580"/>
                            <a:gd name="T56" fmla="+- 0 10101 9882"/>
                            <a:gd name="T57" fmla="*/ T56 w 404"/>
                            <a:gd name="T58" fmla="+- 0 1693 1133"/>
                            <a:gd name="T59" fmla="*/ 1693 h 580"/>
                            <a:gd name="T60" fmla="+- 0 10103 9882"/>
                            <a:gd name="T61" fmla="*/ T60 w 404"/>
                            <a:gd name="T62" fmla="+- 0 1712 1133"/>
                            <a:gd name="T63" fmla="*/ 1712 h 580"/>
                            <a:gd name="T64" fmla="+- 0 10132 9882"/>
                            <a:gd name="T65" fmla="*/ T64 w 404"/>
                            <a:gd name="T66" fmla="+- 0 1712 1133"/>
                            <a:gd name="T67" fmla="*/ 1712 h 580"/>
                            <a:gd name="T68" fmla="+- 0 10150 9882"/>
                            <a:gd name="T69" fmla="*/ T68 w 404"/>
                            <a:gd name="T70" fmla="+- 0 1709 1133"/>
                            <a:gd name="T71" fmla="*/ 1709 h 580"/>
                            <a:gd name="T72" fmla="+- 0 10161 9882"/>
                            <a:gd name="T73" fmla="*/ T72 w 404"/>
                            <a:gd name="T74" fmla="+- 0 1701 1133"/>
                            <a:gd name="T75" fmla="*/ 1701 h 580"/>
                            <a:gd name="T76" fmla="+- 0 10168 9882"/>
                            <a:gd name="T77" fmla="*/ T76 w 404"/>
                            <a:gd name="T78" fmla="+- 0 1693 1133"/>
                            <a:gd name="T79" fmla="*/ 1693 h 580"/>
                            <a:gd name="T80" fmla="+- 0 10170 9882"/>
                            <a:gd name="T81" fmla="*/ T80 w 404"/>
                            <a:gd name="T82" fmla="+- 0 1689 1133"/>
                            <a:gd name="T83" fmla="*/ 1689 h 580"/>
                            <a:gd name="T84" fmla="+- 0 10170 9882"/>
                            <a:gd name="T85" fmla="*/ T84 w 404"/>
                            <a:gd name="T86" fmla="+- 0 1438 1133"/>
                            <a:gd name="T87" fmla="*/ 1438 h 580"/>
                            <a:gd name="T88" fmla="+- 0 10246 9882"/>
                            <a:gd name="T89" fmla="*/ T88 w 404"/>
                            <a:gd name="T90" fmla="+- 0 1295 1133"/>
                            <a:gd name="T91" fmla="*/ 1295 h 580"/>
                            <a:gd name="T92" fmla="+- 0 10170 9882"/>
                            <a:gd name="T93" fmla="*/ T92 w 404"/>
                            <a:gd name="T94" fmla="+- 0 1295 1133"/>
                            <a:gd name="T95" fmla="*/ 1295 h 580"/>
                            <a:gd name="T96" fmla="+- 0 10224 9882"/>
                            <a:gd name="T97" fmla="*/ T96 w 404"/>
                            <a:gd name="T98" fmla="+- 0 1391 1133"/>
                            <a:gd name="T99" fmla="*/ 1391 h 580"/>
                            <a:gd name="T100" fmla="+- 0 10238 9882"/>
                            <a:gd name="T101" fmla="*/ T100 w 404"/>
                            <a:gd name="T102" fmla="+- 0 1400 1133"/>
                            <a:gd name="T103" fmla="*/ 1400 h 580"/>
                            <a:gd name="T104" fmla="+- 0 10248 9882"/>
                            <a:gd name="T105" fmla="*/ T104 w 404"/>
                            <a:gd name="T106" fmla="+- 0 1403 1133"/>
                            <a:gd name="T107" fmla="*/ 1403 h 580"/>
                            <a:gd name="T108" fmla="+- 0 10258 9882"/>
                            <a:gd name="T109" fmla="*/ T108 w 404"/>
                            <a:gd name="T110" fmla="+- 0 1399 1133"/>
                            <a:gd name="T111" fmla="*/ 1399 h 580"/>
                            <a:gd name="T112" fmla="+- 0 10274 9882"/>
                            <a:gd name="T113" fmla="*/ T112 w 404"/>
                            <a:gd name="T114" fmla="+- 0 1388 1133"/>
                            <a:gd name="T115" fmla="*/ 1388 h 580"/>
                            <a:gd name="T116" fmla="+- 0 10286 9882"/>
                            <a:gd name="T117" fmla="*/ T116 w 404"/>
                            <a:gd name="T118" fmla="+- 0 1372 1133"/>
                            <a:gd name="T119" fmla="*/ 1372 h 580"/>
                            <a:gd name="T120" fmla="+- 0 10285 9882"/>
                            <a:gd name="T121" fmla="*/ T120 w 404"/>
                            <a:gd name="T122" fmla="+- 0 1358 1133"/>
                            <a:gd name="T123" fmla="*/ 1358 h 580"/>
                            <a:gd name="T124" fmla="+- 0 10278 9882"/>
                            <a:gd name="T125" fmla="*/ T124 w 404"/>
                            <a:gd name="T126" fmla="+- 0 1348 1133"/>
                            <a:gd name="T127" fmla="*/ 1348 h 580"/>
                            <a:gd name="T128" fmla="+- 0 10274 9882"/>
                            <a:gd name="T129" fmla="*/ T128 w 404"/>
                            <a:gd name="T130" fmla="+- 0 1344 1133"/>
                            <a:gd name="T131" fmla="*/ 1344 h 580"/>
                            <a:gd name="T132" fmla="+- 0 10246 9882"/>
                            <a:gd name="T133" fmla="*/ T132 w 404"/>
                            <a:gd name="T134" fmla="+- 0 1295 1133"/>
                            <a:gd name="T135" fmla="*/ 1295 h 580"/>
                            <a:gd name="T136" fmla="+- 0 10151 9882"/>
                            <a:gd name="T137" fmla="*/ T136 w 404"/>
                            <a:gd name="T138" fmla="+- 0 1133 1133"/>
                            <a:gd name="T139" fmla="*/ 1133 h 580"/>
                            <a:gd name="T140" fmla="+- 0 10026 9882"/>
                            <a:gd name="T141" fmla="*/ T140 w 404"/>
                            <a:gd name="T142" fmla="+- 0 1133 1133"/>
                            <a:gd name="T143" fmla="*/ 1133 h 580"/>
                            <a:gd name="T144" fmla="+- 0 9902 9882"/>
                            <a:gd name="T145" fmla="*/ T144 w 404"/>
                            <a:gd name="T146" fmla="+- 0 1344 1133"/>
                            <a:gd name="T147" fmla="*/ 1344 h 580"/>
                            <a:gd name="T148" fmla="+- 0 9887 9882"/>
                            <a:gd name="T149" fmla="*/ T148 w 404"/>
                            <a:gd name="T150" fmla="+- 0 1358 1133"/>
                            <a:gd name="T151" fmla="*/ 1358 h 580"/>
                            <a:gd name="T152" fmla="+- 0 9882 9882"/>
                            <a:gd name="T153" fmla="*/ T152 w 404"/>
                            <a:gd name="T154" fmla="+- 0 1367 1133"/>
                            <a:gd name="T155" fmla="*/ 1367 h 580"/>
                            <a:gd name="T156" fmla="+- 0 9887 9882"/>
                            <a:gd name="T157" fmla="*/ T156 w 404"/>
                            <a:gd name="T158" fmla="+- 0 1376 1133"/>
                            <a:gd name="T159" fmla="*/ 1376 h 580"/>
                            <a:gd name="T160" fmla="+- 0 9902 9882"/>
                            <a:gd name="T161" fmla="*/ T160 w 404"/>
                            <a:gd name="T162" fmla="+- 0 1388 1133"/>
                            <a:gd name="T163" fmla="*/ 1388 h 580"/>
                            <a:gd name="T164" fmla="+- 0 9922 9882"/>
                            <a:gd name="T165" fmla="*/ T164 w 404"/>
                            <a:gd name="T166" fmla="+- 0 1396 1133"/>
                            <a:gd name="T167" fmla="*/ 1396 h 580"/>
                            <a:gd name="T168" fmla="+- 0 9938 9882"/>
                            <a:gd name="T169" fmla="*/ T168 w 404"/>
                            <a:gd name="T170" fmla="+- 0 1397 1133"/>
                            <a:gd name="T171" fmla="*/ 1397 h 580"/>
                            <a:gd name="T172" fmla="+- 0 9949 9882"/>
                            <a:gd name="T173" fmla="*/ T172 w 404"/>
                            <a:gd name="T174" fmla="+- 0 1393 1133"/>
                            <a:gd name="T175" fmla="*/ 1393 h 580"/>
                            <a:gd name="T176" fmla="+- 0 9953 9882"/>
                            <a:gd name="T177" fmla="*/ T176 w 404"/>
                            <a:gd name="T178" fmla="+- 0 1391 1133"/>
                            <a:gd name="T179" fmla="*/ 1391 h 580"/>
                            <a:gd name="T180" fmla="+- 0 10007 9882"/>
                            <a:gd name="T181" fmla="*/ T180 w 404"/>
                            <a:gd name="T182" fmla="+- 0 1295 1133"/>
                            <a:gd name="T183" fmla="*/ 1295 h 580"/>
                            <a:gd name="T184" fmla="+- 0 10246 9882"/>
                            <a:gd name="T185" fmla="*/ T184 w 404"/>
                            <a:gd name="T186" fmla="+- 0 1295 1133"/>
                            <a:gd name="T187" fmla="*/ 1295 h 580"/>
                            <a:gd name="T188" fmla="+- 0 10151 9882"/>
                            <a:gd name="T189" fmla="*/ T188 w 404"/>
                            <a:gd name="T190" fmla="+- 0 1133 1133"/>
                            <a:gd name="T191" fmla="*/ 113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04" h="580">
                              <a:moveTo>
                                <a:pt x="288" y="162"/>
                              </a:moveTo>
                              <a:lnTo>
                                <a:pt x="125" y="162"/>
                              </a:lnTo>
                              <a:lnTo>
                                <a:pt x="125" y="556"/>
                              </a:lnTo>
                              <a:lnTo>
                                <a:pt x="131" y="570"/>
                              </a:lnTo>
                              <a:lnTo>
                                <a:pt x="137" y="576"/>
                              </a:lnTo>
                              <a:lnTo>
                                <a:pt x="146" y="579"/>
                              </a:lnTo>
                              <a:lnTo>
                                <a:pt x="163" y="579"/>
                              </a:lnTo>
                              <a:lnTo>
                                <a:pt x="192" y="579"/>
                              </a:lnTo>
                              <a:lnTo>
                                <a:pt x="194" y="560"/>
                              </a:lnTo>
                              <a:lnTo>
                                <a:pt x="194" y="305"/>
                              </a:lnTo>
                              <a:lnTo>
                                <a:pt x="288" y="305"/>
                              </a:lnTo>
                              <a:lnTo>
                                <a:pt x="288" y="162"/>
                              </a:lnTo>
                              <a:close/>
                              <a:moveTo>
                                <a:pt x="288" y="305"/>
                              </a:moveTo>
                              <a:lnTo>
                                <a:pt x="219" y="305"/>
                              </a:lnTo>
                              <a:lnTo>
                                <a:pt x="219" y="560"/>
                              </a:lnTo>
                              <a:lnTo>
                                <a:pt x="221" y="579"/>
                              </a:lnTo>
                              <a:lnTo>
                                <a:pt x="250" y="579"/>
                              </a:lnTo>
                              <a:lnTo>
                                <a:pt x="268" y="576"/>
                              </a:lnTo>
                              <a:lnTo>
                                <a:pt x="279" y="568"/>
                              </a:lnTo>
                              <a:lnTo>
                                <a:pt x="286" y="560"/>
                              </a:lnTo>
                              <a:lnTo>
                                <a:pt x="288" y="556"/>
                              </a:lnTo>
                              <a:lnTo>
                                <a:pt x="288" y="305"/>
                              </a:lnTo>
                              <a:close/>
                              <a:moveTo>
                                <a:pt x="364" y="162"/>
                              </a:moveTo>
                              <a:lnTo>
                                <a:pt x="288" y="162"/>
                              </a:lnTo>
                              <a:lnTo>
                                <a:pt x="342" y="258"/>
                              </a:lnTo>
                              <a:lnTo>
                                <a:pt x="356" y="267"/>
                              </a:lnTo>
                              <a:lnTo>
                                <a:pt x="366" y="270"/>
                              </a:lnTo>
                              <a:lnTo>
                                <a:pt x="376" y="266"/>
                              </a:lnTo>
                              <a:lnTo>
                                <a:pt x="392" y="255"/>
                              </a:lnTo>
                              <a:lnTo>
                                <a:pt x="404" y="239"/>
                              </a:lnTo>
                              <a:lnTo>
                                <a:pt x="403" y="225"/>
                              </a:lnTo>
                              <a:lnTo>
                                <a:pt x="396" y="215"/>
                              </a:lnTo>
                              <a:lnTo>
                                <a:pt x="392" y="211"/>
                              </a:lnTo>
                              <a:lnTo>
                                <a:pt x="364" y="162"/>
                              </a:lnTo>
                              <a:close/>
                              <a:moveTo>
                                <a:pt x="269" y="0"/>
                              </a:moveTo>
                              <a:lnTo>
                                <a:pt x="144" y="0"/>
                              </a:lnTo>
                              <a:lnTo>
                                <a:pt x="20" y="211"/>
                              </a:lnTo>
                              <a:lnTo>
                                <a:pt x="5" y="225"/>
                              </a:lnTo>
                              <a:lnTo>
                                <a:pt x="0" y="234"/>
                              </a:lnTo>
                              <a:lnTo>
                                <a:pt x="5" y="243"/>
                              </a:lnTo>
                              <a:lnTo>
                                <a:pt x="20" y="255"/>
                              </a:lnTo>
                              <a:lnTo>
                                <a:pt x="40" y="263"/>
                              </a:lnTo>
                              <a:lnTo>
                                <a:pt x="56" y="264"/>
                              </a:lnTo>
                              <a:lnTo>
                                <a:pt x="67" y="260"/>
                              </a:lnTo>
                              <a:lnTo>
                                <a:pt x="71" y="258"/>
                              </a:lnTo>
                              <a:lnTo>
                                <a:pt x="125" y="162"/>
                              </a:lnTo>
                              <a:lnTo>
                                <a:pt x="364" y="162"/>
                              </a:lnTo>
                              <a:lnTo>
                                <a:pt x="269" y="0"/>
                              </a:lnTo>
                              <a:close/>
                            </a:path>
                          </a:pathLst>
                        </a:custGeom>
                        <a:solidFill>
                          <a:srgbClr val="4E7A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26" y="997"/>
                          <a:ext cx="125"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AutoShape 10"/>
                      <wps:cNvSpPr>
                        <a:spLocks/>
                      </wps:cNvSpPr>
                      <wps:spPr bwMode="auto">
                        <a:xfrm>
                          <a:off x="10280" y="1133"/>
                          <a:ext cx="706" cy="580"/>
                        </a:xfrm>
                        <a:custGeom>
                          <a:avLst/>
                          <a:gdLst>
                            <a:gd name="T0" fmla="+- 0 10479 10280"/>
                            <a:gd name="T1" fmla="*/ T0 w 706"/>
                            <a:gd name="T2" fmla="+- 0 1194 1133"/>
                            <a:gd name="T3" fmla="*/ 1194 h 580"/>
                            <a:gd name="T4" fmla="+- 0 10454 10280"/>
                            <a:gd name="T5" fmla="*/ T4 w 706"/>
                            <a:gd name="T6" fmla="+- 0 1169 1133"/>
                            <a:gd name="T7" fmla="*/ 1169 h 580"/>
                            <a:gd name="T8" fmla="+- 0 10417 10280"/>
                            <a:gd name="T9" fmla="*/ T8 w 706"/>
                            <a:gd name="T10" fmla="+- 0 1169 1133"/>
                            <a:gd name="T11" fmla="*/ 1169 h 580"/>
                            <a:gd name="T12" fmla="+- 0 10393 10280"/>
                            <a:gd name="T13" fmla="*/ T12 w 706"/>
                            <a:gd name="T14" fmla="+- 0 1194 1133"/>
                            <a:gd name="T15" fmla="*/ 1194 h 580"/>
                            <a:gd name="T16" fmla="+- 0 10393 10280"/>
                            <a:gd name="T17" fmla="*/ T16 w 706"/>
                            <a:gd name="T18" fmla="+- 0 1230 1133"/>
                            <a:gd name="T19" fmla="*/ 1230 h 580"/>
                            <a:gd name="T20" fmla="+- 0 10417 10280"/>
                            <a:gd name="T21" fmla="*/ T20 w 706"/>
                            <a:gd name="T22" fmla="+- 0 1255 1133"/>
                            <a:gd name="T23" fmla="*/ 1255 h 580"/>
                            <a:gd name="T24" fmla="+- 0 10454 10280"/>
                            <a:gd name="T25" fmla="*/ T24 w 706"/>
                            <a:gd name="T26" fmla="+- 0 1255 1133"/>
                            <a:gd name="T27" fmla="*/ 1255 h 580"/>
                            <a:gd name="T28" fmla="+- 0 10479 10280"/>
                            <a:gd name="T29" fmla="*/ T28 w 706"/>
                            <a:gd name="T30" fmla="+- 0 1230 1133"/>
                            <a:gd name="T31" fmla="*/ 1230 h 580"/>
                            <a:gd name="T32" fmla="+- 0 10585 10280"/>
                            <a:gd name="T33" fmla="*/ T32 w 706"/>
                            <a:gd name="T34" fmla="+- 0 1448 1133"/>
                            <a:gd name="T35" fmla="*/ 1448 h 580"/>
                            <a:gd name="T36" fmla="+- 0 10579 10280"/>
                            <a:gd name="T37" fmla="*/ T36 w 706"/>
                            <a:gd name="T38" fmla="+- 0 1429 1133"/>
                            <a:gd name="T39" fmla="*/ 1429 h 580"/>
                            <a:gd name="T40" fmla="+- 0 10554 10280"/>
                            <a:gd name="T41" fmla="*/ T40 w 706"/>
                            <a:gd name="T42" fmla="+- 0 1389 1133"/>
                            <a:gd name="T43" fmla="*/ 1389 h 580"/>
                            <a:gd name="T44" fmla="+- 0 10389 10280"/>
                            <a:gd name="T45" fmla="*/ T44 w 706"/>
                            <a:gd name="T46" fmla="+- 0 1268 1133"/>
                            <a:gd name="T47" fmla="*/ 1268 h 580"/>
                            <a:gd name="T48" fmla="+- 0 10284 10280"/>
                            <a:gd name="T49" fmla="*/ T48 w 706"/>
                            <a:gd name="T50" fmla="+- 0 1437 1133"/>
                            <a:gd name="T51" fmla="*/ 1437 h 580"/>
                            <a:gd name="T52" fmla="+- 0 10284 10280"/>
                            <a:gd name="T53" fmla="*/ T52 w 706"/>
                            <a:gd name="T54" fmla="+- 0 1451 1133"/>
                            <a:gd name="T55" fmla="*/ 1451 h 580"/>
                            <a:gd name="T56" fmla="+- 0 10310 10280"/>
                            <a:gd name="T57" fmla="*/ T56 w 706"/>
                            <a:gd name="T58" fmla="+- 0 1466 1133"/>
                            <a:gd name="T59" fmla="*/ 1466 h 580"/>
                            <a:gd name="T60" fmla="+- 0 10331 10280"/>
                            <a:gd name="T61" fmla="*/ T60 w 706"/>
                            <a:gd name="T62" fmla="+- 0 1464 1133"/>
                            <a:gd name="T63" fmla="*/ 1464 h 580"/>
                            <a:gd name="T64" fmla="+- 0 10374 10280"/>
                            <a:gd name="T65" fmla="*/ T64 w 706"/>
                            <a:gd name="T66" fmla="+- 0 1389 1133"/>
                            <a:gd name="T67" fmla="*/ 1389 h 580"/>
                            <a:gd name="T68" fmla="+- 0 10381 10280"/>
                            <a:gd name="T69" fmla="*/ T68 w 706"/>
                            <a:gd name="T70" fmla="+- 0 1704 1133"/>
                            <a:gd name="T71" fmla="*/ 1704 h 580"/>
                            <a:gd name="T72" fmla="+- 0 10426 10280"/>
                            <a:gd name="T73" fmla="*/ T72 w 706"/>
                            <a:gd name="T74" fmla="+- 0 1690 1133"/>
                            <a:gd name="T75" fmla="*/ 1690 h 580"/>
                            <a:gd name="T76" fmla="+- 0 10445 10280"/>
                            <a:gd name="T77" fmla="*/ T76 w 706"/>
                            <a:gd name="T78" fmla="+- 0 1498 1133"/>
                            <a:gd name="T79" fmla="*/ 1498 h 580"/>
                            <a:gd name="T80" fmla="+- 0 10447 10280"/>
                            <a:gd name="T81" fmla="*/ T80 w 706"/>
                            <a:gd name="T82" fmla="+- 0 1704 1133"/>
                            <a:gd name="T83" fmla="*/ 1704 h 580"/>
                            <a:gd name="T84" fmla="+- 0 10497 10280"/>
                            <a:gd name="T85" fmla="*/ T84 w 706"/>
                            <a:gd name="T86" fmla="+- 0 1687 1133"/>
                            <a:gd name="T87" fmla="*/ 1687 h 580"/>
                            <a:gd name="T88" fmla="+- 0 10497 10280"/>
                            <a:gd name="T89" fmla="*/ T88 w 706"/>
                            <a:gd name="T90" fmla="+- 0 1389 1133"/>
                            <a:gd name="T91" fmla="*/ 1389 h 580"/>
                            <a:gd name="T92" fmla="+- 0 10548 10280"/>
                            <a:gd name="T93" fmla="*/ T92 w 706"/>
                            <a:gd name="T94" fmla="+- 0 1469 1133"/>
                            <a:gd name="T95" fmla="*/ 1469 h 580"/>
                            <a:gd name="T96" fmla="+- 0 10564 10280"/>
                            <a:gd name="T97" fmla="*/ T96 w 706"/>
                            <a:gd name="T98" fmla="+- 0 1468 1133"/>
                            <a:gd name="T99" fmla="*/ 1468 h 580"/>
                            <a:gd name="T100" fmla="+- 0 10585 10280"/>
                            <a:gd name="T101" fmla="*/ T100 w 706"/>
                            <a:gd name="T102" fmla="+- 0 1448 1133"/>
                            <a:gd name="T103" fmla="*/ 1448 h 580"/>
                            <a:gd name="T104" fmla="+- 0 10985 10280"/>
                            <a:gd name="T105" fmla="*/ T104 w 706"/>
                            <a:gd name="T106" fmla="+- 0 1358 1133"/>
                            <a:gd name="T107" fmla="*/ 1358 h 580"/>
                            <a:gd name="T108" fmla="+- 0 10974 10280"/>
                            <a:gd name="T109" fmla="*/ T108 w 706"/>
                            <a:gd name="T110" fmla="+- 0 1344 1133"/>
                            <a:gd name="T111" fmla="*/ 1344 h 580"/>
                            <a:gd name="T112" fmla="+- 0 10851 10280"/>
                            <a:gd name="T113" fmla="*/ T112 w 706"/>
                            <a:gd name="T114" fmla="+- 0 1133 1133"/>
                            <a:gd name="T115" fmla="*/ 1133 h 580"/>
                            <a:gd name="T116" fmla="+- 0 10602 10280"/>
                            <a:gd name="T117" fmla="*/ T116 w 706"/>
                            <a:gd name="T118" fmla="+- 0 1344 1133"/>
                            <a:gd name="T119" fmla="*/ 1344 h 580"/>
                            <a:gd name="T120" fmla="+- 0 10582 10280"/>
                            <a:gd name="T121" fmla="*/ T120 w 706"/>
                            <a:gd name="T122" fmla="+- 0 1367 1133"/>
                            <a:gd name="T123" fmla="*/ 1367 h 580"/>
                            <a:gd name="T124" fmla="+- 0 10602 10280"/>
                            <a:gd name="T125" fmla="*/ T124 w 706"/>
                            <a:gd name="T126" fmla="+- 0 1388 1133"/>
                            <a:gd name="T127" fmla="*/ 1388 h 580"/>
                            <a:gd name="T128" fmla="+- 0 10638 10280"/>
                            <a:gd name="T129" fmla="*/ T128 w 706"/>
                            <a:gd name="T130" fmla="+- 0 1397 1133"/>
                            <a:gd name="T131" fmla="*/ 1397 h 580"/>
                            <a:gd name="T132" fmla="+- 0 10653 10280"/>
                            <a:gd name="T133" fmla="*/ T132 w 706"/>
                            <a:gd name="T134" fmla="+- 0 1391 1133"/>
                            <a:gd name="T135" fmla="*/ 1391 h 580"/>
                            <a:gd name="T136" fmla="+- 0 10707 10280"/>
                            <a:gd name="T137" fmla="*/ T136 w 706"/>
                            <a:gd name="T138" fmla="+- 0 1689 1133"/>
                            <a:gd name="T139" fmla="*/ 1689 h 580"/>
                            <a:gd name="T140" fmla="+- 0 10719 10280"/>
                            <a:gd name="T141" fmla="*/ T140 w 706"/>
                            <a:gd name="T142" fmla="+- 0 1709 1133"/>
                            <a:gd name="T143" fmla="*/ 1709 h 580"/>
                            <a:gd name="T144" fmla="+- 0 10745 10280"/>
                            <a:gd name="T145" fmla="*/ T144 w 706"/>
                            <a:gd name="T146" fmla="+- 0 1712 1133"/>
                            <a:gd name="T147" fmla="*/ 1712 h 580"/>
                            <a:gd name="T148" fmla="+- 0 10776 10280"/>
                            <a:gd name="T149" fmla="*/ T148 w 706"/>
                            <a:gd name="T150" fmla="+- 0 1693 1133"/>
                            <a:gd name="T151" fmla="*/ 1693 h 580"/>
                            <a:gd name="T152" fmla="+- 0 10801 10280"/>
                            <a:gd name="T153" fmla="*/ T152 w 706"/>
                            <a:gd name="T154" fmla="+- 0 1438 1133"/>
                            <a:gd name="T155" fmla="*/ 1438 h 580"/>
                            <a:gd name="T156" fmla="+- 0 10803 10280"/>
                            <a:gd name="T157" fmla="*/ T156 w 706"/>
                            <a:gd name="T158" fmla="+- 0 1712 1133"/>
                            <a:gd name="T159" fmla="*/ 1712 h 580"/>
                            <a:gd name="T160" fmla="+- 0 10850 10280"/>
                            <a:gd name="T161" fmla="*/ T160 w 706"/>
                            <a:gd name="T162" fmla="+- 0 1709 1133"/>
                            <a:gd name="T163" fmla="*/ 1709 h 580"/>
                            <a:gd name="T164" fmla="+- 0 10868 10280"/>
                            <a:gd name="T165" fmla="*/ T164 w 706"/>
                            <a:gd name="T166" fmla="+- 0 1693 1133"/>
                            <a:gd name="T167" fmla="*/ 1693 h 580"/>
                            <a:gd name="T168" fmla="+- 0 10870 10280"/>
                            <a:gd name="T169" fmla="*/ T168 w 706"/>
                            <a:gd name="T170" fmla="+- 0 1438 1133"/>
                            <a:gd name="T171" fmla="*/ 1438 h 580"/>
                            <a:gd name="T172" fmla="+- 0 10924 10280"/>
                            <a:gd name="T173" fmla="*/ T172 w 706"/>
                            <a:gd name="T174" fmla="+- 0 1391 1133"/>
                            <a:gd name="T175" fmla="*/ 1391 h 580"/>
                            <a:gd name="T176" fmla="+- 0 10948 10280"/>
                            <a:gd name="T177" fmla="*/ T176 w 706"/>
                            <a:gd name="T178" fmla="+- 0 1403 1133"/>
                            <a:gd name="T179" fmla="*/ 1403 h 580"/>
                            <a:gd name="T180" fmla="+- 0 10974 10280"/>
                            <a:gd name="T181" fmla="*/ T180 w 706"/>
                            <a:gd name="T182" fmla="+- 0 1388 1133"/>
                            <a:gd name="T183" fmla="*/ 1388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706" h="580">
                              <a:moveTo>
                                <a:pt x="203" y="79"/>
                              </a:moveTo>
                              <a:lnTo>
                                <a:pt x="199" y="61"/>
                              </a:lnTo>
                              <a:lnTo>
                                <a:pt x="189" y="46"/>
                              </a:lnTo>
                              <a:lnTo>
                                <a:pt x="174" y="36"/>
                              </a:lnTo>
                              <a:lnTo>
                                <a:pt x="156" y="32"/>
                              </a:lnTo>
                              <a:lnTo>
                                <a:pt x="137" y="36"/>
                              </a:lnTo>
                              <a:lnTo>
                                <a:pt x="123" y="46"/>
                              </a:lnTo>
                              <a:lnTo>
                                <a:pt x="113" y="61"/>
                              </a:lnTo>
                              <a:lnTo>
                                <a:pt x="109" y="79"/>
                              </a:lnTo>
                              <a:lnTo>
                                <a:pt x="113" y="97"/>
                              </a:lnTo>
                              <a:lnTo>
                                <a:pt x="123" y="112"/>
                              </a:lnTo>
                              <a:lnTo>
                                <a:pt x="137" y="122"/>
                              </a:lnTo>
                              <a:lnTo>
                                <a:pt x="156" y="126"/>
                              </a:lnTo>
                              <a:lnTo>
                                <a:pt x="174" y="122"/>
                              </a:lnTo>
                              <a:lnTo>
                                <a:pt x="189" y="112"/>
                              </a:lnTo>
                              <a:lnTo>
                                <a:pt x="199" y="97"/>
                              </a:lnTo>
                              <a:lnTo>
                                <a:pt x="203" y="79"/>
                              </a:lnTo>
                              <a:moveTo>
                                <a:pt x="305" y="315"/>
                              </a:moveTo>
                              <a:lnTo>
                                <a:pt x="304" y="304"/>
                              </a:lnTo>
                              <a:lnTo>
                                <a:pt x="299" y="296"/>
                              </a:lnTo>
                              <a:lnTo>
                                <a:pt x="296" y="293"/>
                              </a:lnTo>
                              <a:lnTo>
                                <a:pt x="274" y="256"/>
                              </a:lnTo>
                              <a:lnTo>
                                <a:pt x="203" y="135"/>
                              </a:lnTo>
                              <a:lnTo>
                                <a:pt x="109" y="135"/>
                              </a:lnTo>
                              <a:lnTo>
                                <a:pt x="15" y="293"/>
                              </a:lnTo>
                              <a:lnTo>
                                <a:pt x="4" y="304"/>
                              </a:lnTo>
                              <a:lnTo>
                                <a:pt x="0" y="311"/>
                              </a:lnTo>
                              <a:lnTo>
                                <a:pt x="4" y="318"/>
                              </a:lnTo>
                              <a:lnTo>
                                <a:pt x="15" y="327"/>
                              </a:lnTo>
                              <a:lnTo>
                                <a:pt x="30" y="333"/>
                              </a:lnTo>
                              <a:lnTo>
                                <a:pt x="42" y="333"/>
                              </a:lnTo>
                              <a:lnTo>
                                <a:pt x="51" y="331"/>
                              </a:lnTo>
                              <a:lnTo>
                                <a:pt x="54" y="329"/>
                              </a:lnTo>
                              <a:lnTo>
                                <a:pt x="94" y="256"/>
                              </a:lnTo>
                              <a:lnTo>
                                <a:pt x="94" y="554"/>
                              </a:lnTo>
                              <a:lnTo>
                                <a:pt x="101" y="571"/>
                              </a:lnTo>
                              <a:lnTo>
                                <a:pt x="145" y="571"/>
                              </a:lnTo>
                              <a:lnTo>
                                <a:pt x="146" y="557"/>
                              </a:lnTo>
                              <a:lnTo>
                                <a:pt x="146" y="365"/>
                              </a:lnTo>
                              <a:lnTo>
                                <a:pt x="165" y="365"/>
                              </a:lnTo>
                              <a:lnTo>
                                <a:pt x="165" y="557"/>
                              </a:lnTo>
                              <a:lnTo>
                                <a:pt x="167" y="571"/>
                              </a:lnTo>
                              <a:lnTo>
                                <a:pt x="210" y="571"/>
                              </a:lnTo>
                              <a:lnTo>
                                <a:pt x="217" y="554"/>
                              </a:lnTo>
                              <a:lnTo>
                                <a:pt x="217" y="365"/>
                              </a:lnTo>
                              <a:lnTo>
                                <a:pt x="217" y="256"/>
                              </a:lnTo>
                              <a:lnTo>
                                <a:pt x="258" y="329"/>
                              </a:lnTo>
                              <a:lnTo>
                                <a:pt x="268" y="336"/>
                              </a:lnTo>
                              <a:lnTo>
                                <a:pt x="276" y="338"/>
                              </a:lnTo>
                              <a:lnTo>
                                <a:pt x="284" y="335"/>
                              </a:lnTo>
                              <a:lnTo>
                                <a:pt x="296" y="327"/>
                              </a:lnTo>
                              <a:lnTo>
                                <a:pt x="305" y="315"/>
                              </a:lnTo>
                              <a:moveTo>
                                <a:pt x="706" y="239"/>
                              </a:moveTo>
                              <a:lnTo>
                                <a:pt x="705" y="225"/>
                              </a:lnTo>
                              <a:lnTo>
                                <a:pt x="698" y="215"/>
                              </a:lnTo>
                              <a:lnTo>
                                <a:pt x="694" y="211"/>
                              </a:lnTo>
                              <a:lnTo>
                                <a:pt x="666" y="162"/>
                              </a:lnTo>
                              <a:lnTo>
                                <a:pt x="571" y="0"/>
                              </a:lnTo>
                              <a:lnTo>
                                <a:pt x="446" y="0"/>
                              </a:lnTo>
                              <a:lnTo>
                                <a:pt x="322" y="211"/>
                              </a:lnTo>
                              <a:lnTo>
                                <a:pt x="307" y="225"/>
                              </a:lnTo>
                              <a:lnTo>
                                <a:pt x="302" y="234"/>
                              </a:lnTo>
                              <a:lnTo>
                                <a:pt x="307" y="243"/>
                              </a:lnTo>
                              <a:lnTo>
                                <a:pt x="322" y="255"/>
                              </a:lnTo>
                              <a:lnTo>
                                <a:pt x="342" y="263"/>
                              </a:lnTo>
                              <a:lnTo>
                                <a:pt x="358" y="264"/>
                              </a:lnTo>
                              <a:lnTo>
                                <a:pt x="369" y="260"/>
                              </a:lnTo>
                              <a:lnTo>
                                <a:pt x="373" y="258"/>
                              </a:lnTo>
                              <a:lnTo>
                                <a:pt x="427" y="162"/>
                              </a:lnTo>
                              <a:lnTo>
                                <a:pt x="427" y="556"/>
                              </a:lnTo>
                              <a:lnTo>
                                <a:pt x="433" y="570"/>
                              </a:lnTo>
                              <a:lnTo>
                                <a:pt x="439" y="576"/>
                              </a:lnTo>
                              <a:lnTo>
                                <a:pt x="448" y="579"/>
                              </a:lnTo>
                              <a:lnTo>
                                <a:pt x="465" y="579"/>
                              </a:lnTo>
                              <a:lnTo>
                                <a:pt x="494" y="579"/>
                              </a:lnTo>
                              <a:lnTo>
                                <a:pt x="496" y="560"/>
                              </a:lnTo>
                              <a:lnTo>
                                <a:pt x="496" y="305"/>
                              </a:lnTo>
                              <a:lnTo>
                                <a:pt x="521" y="305"/>
                              </a:lnTo>
                              <a:lnTo>
                                <a:pt x="521" y="560"/>
                              </a:lnTo>
                              <a:lnTo>
                                <a:pt x="523" y="579"/>
                              </a:lnTo>
                              <a:lnTo>
                                <a:pt x="552" y="579"/>
                              </a:lnTo>
                              <a:lnTo>
                                <a:pt x="570" y="576"/>
                              </a:lnTo>
                              <a:lnTo>
                                <a:pt x="582" y="568"/>
                              </a:lnTo>
                              <a:lnTo>
                                <a:pt x="588" y="560"/>
                              </a:lnTo>
                              <a:lnTo>
                                <a:pt x="590" y="556"/>
                              </a:lnTo>
                              <a:lnTo>
                                <a:pt x="590" y="305"/>
                              </a:lnTo>
                              <a:lnTo>
                                <a:pt x="590" y="162"/>
                              </a:lnTo>
                              <a:lnTo>
                                <a:pt x="644" y="258"/>
                              </a:lnTo>
                              <a:lnTo>
                                <a:pt x="658" y="267"/>
                              </a:lnTo>
                              <a:lnTo>
                                <a:pt x="668" y="270"/>
                              </a:lnTo>
                              <a:lnTo>
                                <a:pt x="678" y="266"/>
                              </a:lnTo>
                              <a:lnTo>
                                <a:pt x="694" y="255"/>
                              </a:lnTo>
                              <a:lnTo>
                                <a:pt x="706" y="239"/>
                              </a:lnTo>
                            </a:path>
                          </a:pathLst>
                        </a:custGeom>
                        <a:solidFill>
                          <a:srgbClr val="4E7A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Text Box 8"/>
                      <wps:cNvSpPr txBox="1">
                        <a:spLocks noChangeArrowheads="1"/>
                      </wps:cNvSpPr>
                      <wps:spPr bwMode="auto">
                        <a:xfrm>
                          <a:off x="0" y="0"/>
                          <a:ext cx="11906" cy="1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B3E42" w14:textId="77777777" w:rsidR="002C4BF1" w:rsidRDefault="002C4BF1" w:rsidP="001B4ABE">
                            <w:pPr>
                              <w:ind w:left="937"/>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B3E2C" id="Group 7" o:spid="_x0000_s1027" style="position:absolute;margin-left:0;margin-top:-27pt;width:595.3pt;height:108.55pt;z-index:251669504;mso-position-horizontal:left;mso-position-horizontal-relative:page;mso-position-vertical-relative:page" coordsize="11906,21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">
              <v:rect id="Rectangle 17" o:spid="_x0000_s1028" style="position:absolute;top:1647;width:11906;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" fillcolor="#8acca6" stroked="f"/>
              <v:rect id="Rectangle 16" o:spid="_x0000_s1029" style="position:absolute;top:1316;width:11906;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" fillcolor="#40b97e" stroked="f"/>
              <v:rect id="Rectangle 15" o:spid="_x0000_s1030" style="position:absolute;width:11906;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" fillcolor="#4c4d4f" stroked="f"/>
              <v:shape id="Freeform 14" o:spid="_x0000_s1031" style="position:absolute;left:9714;top:643;width:1448;height:1448;visibility:visible;mso-wrap-style:square;v-text-anchor:top" coordsize="1448,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" path="m723,l649,4,578,15,508,33,442,57,378,88r-59,36l263,166r-51,46l165,264r-42,56l87,379,56,443,32,509,14,578,3,650,,724r3,74l14,870r18,70l56,1006r31,63l123,1129r42,56l212,1236r51,47l319,1325r59,36l442,1391r66,25l578,1433r71,11l723,1448r74,-4l869,1433r70,-17l1005,1391r63,-30l1128,1325r56,-42l1235,1236r47,-51l1324,1129r36,-60l1390,1006r25,-66l1432,870r11,-72l1447,724r-4,-74l1432,578r-17,-69l1390,443r-30,-64l1324,320r-42,-56l1235,212r-51,-46l1128,124,1068,88,1005,57,939,33,869,15,797,4,723,xe" stroked="f">
                <v:path arrowok="t" o:connecttype="custom" o:connectlocs="649,647;508,676;378,731;263,809;165,907;87,1022;32,1152;3,1293;3,1441;32,1583;87,1712;165,1828;263,1926;378,2004;508,2059;649,2087;797,2087;939,2059;1068,2004;1184,1926;1282,1828;1360,1712;1415,1583;1443,1441;1443,1293;1415,1152;1360,1022;1282,907;1184,809;1068,731;939,676;797,647"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2" type="#_x0000_t75" style="position:absolute;left:10026;top:997;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">
                <v:imagedata r:id="rId3" o:title=""/>
              </v:shape>
              <v:shape id="AutoShape 12" o:spid="_x0000_s1033" style="position:absolute;left:9882;top:1133;width:404;height:580;visibility:visible;mso-wrap-style:square;v-text-anchor:top" coordsize="40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" path="m288,162r-163,l125,556r6,14l137,576r9,3l163,579r29,l194,560r,-255l288,305r,-143xm288,305r-69,l219,560r2,19l250,579r18,-3l279,568r7,-8l288,556r,-251xm364,162r-76,l342,258r14,9l366,270r10,-4l392,255r12,-16l403,225r-7,-10l392,211,364,162xm269,l144,,20,211,5,225,,234r5,9l20,255r20,8l56,264r11,-4l71,258r54,-96l364,162,269,xe" fillcolor="#4e7a63" stroked="f">
                <v:path arrowok="t" o:connecttype="custom" o:connectlocs="288,1295;125,1295;125,1689;131,1703;137,1709;146,1712;163,1712;192,1712;194,1693;194,1438;288,1438;288,1295;288,1438;219,1438;219,1693;221,1712;250,1712;268,1709;279,1701;286,1693;288,1689;288,1438;364,1295;288,1295;342,1391;356,1400;366,1403;376,1399;392,1388;404,1372;403,1358;396,1348;392,1344;364,1295;269,1133;144,1133;20,1344;5,1358;0,1367;5,1376;20,1388;40,1396;56,1397;67,1393;71,1391;125,1295;364,1295;269,1133" o:connectangles="0,0,0,0,0,0,0,0,0,0,0,0,0,0,0,0,0,0,0,0,0,0,0,0,0,0,0,0,0,0,0,0,0,0,0,0,0,0,0,0,0,0,0,0,0,0,0,0"/>
              </v:shape>
              <v:shape id="Picture 11" o:spid="_x0000_s1034" type="#_x0000_t75" style="position:absolute;left:10726;top:997;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">
                <v:imagedata r:id="rId4" o:title=""/>
              </v:shape>
              <v:shape id="AutoShape 10" o:spid="_x0000_s1035" style="position:absolute;left:10280;top:1133;width:706;height:580;visibility:visible;mso-wrap-style:square;v-text-anchor:top" coordsize="70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" path="m203,79l199,61,189,46,174,36,156,32r-19,4l123,46,113,61r-4,18l113,97r10,15l137,122r19,4l174,122r15,-10l199,97r4,-18m305,315r-1,-11l299,296r-3,-3l274,256,203,135r-94,l15,293,4,304,,311r4,7l15,327r15,6l42,333r9,-2l54,329,94,256r,298l101,571r44,l146,557r,-192l165,365r,192l167,571r43,l217,554r,-189l217,256r41,73l268,336r8,2l284,335r12,-8l305,315m706,239r-1,-14l698,215r-4,-4l666,162,571,,446,,322,211r-15,14l302,234r5,9l322,255r20,8l358,264r11,-4l373,258r54,-96l427,556r6,14l439,576r9,3l465,579r29,l496,560r,-255l521,305r,255l523,579r29,l570,576r12,-8l588,560r2,-4l590,305r,-143l644,258r14,9l668,270r10,-4l694,255r12,-16e" fillcolor="#4e7a63" stroked="f">
                <v:path arrowok="t" o:connecttype="custom" o:connectlocs="199,1194;174,1169;137,1169;113,1194;113,1230;137,1255;174,1255;199,1230;305,1448;299,1429;274,1389;109,1268;4,1437;4,1451;30,1466;51,1464;94,1389;101,1704;146,1690;165,1498;167,1704;217,1687;217,1389;268,1469;284,1468;305,1448;705,1358;694,1344;571,1133;322,1344;302,1367;322,1388;358,1397;373,1391;427,1689;439,1709;465,1712;496,1693;521,1438;523,1712;570,1709;588,1693;590,1438;644,1391;668,1403;694,1388" o:connectangles="0,0,0,0,0,0,0,0,0,0,0,0,0,0,0,0,0,0,0,0,0,0,0,0,0,0,0,0,0,0,0,0,0,0,0,0,0,0,0,0,0,0,0,0,0,0"/>
              </v:shape>
              <v:shape id="Text Box 8" o:spid="_x0000_s1036" type="#_x0000_t202" style="position:absolute;width:11906;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0F2B3E42" w14:textId="77777777" w:rsidR="002C4BF1" w:rsidRDefault="002C4BF1" w:rsidP="001B4ABE">
                      <w:pPr>
                        <w:ind w:left="937"/>
                      </w:pPr>
                    </w:p>
                  </w:txbxContent>
                </v:textbox>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D9154" w14:textId="7DC85CD7" w:rsidR="002C4BF1" w:rsidRDefault="002C4BF1">
    <w:pPr>
      <w:pStyle w:val="Header"/>
    </w:pPr>
    <w:r>
      <w:rPr>
        <w:noProof/>
      </w:rPr>
      <mc:AlternateContent>
        <mc:Choice Requires="wps">
          <w:drawing>
            <wp:anchor distT="45720" distB="45720" distL="114300" distR="114300" simplePos="0" relativeHeight="251682816" behindDoc="0" locked="0" layoutInCell="1" allowOverlap="1" wp14:anchorId="0A9E8D4F" wp14:editId="5DDDABDF">
              <wp:simplePos x="0" y="0"/>
              <wp:positionH relativeFrom="margin">
                <wp:align>center</wp:align>
              </wp:positionH>
              <wp:positionV relativeFrom="paragraph">
                <wp:posOffset>894080</wp:posOffset>
              </wp:positionV>
              <wp:extent cx="7135200" cy="1504800"/>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5200" cy="1504800"/>
                      </a:xfrm>
                      <a:prstGeom prst="rect">
                        <a:avLst/>
                      </a:prstGeom>
                      <a:noFill/>
                      <a:ln w="9525">
                        <a:noFill/>
                        <a:miter lim="800000"/>
                        <a:headEnd/>
                        <a:tailEnd/>
                      </a:ln>
                    </wps:spPr>
                    <wps:txbx>
                      <w:txbxContent>
                        <w:p w14:paraId="3F182089" w14:textId="3A80110F" w:rsidR="002C4BF1" w:rsidRPr="00040307" w:rsidRDefault="002C4BF1" w:rsidP="00040307">
                          <w:pPr>
                            <w:jc w:val="center"/>
                            <w:rPr>
                              <w:rFonts w:ascii="Verdana" w:hAnsi="Verdana"/>
                              <w:b/>
                              <w:bCs/>
                              <w:color w:val="FFFFFF" w:themeColor="background1"/>
                              <w:sz w:val="40"/>
                              <w:szCs w:val="40"/>
                            </w:rPr>
                          </w:pPr>
                          <w:r w:rsidRPr="00040307">
                            <w:rPr>
                              <w:rFonts w:ascii="Verdana" w:hAnsi="Verdana"/>
                              <w:b/>
                              <w:bCs/>
                              <w:color w:val="FFFFFF" w:themeColor="background1"/>
                              <w:sz w:val="40"/>
                              <w:szCs w:val="40"/>
                            </w:rPr>
                            <w:t>Education, Health and Care Needs Assessments (EHCNA)</w:t>
                          </w:r>
                          <w:r w:rsidRPr="00A5376B">
                            <w:t xml:space="preserve"> </w:t>
                          </w:r>
                        </w:p>
                        <w:p w14:paraId="18895EFC" w14:textId="391F8FB8" w:rsidR="002C4BF1" w:rsidRPr="00040307" w:rsidRDefault="002C4BF1" w:rsidP="00040307">
                          <w:pPr>
                            <w:jc w:val="center"/>
                            <w:rPr>
                              <w:rFonts w:ascii="Verdana" w:hAnsi="Verdana"/>
                              <w:b/>
                              <w:bCs/>
                              <w:color w:val="FFFFFF" w:themeColor="background1"/>
                              <w:sz w:val="44"/>
                              <w:szCs w:val="44"/>
                            </w:rPr>
                          </w:pPr>
                          <w:r>
                            <w:rPr>
                              <w:rFonts w:ascii="Verdana" w:hAnsi="Verdana"/>
                              <w:b/>
                              <w:bCs/>
                              <w:color w:val="FFFFFF" w:themeColor="background1"/>
                              <w:sz w:val="44"/>
                              <w:szCs w:val="44"/>
                            </w:rPr>
                            <w:t>West Sussex Guidance</w:t>
                          </w:r>
                        </w:p>
                        <w:p w14:paraId="6EDFFD14" w14:textId="266D5BA4" w:rsidR="002C4BF1" w:rsidRPr="002140A9" w:rsidRDefault="002C4BF1" w:rsidP="00040307">
                          <w:pPr>
                            <w:jc w:val="center"/>
                            <w:rPr>
                              <w:rFonts w:ascii="Verdana" w:hAnsi="Verdana"/>
                              <w:b/>
                              <w:bCs/>
                              <w:color w:val="FFFFFF" w:themeColor="background1"/>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9E8D4F" id="_x0000_t202" coordsize="21600,21600" o:spt="202" path="m,l,21600r21600,l21600,xe">
              <v:stroke joinstyle="miter"/>
              <v:path gradientshapeok="t" o:connecttype="rect"/>
            </v:shapetype>
            <v:shape id="Text Box 2" o:spid="_x0000_s1037" type="#_x0000_t202" style="position:absolute;margin-left:0;margin-top:70.4pt;width:561.85pt;height:118.5pt;z-index:2516828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" filled="f" stroked="f">
              <v:textbox>
                <w:txbxContent>
                  <w:p w14:paraId="3F182089" w14:textId="3A80110F" w:rsidR="002C4BF1" w:rsidRPr="00040307" w:rsidRDefault="002C4BF1" w:rsidP="00040307">
                    <w:pPr>
                      <w:jc w:val="center"/>
                      <w:rPr>
                        <w:rFonts w:ascii="Verdana" w:hAnsi="Verdana"/>
                        <w:b/>
                        <w:bCs/>
                        <w:color w:val="FFFFFF" w:themeColor="background1"/>
                        <w:sz w:val="40"/>
                        <w:szCs w:val="40"/>
                      </w:rPr>
                    </w:pPr>
                    <w:r w:rsidRPr="00040307">
                      <w:rPr>
                        <w:rFonts w:ascii="Verdana" w:hAnsi="Verdana"/>
                        <w:b/>
                        <w:bCs/>
                        <w:color w:val="FFFFFF" w:themeColor="background1"/>
                        <w:sz w:val="40"/>
                        <w:szCs w:val="40"/>
                      </w:rPr>
                      <w:t>Education, Health and Care Needs Assessments (EHCNA)</w:t>
                    </w:r>
                    <w:r w:rsidRPr="00A5376B">
                      <w:t xml:space="preserve"> </w:t>
                    </w:r>
                  </w:p>
                  <w:p w14:paraId="18895EFC" w14:textId="391F8FB8" w:rsidR="002C4BF1" w:rsidRPr="00040307" w:rsidRDefault="002C4BF1" w:rsidP="00040307">
                    <w:pPr>
                      <w:jc w:val="center"/>
                      <w:rPr>
                        <w:rFonts w:ascii="Verdana" w:hAnsi="Verdana"/>
                        <w:b/>
                        <w:bCs/>
                        <w:color w:val="FFFFFF" w:themeColor="background1"/>
                        <w:sz w:val="44"/>
                        <w:szCs w:val="44"/>
                      </w:rPr>
                    </w:pPr>
                    <w:r>
                      <w:rPr>
                        <w:rFonts w:ascii="Verdana" w:hAnsi="Verdana"/>
                        <w:b/>
                        <w:bCs/>
                        <w:color w:val="FFFFFF" w:themeColor="background1"/>
                        <w:sz w:val="44"/>
                        <w:szCs w:val="44"/>
                      </w:rPr>
                      <w:t>West Sussex Guidance</w:t>
                    </w:r>
                  </w:p>
                  <w:p w14:paraId="6EDFFD14" w14:textId="266D5BA4" w:rsidR="002C4BF1" w:rsidRPr="002140A9" w:rsidRDefault="002C4BF1" w:rsidP="00040307">
                    <w:pPr>
                      <w:jc w:val="center"/>
                      <w:rPr>
                        <w:rFonts w:ascii="Verdana" w:hAnsi="Verdana"/>
                        <w:b/>
                        <w:bCs/>
                        <w:color w:val="FFFFFF" w:themeColor="background1"/>
                        <w:sz w:val="44"/>
                        <w:szCs w:val="44"/>
                      </w:rPr>
                    </w:pPr>
                  </w:p>
                </w:txbxContent>
              </v:textbox>
              <w10:wrap type="square" anchorx="margin"/>
            </v:shape>
          </w:pict>
        </mc:Fallback>
      </mc:AlternateContent>
    </w:r>
    <w:r w:rsidRPr="001B4ABE">
      <w:rPr>
        <w:rFonts w:ascii="Times New Roman" w:eastAsia="Times New Roman" w:hAnsi="Times New Roman" w:cs="Times New Roman"/>
        <w:noProof/>
        <w:lang w:eastAsia="en-GB"/>
      </w:rPr>
      <mc:AlternateContent>
        <mc:Choice Requires="wpg">
          <w:drawing>
            <wp:anchor distT="0" distB="0" distL="114300" distR="114300" simplePos="0" relativeHeight="251680768" behindDoc="0" locked="0" layoutInCell="1" allowOverlap="1" wp14:anchorId="13F75509" wp14:editId="1118037E">
              <wp:simplePos x="0" y="0"/>
              <wp:positionH relativeFrom="page">
                <wp:align>right</wp:align>
              </wp:positionH>
              <wp:positionV relativeFrom="page">
                <wp:posOffset>-19685</wp:posOffset>
              </wp:positionV>
              <wp:extent cx="7560310" cy="2924175"/>
              <wp:effectExtent l="0" t="0" r="2540" b="9525"/>
              <wp:wrapSquare wrapText="bothSides"/>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924175"/>
                        <a:chOff x="0" y="0"/>
                        <a:chExt cx="11906" cy="4605"/>
                      </a:xfrm>
                    </wpg:grpSpPr>
                    <wps:wsp>
                      <wps:cNvPr id="7" name="Rectangle 17"/>
                      <wps:cNvSpPr>
                        <a:spLocks noChangeArrowheads="1"/>
                      </wps:cNvSpPr>
                      <wps:spPr bwMode="auto">
                        <a:xfrm>
                          <a:off x="0" y="1647"/>
                          <a:ext cx="11895" cy="2958"/>
                        </a:xfrm>
                        <a:prstGeom prst="rect">
                          <a:avLst/>
                        </a:prstGeom>
                        <a:solidFill>
                          <a:srgbClr val="8ACC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6"/>
                      <wps:cNvSpPr>
                        <a:spLocks noChangeArrowheads="1"/>
                      </wps:cNvSpPr>
                      <wps:spPr bwMode="auto">
                        <a:xfrm>
                          <a:off x="0" y="1316"/>
                          <a:ext cx="11906" cy="332"/>
                        </a:xfrm>
                        <a:prstGeom prst="rect">
                          <a:avLst/>
                        </a:prstGeom>
                        <a:solidFill>
                          <a:srgbClr val="40B9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5"/>
                      <wps:cNvSpPr>
                        <a:spLocks noChangeArrowheads="1"/>
                      </wps:cNvSpPr>
                      <wps:spPr bwMode="auto">
                        <a:xfrm>
                          <a:off x="0" y="0"/>
                          <a:ext cx="11906" cy="1317"/>
                        </a:xfrm>
                        <a:prstGeom prst="rect">
                          <a:avLst/>
                        </a:prstGeom>
                        <a:solidFill>
                          <a:srgbClr val="4C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14"/>
                      <wps:cNvSpPr>
                        <a:spLocks/>
                      </wps:cNvSpPr>
                      <wps:spPr bwMode="auto">
                        <a:xfrm>
                          <a:off x="9714" y="643"/>
                          <a:ext cx="1448" cy="1448"/>
                        </a:xfrm>
                        <a:custGeom>
                          <a:avLst/>
                          <a:gdLst>
                            <a:gd name="T0" fmla="+- 0 10364 9715"/>
                            <a:gd name="T1" fmla="*/ T0 w 1448"/>
                            <a:gd name="T2" fmla="+- 0 647 643"/>
                            <a:gd name="T3" fmla="*/ 647 h 1448"/>
                            <a:gd name="T4" fmla="+- 0 10223 9715"/>
                            <a:gd name="T5" fmla="*/ T4 w 1448"/>
                            <a:gd name="T6" fmla="+- 0 676 643"/>
                            <a:gd name="T7" fmla="*/ 676 h 1448"/>
                            <a:gd name="T8" fmla="+- 0 10093 9715"/>
                            <a:gd name="T9" fmla="*/ T8 w 1448"/>
                            <a:gd name="T10" fmla="+- 0 731 643"/>
                            <a:gd name="T11" fmla="*/ 731 h 1448"/>
                            <a:gd name="T12" fmla="+- 0 9978 9715"/>
                            <a:gd name="T13" fmla="*/ T12 w 1448"/>
                            <a:gd name="T14" fmla="+- 0 809 643"/>
                            <a:gd name="T15" fmla="*/ 809 h 1448"/>
                            <a:gd name="T16" fmla="+- 0 9880 9715"/>
                            <a:gd name="T17" fmla="*/ T16 w 1448"/>
                            <a:gd name="T18" fmla="+- 0 907 643"/>
                            <a:gd name="T19" fmla="*/ 907 h 1448"/>
                            <a:gd name="T20" fmla="+- 0 9802 9715"/>
                            <a:gd name="T21" fmla="*/ T20 w 1448"/>
                            <a:gd name="T22" fmla="+- 0 1022 643"/>
                            <a:gd name="T23" fmla="*/ 1022 h 1448"/>
                            <a:gd name="T24" fmla="+- 0 9747 9715"/>
                            <a:gd name="T25" fmla="*/ T24 w 1448"/>
                            <a:gd name="T26" fmla="+- 0 1152 643"/>
                            <a:gd name="T27" fmla="*/ 1152 h 1448"/>
                            <a:gd name="T28" fmla="+- 0 9718 9715"/>
                            <a:gd name="T29" fmla="*/ T28 w 1448"/>
                            <a:gd name="T30" fmla="+- 0 1293 643"/>
                            <a:gd name="T31" fmla="*/ 1293 h 1448"/>
                            <a:gd name="T32" fmla="+- 0 9718 9715"/>
                            <a:gd name="T33" fmla="*/ T32 w 1448"/>
                            <a:gd name="T34" fmla="+- 0 1441 643"/>
                            <a:gd name="T35" fmla="*/ 1441 h 1448"/>
                            <a:gd name="T36" fmla="+- 0 9747 9715"/>
                            <a:gd name="T37" fmla="*/ T36 w 1448"/>
                            <a:gd name="T38" fmla="+- 0 1583 643"/>
                            <a:gd name="T39" fmla="*/ 1583 h 1448"/>
                            <a:gd name="T40" fmla="+- 0 9802 9715"/>
                            <a:gd name="T41" fmla="*/ T40 w 1448"/>
                            <a:gd name="T42" fmla="+- 0 1712 643"/>
                            <a:gd name="T43" fmla="*/ 1712 h 1448"/>
                            <a:gd name="T44" fmla="+- 0 9880 9715"/>
                            <a:gd name="T45" fmla="*/ T44 w 1448"/>
                            <a:gd name="T46" fmla="+- 0 1828 643"/>
                            <a:gd name="T47" fmla="*/ 1828 h 1448"/>
                            <a:gd name="T48" fmla="+- 0 9978 9715"/>
                            <a:gd name="T49" fmla="*/ T48 w 1448"/>
                            <a:gd name="T50" fmla="+- 0 1926 643"/>
                            <a:gd name="T51" fmla="*/ 1926 h 1448"/>
                            <a:gd name="T52" fmla="+- 0 10093 9715"/>
                            <a:gd name="T53" fmla="*/ T52 w 1448"/>
                            <a:gd name="T54" fmla="+- 0 2004 643"/>
                            <a:gd name="T55" fmla="*/ 2004 h 1448"/>
                            <a:gd name="T56" fmla="+- 0 10223 9715"/>
                            <a:gd name="T57" fmla="*/ T56 w 1448"/>
                            <a:gd name="T58" fmla="+- 0 2059 643"/>
                            <a:gd name="T59" fmla="*/ 2059 h 1448"/>
                            <a:gd name="T60" fmla="+- 0 10364 9715"/>
                            <a:gd name="T61" fmla="*/ T60 w 1448"/>
                            <a:gd name="T62" fmla="+- 0 2087 643"/>
                            <a:gd name="T63" fmla="*/ 2087 h 1448"/>
                            <a:gd name="T64" fmla="+- 0 10512 9715"/>
                            <a:gd name="T65" fmla="*/ T64 w 1448"/>
                            <a:gd name="T66" fmla="+- 0 2087 643"/>
                            <a:gd name="T67" fmla="*/ 2087 h 1448"/>
                            <a:gd name="T68" fmla="+- 0 10654 9715"/>
                            <a:gd name="T69" fmla="*/ T68 w 1448"/>
                            <a:gd name="T70" fmla="+- 0 2059 643"/>
                            <a:gd name="T71" fmla="*/ 2059 h 1448"/>
                            <a:gd name="T72" fmla="+- 0 10783 9715"/>
                            <a:gd name="T73" fmla="*/ T72 w 1448"/>
                            <a:gd name="T74" fmla="+- 0 2004 643"/>
                            <a:gd name="T75" fmla="*/ 2004 h 1448"/>
                            <a:gd name="T76" fmla="+- 0 10899 9715"/>
                            <a:gd name="T77" fmla="*/ T76 w 1448"/>
                            <a:gd name="T78" fmla="+- 0 1926 643"/>
                            <a:gd name="T79" fmla="*/ 1926 h 1448"/>
                            <a:gd name="T80" fmla="+- 0 10997 9715"/>
                            <a:gd name="T81" fmla="*/ T80 w 1448"/>
                            <a:gd name="T82" fmla="+- 0 1828 643"/>
                            <a:gd name="T83" fmla="*/ 1828 h 1448"/>
                            <a:gd name="T84" fmla="+- 0 11075 9715"/>
                            <a:gd name="T85" fmla="*/ T84 w 1448"/>
                            <a:gd name="T86" fmla="+- 0 1712 643"/>
                            <a:gd name="T87" fmla="*/ 1712 h 1448"/>
                            <a:gd name="T88" fmla="+- 0 11130 9715"/>
                            <a:gd name="T89" fmla="*/ T88 w 1448"/>
                            <a:gd name="T90" fmla="+- 0 1583 643"/>
                            <a:gd name="T91" fmla="*/ 1583 h 1448"/>
                            <a:gd name="T92" fmla="+- 0 11158 9715"/>
                            <a:gd name="T93" fmla="*/ T92 w 1448"/>
                            <a:gd name="T94" fmla="+- 0 1441 643"/>
                            <a:gd name="T95" fmla="*/ 1441 h 1448"/>
                            <a:gd name="T96" fmla="+- 0 11158 9715"/>
                            <a:gd name="T97" fmla="*/ T96 w 1448"/>
                            <a:gd name="T98" fmla="+- 0 1293 643"/>
                            <a:gd name="T99" fmla="*/ 1293 h 1448"/>
                            <a:gd name="T100" fmla="+- 0 11130 9715"/>
                            <a:gd name="T101" fmla="*/ T100 w 1448"/>
                            <a:gd name="T102" fmla="+- 0 1152 643"/>
                            <a:gd name="T103" fmla="*/ 1152 h 1448"/>
                            <a:gd name="T104" fmla="+- 0 11075 9715"/>
                            <a:gd name="T105" fmla="*/ T104 w 1448"/>
                            <a:gd name="T106" fmla="+- 0 1022 643"/>
                            <a:gd name="T107" fmla="*/ 1022 h 1448"/>
                            <a:gd name="T108" fmla="+- 0 10997 9715"/>
                            <a:gd name="T109" fmla="*/ T108 w 1448"/>
                            <a:gd name="T110" fmla="+- 0 907 643"/>
                            <a:gd name="T111" fmla="*/ 907 h 1448"/>
                            <a:gd name="T112" fmla="+- 0 10899 9715"/>
                            <a:gd name="T113" fmla="*/ T112 w 1448"/>
                            <a:gd name="T114" fmla="+- 0 809 643"/>
                            <a:gd name="T115" fmla="*/ 809 h 1448"/>
                            <a:gd name="T116" fmla="+- 0 10783 9715"/>
                            <a:gd name="T117" fmla="*/ T116 w 1448"/>
                            <a:gd name="T118" fmla="+- 0 731 643"/>
                            <a:gd name="T119" fmla="*/ 731 h 1448"/>
                            <a:gd name="T120" fmla="+- 0 10654 9715"/>
                            <a:gd name="T121" fmla="*/ T120 w 1448"/>
                            <a:gd name="T122" fmla="+- 0 676 643"/>
                            <a:gd name="T123" fmla="*/ 676 h 1448"/>
                            <a:gd name="T124" fmla="+- 0 10512 9715"/>
                            <a:gd name="T125" fmla="*/ T124 w 1448"/>
                            <a:gd name="T126" fmla="+- 0 647 643"/>
                            <a:gd name="T127" fmla="*/ 647 h 1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48" h="1448">
                              <a:moveTo>
                                <a:pt x="723" y="0"/>
                              </a:moveTo>
                              <a:lnTo>
                                <a:pt x="649" y="4"/>
                              </a:lnTo>
                              <a:lnTo>
                                <a:pt x="578" y="15"/>
                              </a:lnTo>
                              <a:lnTo>
                                <a:pt x="508" y="33"/>
                              </a:lnTo>
                              <a:lnTo>
                                <a:pt x="442" y="57"/>
                              </a:lnTo>
                              <a:lnTo>
                                <a:pt x="378" y="88"/>
                              </a:lnTo>
                              <a:lnTo>
                                <a:pt x="319" y="124"/>
                              </a:lnTo>
                              <a:lnTo>
                                <a:pt x="263" y="166"/>
                              </a:lnTo>
                              <a:lnTo>
                                <a:pt x="212" y="212"/>
                              </a:lnTo>
                              <a:lnTo>
                                <a:pt x="165" y="264"/>
                              </a:lnTo>
                              <a:lnTo>
                                <a:pt x="123" y="320"/>
                              </a:lnTo>
                              <a:lnTo>
                                <a:pt x="87" y="379"/>
                              </a:lnTo>
                              <a:lnTo>
                                <a:pt x="56" y="443"/>
                              </a:lnTo>
                              <a:lnTo>
                                <a:pt x="32" y="509"/>
                              </a:lnTo>
                              <a:lnTo>
                                <a:pt x="14" y="578"/>
                              </a:lnTo>
                              <a:lnTo>
                                <a:pt x="3" y="650"/>
                              </a:lnTo>
                              <a:lnTo>
                                <a:pt x="0" y="724"/>
                              </a:lnTo>
                              <a:lnTo>
                                <a:pt x="3" y="798"/>
                              </a:lnTo>
                              <a:lnTo>
                                <a:pt x="14" y="870"/>
                              </a:lnTo>
                              <a:lnTo>
                                <a:pt x="32" y="940"/>
                              </a:lnTo>
                              <a:lnTo>
                                <a:pt x="56" y="1006"/>
                              </a:lnTo>
                              <a:lnTo>
                                <a:pt x="87" y="1069"/>
                              </a:lnTo>
                              <a:lnTo>
                                <a:pt x="123" y="1129"/>
                              </a:lnTo>
                              <a:lnTo>
                                <a:pt x="165" y="1185"/>
                              </a:lnTo>
                              <a:lnTo>
                                <a:pt x="212" y="1236"/>
                              </a:lnTo>
                              <a:lnTo>
                                <a:pt x="263" y="1283"/>
                              </a:lnTo>
                              <a:lnTo>
                                <a:pt x="319" y="1325"/>
                              </a:lnTo>
                              <a:lnTo>
                                <a:pt x="378" y="1361"/>
                              </a:lnTo>
                              <a:lnTo>
                                <a:pt x="442" y="1391"/>
                              </a:lnTo>
                              <a:lnTo>
                                <a:pt x="508" y="1416"/>
                              </a:lnTo>
                              <a:lnTo>
                                <a:pt x="578" y="1433"/>
                              </a:lnTo>
                              <a:lnTo>
                                <a:pt x="649" y="1444"/>
                              </a:lnTo>
                              <a:lnTo>
                                <a:pt x="723" y="1448"/>
                              </a:lnTo>
                              <a:lnTo>
                                <a:pt x="797" y="1444"/>
                              </a:lnTo>
                              <a:lnTo>
                                <a:pt x="869" y="1433"/>
                              </a:lnTo>
                              <a:lnTo>
                                <a:pt x="939" y="1416"/>
                              </a:lnTo>
                              <a:lnTo>
                                <a:pt x="1005" y="1391"/>
                              </a:lnTo>
                              <a:lnTo>
                                <a:pt x="1068" y="1361"/>
                              </a:lnTo>
                              <a:lnTo>
                                <a:pt x="1128" y="1325"/>
                              </a:lnTo>
                              <a:lnTo>
                                <a:pt x="1184" y="1283"/>
                              </a:lnTo>
                              <a:lnTo>
                                <a:pt x="1235" y="1236"/>
                              </a:lnTo>
                              <a:lnTo>
                                <a:pt x="1282" y="1185"/>
                              </a:lnTo>
                              <a:lnTo>
                                <a:pt x="1324" y="1129"/>
                              </a:lnTo>
                              <a:lnTo>
                                <a:pt x="1360" y="1069"/>
                              </a:lnTo>
                              <a:lnTo>
                                <a:pt x="1390" y="1006"/>
                              </a:lnTo>
                              <a:lnTo>
                                <a:pt x="1415" y="940"/>
                              </a:lnTo>
                              <a:lnTo>
                                <a:pt x="1432" y="870"/>
                              </a:lnTo>
                              <a:lnTo>
                                <a:pt x="1443" y="798"/>
                              </a:lnTo>
                              <a:lnTo>
                                <a:pt x="1447" y="724"/>
                              </a:lnTo>
                              <a:lnTo>
                                <a:pt x="1443" y="650"/>
                              </a:lnTo>
                              <a:lnTo>
                                <a:pt x="1432" y="578"/>
                              </a:lnTo>
                              <a:lnTo>
                                <a:pt x="1415" y="509"/>
                              </a:lnTo>
                              <a:lnTo>
                                <a:pt x="1390" y="443"/>
                              </a:lnTo>
                              <a:lnTo>
                                <a:pt x="1360" y="379"/>
                              </a:lnTo>
                              <a:lnTo>
                                <a:pt x="1324" y="320"/>
                              </a:lnTo>
                              <a:lnTo>
                                <a:pt x="1282" y="264"/>
                              </a:lnTo>
                              <a:lnTo>
                                <a:pt x="1235" y="212"/>
                              </a:lnTo>
                              <a:lnTo>
                                <a:pt x="1184" y="166"/>
                              </a:lnTo>
                              <a:lnTo>
                                <a:pt x="1128" y="124"/>
                              </a:lnTo>
                              <a:lnTo>
                                <a:pt x="1068" y="88"/>
                              </a:lnTo>
                              <a:lnTo>
                                <a:pt x="1005" y="57"/>
                              </a:lnTo>
                              <a:lnTo>
                                <a:pt x="939" y="33"/>
                              </a:lnTo>
                              <a:lnTo>
                                <a:pt x="869" y="15"/>
                              </a:lnTo>
                              <a:lnTo>
                                <a:pt x="797" y="4"/>
                              </a:lnTo>
                              <a:lnTo>
                                <a:pt x="7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026" y="997"/>
                          <a:ext cx="125"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AutoShape 12"/>
                      <wps:cNvSpPr>
                        <a:spLocks/>
                      </wps:cNvSpPr>
                      <wps:spPr bwMode="auto">
                        <a:xfrm>
                          <a:off x="9882" y="1133"/>
                          <a:ext cx="404" cy="580"/>
                        </a:xfrm>
                        <a:custGeom>
                          <a:avLst/>
                          <a:gdLst>
                            <a:gd name="T0" fmla="+- 0 10170 9882"/>
                            <a:gd name="T1" fmla="*/ T0 w 404"/>
                            <a:gd name="T2" fmla="+- 0 1295 1133"/>
                            <a:gd name="T3" fmla="*/ 1295 h 580"/>
                            <a:gd name="T4" fmla="+- 0 10007 9882"/>
                            <a:gd name="T5" fmla="*/ T4 w 404"/>
                            <a:gd name="T6" fmla="+- 0 1295 1133"/>
                            <a:gd name="T7" fmla="*/ 1295 h 580"/>
                            <a:gd name="T8" fmla="+- 0 10007 9882"/>
                            <a:gd name="T9" fmla="*/ T8 w 404"/>
                            <a:gd name="T10" fmla="+- 0 1689 1133"/>
                            <a:gd name="T11" fmla="*/ 1689 h 580"/>
                            <a:gd name="T12" fmla="+- 0 10013 9882"/>
                            <a:gd name="T13" fmla="*/ T12 w 404"/>
                            <a:gd name="T14" fmla="+- 0 1703 1133"/>
                            <a:gd name="T15" fmla="*/ 1703 h 580"/>
                            <a:gd name="T16" fmla="+- 0 10019 9882"/>
                            <a:gd name="T17" fmla="*/ T16 w 404"/>
                            <a:gd name="T18" fmla="+- 0 1709 1133"/>
                            <a:gd name="T19" fmla="*/ 1709 h 580"/>
                            <a:gd name="T20" fmla="+- 0 10028 9882"/>
                            <a:gd name="T21" fmla="*/ T20 w 404"/>
                            <a:gd name="T22" fmla="+- 0 1712 1133"/>
                            <a:gd name="T23" fmla="*/ 1712 h 580"/>
                            <a:gd name="T24" fmla="+- 0 10045 9882"/>
                            <a:gd name="T25" fmla="*/ T24 w 404"/>
                            <a:gd name="T26" fmla="+- 0 1712 1133"/>
                            <a:gd name="T27" fmla="*/ 1712 h 580"/>
                            <a:gd name="T28" fmla="+- 0 10074 9882"/>
                            <a:gd name="T29" fmla="*/ T28 w 404"/>
                            <a:gd name="T30" fmla="+- 0 1712 1133"/>
                            <a:gd name="T31" fmla="*/ 1712 h 580"/>
                            <a:gd name="T32" fmla="+- 0 10076 9882"/>
                            <a:gd name="T33" fmla="*/ T32 w 404"/>
                            <a:gd name="T34" fmla="+- 0 1693 1133"/>
                            <a:gd name="T35" fmla="*/ 1693 h 580"/>
                            <a:gd name="T36" fmla="+- 0 10076 9882"/>
                            <a:gd name="T37" fmla="*/ T36 w 404"/>
                            <a:gd name="T38" fmla="+- 0 1438 1133"/>
                            <a:gd name="T39" fmla="*/ 1438 h 580"/>
                            <a:gd name="T40" fmla="+- 0 10170 9882"/>
                            <a:gd name="T41" fmla="*/ T40 w 404"/>
                            <a:gd name="T42" fmla="+- 0 1438 1133"/>
                            <a:gd name="T43" fmla="*/ 1438 h 580"/>
                            <a:gd name="T44" fmla="+- 0 10170 9882"/>
                            <a:gd name="T45" fmla="*/ T44 w 404"/>
                            <a:gd name="T46" fmla="+- 0 1295 1133"/>
                            <a:gd name="T47" fmla="*/ 1295 h 580"/>
                            <a:gd name="T48" fmla="+- 0 10170 9882"/>
                            <a:gd name="T49" fmla="*/ T48 w 404"/>
                            <a:gd name="T50" fmla="+- 0 1438 1133"/>
                            <a:gd name="T51" fmla="*/ 1438 h 580"/>
                            <a:gd name="T52" fmla="+- 0 10101 9882"/>
                            <a:gd name="T53" fmla="*/ T52 w 404"/>
                            <a:gd name="T54" fmla="+- 0 1438 1133"/>
                            <a:gd name="T55" fmla="*/ 1438 h 580"/>
                            <a:gd name="T56" fmla="+- 0 10101 9882"/>
                            <a:gd name="T57" fmla="*/ T56 w 404"/>
                            <a:gd name="T58" fmla="+- 0 1693 1133"/>
                            <a:gd name="T59" fmla="*/ 1693 h 580"/>
                            <a:gd name="T60" fmla="+- 0 10103 9882"/>
                            <a:gd name="T61" fmla="*/ T60 w 404"/>
                            <a:gd name="T62" fmla="+- 0 1712 1133"/>
                            <a:gd name="T63" fmla="*/ 1712 h 580"/>
                            <a:gd name="T64" fmla="+- 0 10132 9882"/>
                            <a:gd name="T65" fmla="*/ T64 w 404"/>
                            <a:gd name="T66" fmla="+- 0 1712 1133"/>
                            <a:gd name="T67" fmla="*/ 1712 h 580"/>
                            <a:gd name="T68" fmla="+- 0 10150 9882"/>
                            <a:gd name="T69" fmla="*/ T68 w 404"/>
                            <a:gd name="T70" fmla="+- 0 1709 1133"/>
                            <a:gd name="T71" fmla="*/ 1709 h 580"/>
                            <a:gd name="T72" fmla="+- 0 10161 9882"/>
                            <a:gd name="T73" fmla="*/ T72 w 404"/>
                            <a:gd name="T74" fmla="+- 0 1701 1133"/>
                            <a:gd name="T75" fmla="*/ 1701 h 580"/>
                            <a:gd name="T76" fmla="+- 0 10168 9882"/>
                            <a:gd name="T77" fmla="*/ T76 w 404"/>
                            <a:gd name="T78" fmla="+- 0 1693 1133"/>
                            <a:gd name="T79" fmla="*/ 1693 h 580"/>
                            <a:gd name="T80" fmla="+- 0 10170 9882"/>
                            <a:gd name="T81" fmla="*/ T80 w 404"/>
                            <a:gd name="T82" fmla="+- 0 1689 1133"/>
                            <a:gd name="T83" fmla="*/ 1689 h 580"/>
                            <a:gd name="T84" fmla="+- 0 10170 9882"/>
                            <a:gd name="T85" fmla="*/ T84 w 404"/>
                            <a:gd name="T86" fmla="+- 0 1438 1133"/>
                            <a:gd name="T87" fmla="*/ 1438 h 580"/>
                            <a:gd name="T88" fmla="+- 0 10246 9882"/>
                            <a:gd name="T89" fmla="*/ T88 w 404"/>
                            <a:gd name="T90" fmla="+- 0 1295 1133"/>
                            <a:gd name="T91" fmla="*/ 1295 h 580"/>
                            <a:gd name="T92" fmla="+- 0 10170 9882"/>
                            <a:gd name="T93" fmla="*/ T92 w 404"/>
                            <a:gd name="T94" fmla="+- 0 1295 1133"/>
                            <a:gd name="T95" fmla="*/ 1295 h 580"/>
                            <a:gd name="T96" fmla="+- 0 10224 9882"/>
                            <a:gd name="T97" fmla="*/ T96 w 404"/>
                            <a:gd name="T98" fmla="+- 0 1391 1133"/>
                            <a:gd name="T99" fmla="*/ 1391 h 580"/>
                            <a:gd name="T100" fmla="+- 0 10238 9882"/>
                            <a:gd name="T101" fmla="*/ T100 w 404"/>
                            <a:gd name="T102" fmla="+- 0 1400 1133"/>
                            <a:gd name="T103" fmla="*/ 1400 h 580"/>
                            <a:gd name="T104" fmla="+- 0 10248 9882"/>
                            <a:gd name="T105" fmla="*/ T104 w 404"/>
                            <a:gd name="T106" fmla="+- 0 1403 1133"/>
                            <a:gd name="T107" fmla="*/ 1403 h 580"/>
                            <a:gd name="T108" fmla="+- 0 10258 9882"/>
                            <a:gd name="T109" fmla="*/ T108 w 404"/>
                            <a:gd name="T110" fmla="+- 0 1399 1133"/>
                            <a:gd name="T111" fmla="*/ 1399 h 580"/>
                            <a:gd name="T112" fmla="+- 0 10274 9882"/>
                            <a:gd name="T113" fmla="*/ T112 w 404"/>
                            <a:gd name="T114" fmla="+- 0 1388 1133"/>
                            <a:gd name="T115" fmla="*/ 1388 h 580"/>
                            <a:gd name="T116" fmla="+- 0 10286 9882"/>
                            <a:gd name="T117" fmla="*/ T116 w 404"/>
                            <a:gd name="T118" fmla="+- 0 1372 1133"/>
                            <a:gd name="T119" fmla="*/ 1372 h 580"/>
                            <a:gd name="T120" fmla="+- 0 10285 9882"/>
                            <a:gd name="T121" fmla="*/ T120 w 404"/>
                            <a:gd name="T122" fmla="+- 0 1358 1133"/>
                            <a:gd name="T123" fmla="*/ 1358 h 580"/>
                            <a:gd name="T124" fmla="+- 0 10278 9882"/>
                            <a:gd name="T125" fmla="*/ T124 w 404"/>
                            <a:gd name="T126" fmla="+- 0 1348 1133"/>
                            <a:gd name="T127" fmla="*/ 1348 h 580"/>
                            <a:gd name="T128" fmla="+- 0 10274 9882"/>
                            <a:gd name="T129" fmla="*/ T128 w 404"/>
                            <a:gd name="T130" fmla="+- 0 1344 1133"/>
                            <a:gd name="T131" fmla="*/ 1344 h 580"/>
                            <a:gd name="T132" fmla="+- 0 10246 9882"/>
                            <a:gd name="T133" fmla="*/ T132 w 404"/>
                            <a:gd name="T134" fmla="+- 0 1295 1133"/>
                            <a:gd name="T135" fmla="*/ 1295 h 580"/>
                            <a:gd name="T136" fmla="+- 0 10151 9882"/>
                            <a:gd name="T137" fmla="*/ T136 w 404"/>
                            <a:gd name="T138" fmla="+- 0 1133 1133"/>
                            <a:gd name="T139" fmla="*/ 1133 h 580"/>
                            <a:gd name="T140" fmla="+- 0 10026 9882"/>
                            <a:gd name="T141" fmla="*/ T140 w 404"/>
                            <a:gd name="T142" fmla="+- 0 1133 1133"/>
                            <a:gd name="T143" fmla="*/ 1133 h 580"/>
                            <a:gd name="T144" fmla="+- 0 9902 9882"/>
                            <a:gd name="T145" fmla="*/ T144 w 404"/>
                            <a:gd name="T146" fmla="+- 0 1344 1133"/>
                            <a:gd name="T147" fmla="*/ 1344 h 580"/>
                            <a:gd name="T148" fmla="+- 0 9887 9882"/>
                            <a:gd name="T149" fmla="*/ T148 w 404"/>
                            <a:gd name="T150" fmla="+- 0 1358 1133"/>
                            <a:gd name="T151" fmla="*/ 1358 h 580"/>
                            <a:gd name="T152" fmla="+- 0 9882 9882"/>
                            <a:gd name="T153" fmla="*/ T152 w 404"/>
                            <a:gd name="T154" fmla="+- 0 1367 1133"/>
                            <a:gd name="T155" fmla="*/ 1367 h 580"/>
                            <a:gd name="T156" fmla="+- 0 9887 9882"/>
                            <a:gd name="T157" fmla="*/ T156 w 404"/>
                            <a:gd name="T158" fmla="+- 0 1376 1133"/>
                            <a:gd name="T159" fmla="*/ 1376 h 580"/>
                            <a:gd name="T160" fmla="+- 0 9902 9882"/>
                            <a:gd name="T161" fmla="*/ T160 w 404"/>
                            <a:gd name="T162" fmla="+- 0 1388 1133"/>
                            <a:gd name="T163" fmla="*/ 1388 h 580"/>
                            <a:gd name="T164" fmla="+- 0 9922 9882"/>
                            <a:gd name="T165" fmla="*/ T164 w 404"/>
                            <a:gd name="T166" fmla="+- 0 1396 1133"/>
                            <a:gd name="T167" fmla="*/ 1396 h 580"/>
                            <a:gd name="T168" fmla="+- 0 9938 9882"/>
                            <a:gd name="T169" fmla="*/ T168 w 404"/>
                            <a:gd name="T170" fmla="+- 0 1397 1133"/>
                            <a:gd name="T171" fmla="*/ 1397 h 580"/>
                            <a:gd name="T172" fmla="+- 0 9949 9882"/>
                            <a:gd name="T173" fmla="*/ T172 w 404"/>
                            <a:gd name="T174" fmla="+- 0 1393 1133"/>
                            <a:gd name="T175" fmla="*/ 1393 h 580"/>
                            <a:gd name="T176" fmla="+- 0 9953 9882"/>
                            <a:gd name="T177" fmla="*/ T176 w 404"/>
                            <a:gd name="T178" fmla="+- 0 1391 1133"/>
                            <a:gd name="T179" fmla="*/ 1391 h 580"/>
                            <a:gd name="T180" fmla="+- 0 10007 9882"/>
                            <a:gd name="T181" fmla="*/ T180 w 404"/>
                            <a:gd name="T182" fmla="+- 0 1295 1133"/>
                            <a:gd name="T183" fmla="*/ 1295 h 580"/>
                            <a:gd name="T184" fmla="+- 0 10246 9882"/>
                            <a:gd name="T185" fmla="*/ T184 w 404"/>
                            <a:gd name="T186" fmla="+- 0 1295 1133"/>
                            <a:gd name="T187" fmla="*/ 1295 h 580"/>
                            <a:gd name="T188" fmla="+- 0 10151 9882"/>
                            <a:gd name="T189" fmla="*/ T188 w 404"/>
                            <a:gd name="T190" fmla="+- 0 1133 1133"/>
                            <a:gd name="T191" fmla="*/ 113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04" h="580">
                              <a:moveTo>
                                <a:pt x="288" y="162"/>
                              </a:moveTo>
                              <a:lnTo>
                                <a:pt x="125" y="162"/>
                              </a:lnTo>
                              <a:lnTo>
                                <a:pt x="125" y="556"/>
                              </a:lnTo>
                              <a:lnTo>
                                <a:pt x="131" y="570"/>
                              </a:lnTo>
                              <a:lnTo>
                                <a:pt x="137" y="576"/>
                              </a:lnTo>
                              <a:lnTo>
                                <a:pt x="146" y="579"/>
                              </a:lnTo>
                              <a:lnTo>
                                <a:pt x="163" y="579"/>
                              </a:lnTo>
                              <a:lnTo>
                                <a:pt x="192" y="579"/>
                              </a:lnTo>
                              <a:lnTo>
                                <a:pt x="194" y="560"/>
                              </a:lnTo>
                              <a:lnTo>
                                <a:pt x="194" y="305"/>
                              </a:lnTo>
                              <a:lnTo>
                                <a:pt x="288" y="305"/>
                              </a:lnTo>
                              <a:lnTo>
                                <a:pt x="288" y="162"/>
                              </a:lnTo>
                              <a:close/>
                              <a:moveTo>
                                <a:pt x="288" y="305"/>
                              </a:moveTo>
                              <a:lnTo>
                                <a:pt x="219" y="305"/>
                              </a:lnTo>
                              <a:lnTo>
                                <a:pt x="219" y="560"/>
                              </a:lnTo>
                              <a:lnTo>
                                <a:pt x="221" y="579"/>
                              </a:lnTo>
                              <a:lnTo>
                                <a:pt x="250" y="579"/>
                              </a:lnTo>
                              <a:lnTo>
                                <a:pt x="268" y="576"/>
                              </a:lnTo>
                              <a:lnTo>
                                <a:pt x="279" y="568"/>
                              </a:lnTo>
                              <a:lnTo>
                                <a:pt x="286" y="560"/>
                              </a:lnTo>
                              <a:lnTo>
                                <a:pt x="288" y="556"/>
                              </a:lnTo>
                              <a:lnTo>
                                <a:pt x="288" y="305"/>
                              </a:lnTo>
                              <a:close/>
                              <a:moveTo>
                                <a:pt x="364" y="162"/>
                              </a:moveTo>
                              <a:lnTo>
                                <a:pt x="288" y="162"/>
                              </a:lnTo>
                              <a:lnTo>
                                <a:pt x="342" y="258"/>
                              </a:lnTo>
                              <a:lnTo>
                                <a:pt x="356" y="267"/>
                              </a:lnTo>
                              <a:lnTo>
                                <a:pt x="366" y="270"/>
                              </a:lnTo>
                              <a:lnTo>
                                <a:pt x="376" y="266"/>
                              </a:lnTo>
                              <a:lnTo>
                                <a:pt x="392" y="255"/>
                              </a:lnTo>
                              <a:lnTo>
                                <a:pt x="404" y="239"/>
                              </a:lnTo>
                              <a:lnTo>
                                <a:pt x="403" y="225"/>
                              </a:lnTo>
                              <a:lnTo>
                                <a:pt x="396" y="215"/>
                              </a:lnTo>
                              <a:lnTo>
                                <a:pt x="392" y="211"/>
                              </a:lnTo>
                              <a:lnTo>
                                <a:pt x="364" y="162"/>
                              </a:lnTo>
                              <a:close/>
                              <a:moveTo>
                                <a:pt x="269" y="0"/>
                              </a:moveTo>
                              <a:lnTo>
                                <a:pt x="144" y="0"/>
                              </a:lnTo>
                              <a:lnTo>
                                <a:pt x="20" y="211"/>
                              </a:lnTo>
                              <a:lnTo>
                                <a:pt x="5" y="225"/>
                              </a:lnTo>
                              <a:lnTo>
                                <a:pt x="0" y="234"/>
                              </a:lnTo>
                              <a:lnTo>
                                <a:pt x="5" y="243"/>
                              </a:lnTo>
                              <a:lnTo>
                                <a:pt x="20" y="255"/>
                              </a:lnTo>
                              <a:lnTo>
                                <a:pt x="40" y="263"/>
                              </a:lnTo>
                              <a:lnTo>
                                <a:pt x="56" y="264"/>
                              </a:lnTo>
                              <a:lnTo>
                                <a:pt x="67" y="260"/>
                              </a:lnTo>
                              <a:lnTo>
                                <a:pt x="71" y="258"/>
                              </a:lnTo>
                              <a:lnTo>
                                <a:pt x="125" y="162"/>
                              </a:lnTo>
                              <a:lnTo>
                                <a:pt x="364" y="162"/>
                              </a:lnTo>
                              <a:lnTo>
                                <a:pt x="269" y="0"/>
                              </a:lnTo>
                              <a:close/>
                            </a:path>
                          </a:pathLst>
                        </a:custGeom>
                        <a:solidFill>
                          <a:srgbClr val="4E7A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2"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26" y="997"/>
                          <a:ext cx="125"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3" name="AutoShape 10"/>
                      <wps:cNvSpPr>
                        <a:spLocks/>
                      </wps:cNvSpPr>
                      <wps:spPr bwMode="auto">
                        <a:xfrm>
                          <a:off x="10280" y="1133"/>
                          <a:ext cx="706" cy="580"/>
                        </a:xfrm>
                        <a:custGeom>
                          <a:avLst/>
                          <a:gdLst>
                            <a:gd name="T0" fmla="+- 0 10479 10280"/>
                            <a:gd name="T1" fmla="*/ T0 w 706"/>
                            <a:gd name="T2" fmla="+- 0 1194 1133"/>
                            <a:gd name="T3" fmla="*/ 1194 h 580"/>
                            <a:gd name="T4" fmla="+- 0 10454 10280"/>
                            <a:gd name="T5" fmla="*/ T4 w 706"/>
                            <a:gd name="T6" fmla="+- 0 1169 1133"/>
                            <a:gd name="T7" fmla="*/ 1169 h 580"/>
                            <a:gd name="T8" fmla="+- 0 10417 10280"/>
                            <a:gd name="T9" fmla="*/ T8 w 706"/>
                            <a:gd name="T10" fmla="+- 0 1169 1133"/>
                            <a:gd name="T11" fmla="*/ 1169 h 580"/>
                            <a:gd name="T12" fmla="+- 0 10393 10280"/>
                            <a:gd name="T13" fmla="*/ T12 w 706"/>
                            <a:gd name="T14" fmla="+- 0 1194 1133"/>
                            <a:gd name="T15" fmla="*/ 1194 h 580"/>
                            <a:gd name="T16" fmla="+- 0 10393 10280"/>
                            <a:gd name="T17" fmla="*/ T16 w 706"/>
                            <a:gd name="T18" fmla="+- 0 1230 1133"/>
                            <a:gd name="T19" fmla="*/ 1230 h 580"/>
                            <a:gd name="T20" fmla="+- 0 10417 10280"/>
                            <a:gd name="T21" fmla="*/ T20 w 706"/>
                            <a:gd name="T22" fmla="+- 0 1255 1133"/>
                            <a:gd name="T23" fmla="*/ 1255 h 580"/>
                            <a:gd name="T24" fmla="+- 0 10454 10280"/>
                            <a:gd name="T25" fmla="*/ T24 w 706"/>
                            <a:gd name="T26" fmla="+- 0 1255 1133"/>
                            <a:gd name="T27" fmla="*/ 1255 h 580"/>
                            <a:gd name="T28" fmla="+- 0 10479 10280"/>
                            <a:gd name="T29" fmla="*/ T28 w 706"/>
                            <a:gd name="T30" fmla="+- 0 1230 1133"/>
                            <a:gd name="T31" fmla="*/ 1230 h 580"/>
                            <a:gd name="T32" fmla="+- 0 10585 10280"/>
                            <a:gd name="T33" fmla="*/ T32 w 706"/>
                            <a:gd name="T34" fmla="+- 0 1448 1133"/>
                            <a:gd name="T35" fmla="*/ 1448 h 580"/>
                            <a:gd name="T36" fmla="+- 0 10579 10280"/>
                            <a:gd name="T37" fmla="*/ T36 w 706"/>
                            <a:gd name="T38" fmla="+- 0 1429 1133"/>
                            <a:gd name="T39" fmla="*/ 1429 h 580"/>
                            <a:gd name="T40" fmla="+- 0 10554 10280"/>
                            <a:gd name="T41" fmla="*/ T40 w 706"/>
                            <a:gd name="T42" fmla="+- 0 1389 1133"/>
                            <a:gd name="T43" fmla="*/ 1389 h 580"/>
                            <a:gd name="T44" fmla="+- 0 10389 10280"/>
                            <a:gd name="T45" fmla="*/ T44 w 706"/>
                            <a:gd name="T46" fmla="+- 0 1268 1133"/>
                            <a:gd name="T47" fmla="*/ 1268 h 580"/>
                            <a:gd name="T48" fmla="+- 0 10284 10280"/>
                            <a:gd name="T49" fmla="*/ T48 w 706"/>
                            <a:gd name="T50" fmla="+- 0 1437 1133"/>
                            <a:gd name="T51" fmla="*/ 1437 h 580"/>
                            <a:gd name="T52" fmla="+- 0 10284 10280"/>
                            <a:gd name="T53" fmla="*/ T52 w 706"/>
                            <a:gd name="T54" fmla="+- 0 1451 1133"/>
                            <a:gd name="T55" fmla="*/ 1451 h 580"/>
                            <a:gd name="T56" fmla="+- 0 10310 10280"/>
                            <a:gd name="T57" fmla="*/ T56 w 706"/>
                            <a:gd name="T58" fmla="+- 0 1466 1133"/>
                            <a:gd name="T59" fmla="*/ 1466 h 580"/>
                            <a:gd name="T60" fmla="+- 0 10331 10280"/>
                            <a:gd name="T61" fmla="*/ T60 w 706"/>
                            <a:gd name="T62" fmla="+- 0 1464 1133"/>
                            <a:gd name="T63" fmla="*/ 1464 h 580"/>
                            <a:gd name="T64" fmla="+- 0 10374 10280"/>
                            <a:gd name="T65" fmla="*/ T64 w 706"/>
                            <a:gd name="T66" fmla="+- 0 1389 1133"/>
                            <a:gd name="T67" fmla="*/ 1389 h 580"/>
                            <a:gd name="T68" fmla="+- 0 10381 10280"/>
                            <a:gd name="T69" fmla="*/ T68 w 706"/>
                            <a:gd name="T70" fmla="+- 0 1704 1133"/>
                            <a:gd name="T71" fmla="*/ 1704 h 580"/>
                            <a:gd name="T72" fmla="+- 0 10426 10280"/>
                            <a:gd name="T73" fmla="*/ T72 w 706"/>
                            <a:gd name="T74" fmla="+- 0 1690 1133"/>
                            <a:gd name="T75" fmla="*/ 1690 h 580"/>
                            <a:gd name="T76" fmla="+- 0 10445 10280"/>
                            <a:gd name="T77" fmla="*/ T76 w 706"/>
                            <a:gd name="T78" fmla="+- 0 1498 1133"/>
                            <a:gd name="T79" fmla="*/ 1498 h 580"/>
                            <a:gd name="T80" fmla="+- 0 10447 10280"/>
                            <a:gd name="T81" fmla="*/ T80 w 706"/>
                            <a:gd name="T82" fmla="+- 0 1704 1133"/>
                            <a:gd name="T83" fmla="*/ 1704 h 580"/>
                            <a:gd name="T84" fmla="+- 0 10497 10280"/>
                            <a:gd name="T85" fmla="*/ T84 w 706"/>
                            <a:gd name="T86" fmla="+- 0 1687 1133"/>
                            <a:gd name="T87" fmla="*/ 1687 h 580"/>
                            <a:gd name="T88" fmla="+- 0 10497 10280"/>
                            <a:gd name="T89" fmla="*/ T88 w 706"/>
                            <a:gd name="T90" fmla="+- 0 1389 1133"/>
                            <a:gd name="T91" fmla="*/ 1389 h 580"/>
                            <a:gd name="T92" fmla="+- 0 10548 10280"/>
                            <a:gd name="T93" fmla="*/ T92 w 706"/>
                            <a:gd name="T94" fmla="+- 0 1469 1133"/>
                            <a:gd name="T95" fmla="*/ 1469 h 580"/>
                            <a:gd name="T96" fmla="+- 0 10564 10280"/>
                            <a:gd name="T97" fmla="*/ T96 w 706"/>
                            <a:gd name="T98" fmla="+- 0 1468 1133"/>
                            <a:gd name="T99" fmla="*/ 1468 h 580"/>
                            <a:gd name="T100" fmla="+- 0 10585 10280"/>
                            <a:gd name="T101" fmla="*/ T100 w 706"/>
                            <a:gd name="T102" fmla="+- 0 1448 1133"/>
                            <a:gd name="T103" fmla="*/ 1448 h 580"/>
                            <a:gd name="T104" fmla="+- 0 10985 10280"/>
                            <a:gd name="T105" fmla="*/ T104 w 706"/>
                            <a:gd name="T106" fmla="+- 0 1358 1133"/>
                            <a:gd name="T107" fmla="*/ 1358 h 580"/>
                            <a:gd name="T108" fmla="+- 0 10974 10280"/>
                            <a:gd name="T109" fmla="*/ T108 w 706"/>
                            <a:gd name="T110" fmla="+- 0 1344 1133"/>
                            <a:gd name="T111" fmla="*/ 1344 h 580"/>
                            <a:gd name="T112" fmla="+- 0 10851 10280"/>
                            <a:gd name="T113" fmla="*/ T112 w 706"/>
                            <a:gd name="T114" fmla="+- 0 1133 1133"/>
                            <a:gd name="T115" fmla="*/ 1133 h 580"/>
                            <a:gd name="T116" fmla="+- 0 10602 10280"/>
                            <a:gd name="T117" fmla="*/ T116 w 706"/>
                            <a:gd name="T118" fmla="+- 0 1344 1133"/>
                            <a:gd name="T119" fmla="*/ 1344 h 580"/>
                            <a:gd name="T120" fmla="+- 0 10582 10280"/>
                            <a:gd name="T121" fmla="*/ T120 w 706"/>
                            <a:gd name="T122" fmla="+- 0 1367 1133"/>
                            <a:gd name="T123" fmla="*/ 1367 h 580"/>
                            <a:gd name="T124" fmla="+- 0 10602 10280"/>
                            <a:gd name="T125" fmla="*/ T124 w 706"/>
                            <a:gd name="T126" fmla="+- 0 1388 1133"/>
                            <a:gd name="T127" fmla="*/ 1388 h 580"/>
                            <a:gd name="T128" fmla="+- 0 10638 10280"/>
                            <a:gd name="T129" fmla="*/ T128 w 706"/>
                            <a:gd name="T130" fmla="+- 0 1397 1133"/>
                            <a:gd name="T131" fmla="*/ 1397 h 580"/>
                            <a:gd name="T132" fmla="+- 0 10653 10280"/>
                            <a:gd name="T133" fmla="*/ T132 w 706"/>
                            <a:gd name="T134" fmla="+- 0 1391 1133"/>
                            <a:gd name="T135" fmla="*/ 1391 h 580"/>
                            <a:gd name="T136" fmla="+- 0 10707 10280"/>
                            <a:gd name="T137" fmla="*/ T136 w 706"/>
                            <a:gd name="T138" fmla="+- 0 1689 1133"/>
                            <a:gd name="T139" fmla="*/ 1689 h 580"/>
                            <a:gd name="T140" fmla="+- 0 10719 10280"/>
                            <a:gd name="T141" fmla="*/ T140 w 706"/>
                            <a:gd name="T142" fmla="+- 0 1709 1133"/>
                            <a:gd name="T143" fmla="*/ 1709 h 580"/>
                            <a:gd name="T144" fmla="+- 0 10745 10280"/>
                            <a:gd name="T145" fmla="*/ T144 w 706"/>
                            <a:gd name="T146" fmla="+- 0 1712 1133"/>
                            <a:gd name="T147" fmla="*/ 1712 h 580"/>
                            <a:gd name="T148" fmla="+- 0 10776 10280"/>
                            <a:gd name="T149" fmla="*/ T148 w 706"/>
                            <a:gd name="T150" fmla="+- 0 1693 1133"/>
                            <a:gd name="T151" fmla="*/ 1693 h 580"/>
                            <a:gd name="T152" fmla="+- 0 10801 10280"/>
                            <a:gd name="T153" fmla="*/ T152 w 706"/>
                            <a:gd name="T154" fmla="+- 0 1438 1133"/>
                            <a:gd name="T155" fmla="*/ 1438 h 580"/>
                            <a:gd name="T156" fmla="+- 0 10803 10280"/>
                            <a:gd name="T157" fmla="*/ T156 w 706"/>
                            <a:gd name="T158" fmla="+- 0 1712 1133"/>
                            <a:gd name="T159" fmla="*/ 1712 h 580"/>
                            <a:gd name="T160" fmla="+- 0 10850 10280"/>
                            <a:gd name="T161" fmla="*/ T160 w 706"/>
                            <a:gd name="T162" fmla="+- 0 1709 1133"/>
                            <a:gd name="T163" fmla="*/ 1709 h 580"/>
                            <a:gd name="T164" fmla="+- 0 10868 10280"/>
                            <a:gd name="T165" fmla="*/ T164 w 706"/>
                            <a:gd name="T166" fmla="+- 0 1693 1133"/>
                            <a:gd name="T167" fmla="*/ 1693 h 580"/>
                            <a:gd name="T168" fmla="+- 0 10870 10280"/>
                            <a:gd name="T169" fmla="*/ T168 w 706"/>
                            <a:gd name="T170" fmla="+- 0 1438 1133"/>
                            <a:gd name="T171" fmla="*/ 1438 h 580"/>
                            <a:gd name="T172" fmla="+- 0 10924 10280"/>
                            <a:gd name="T173" fmla="*/ T172 w 706"/>
                            <a:gd name="T174" fmla="+- 0 1391 1133"/>
                            <a:gd name="T175" fmla="*/ 1391 h 580"/>
                            <a:gd name="T176" fmla="+- 0 10948 10280"/>
                            <a:gd name="T177" fmla="*/ T176 w 706"/>
                            <a:gd name="T178" fmla="+- 0 1403 1133"/>
                            <a:gd name="T179" fmla="*/ 1403 h 580"/>
                            <a:gd name="T180" fmla="+- 0 10974 10280"/>
                            <a:gd name="T181" fmla="*/ T180 w 706"/>
                            <a:gd name="T182" fmla="+- 0 1388 1133"/>
                            <a:gd name="T183" fmla="*/ 1388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706" h="580">
                              <a:moveTo>
                                <a:pt x="203" y="79"/>
                              </a:moveTo>
                              <a:lnTo>
                                <a:pt x="199" y="61"/>
                              </a:lnTo>
                              <a:lnTo>
                                <a:pt x="189" y="46"/>
                              </a:lnTo>
                              <a:lnTo>
                                <a:pt x="174" y="36"/>
                              </a:lnTo>
                              <a:lnTo>
                                <a:pt x="156" y="32"/>
                              </a:lnTo>
                              <a:lnTo>
                                <a:pt x="137" y="36"/>
                              </a:lnTo>
                              <a:lnTo>
                                <a:pt x="123" y="46"/>
                              </a:lnTo>
                              <a:lnTo>
                                <a:pt x="113" y="61"/>
                              </a:lnTo>
                              <a:lnTo>
                                <a:pt x="109" y="79"/>
                              </a:lnTo>
                              <a:lnTo>
                                <a:pt x="113" y="97"/>
                              </a:lnTo>
                              <a:lnTo>
                                <a:pt x="123" y="112"/>
                              </a:lnTo>
                              <a:lnTo>
                                <a:pt x="137" y="122"/>
                              </a:lnTo>
                              <a:lnTo>
                                <a:pt x="156" y="126"/>
                              </a:lnTo>
                              <a:lnTo>
                                <a:pt x="174" y="122"/>
                              </a:lnTo>
                              <a:lnTo>
                                <a:pt x="189" y="112"/>
                              </a:lnTo>
                              <a:lnTo>
                                <a:pt x="199" y="97"/>
                              </a:lnTo>
                              <a:lnTo>
                                <a:pt x="203" y="79"/>
                              </a:lnTo>
                              <a:moveTo>
                                <a:pt x="305" y="315"/>
                              </a:moveTo>
                              <a:lnTo>
                                <a:pt x="304" y="304"/>
                              </a:lnTo>
                              <a:lnTo>
                                <a:pt x="299" y="296"/>
                              </a:lnTo>
                              <a:lnTo>
                                <a:pt x="296" y="293"/>
                              </a:lnTo>
                              <a:lnTo>
                                <a:pt x="274" y="256"/>
                              </a:lnTo>
                              <a:lnTo>
                                <a:pt x="203" y="135"/>
                              </a:lnTo>
                              <a:lnTo>
                                <a:pt x="109" y="135"/>
                              </a:lnTo>
                              <a:lnTo>
                                <a:pt x="15" y="293"/>
                              </a:lnTo>
                              <a:lnTo>
                                <a:pt x="4" y="304"/>
                              </a:lnTo>
                              <a:lnTo>
                                <a:pt x="0" y="311"/>
                              </a:lnTo>
                              <a:lnTo>
                                <a:pt x="4" y="318"/>
                              </a:lnTo>
                              <a:lnTo>
                                <a:pt x="15" y="327"/>
                              </a:lnTo>
                              <a:lnTo>
                                <a:pt x="30" y="333"/>
                              </a:lnTo>
                              <a:lnTo>
                                <a:pt x="42" y="333"/>
                              </a:lnTo>
                              <a:lnTo>
                                <a:pt x="51" y="331"/>
                              </a:lnTo>
                              <a:lnTo>
                                <a:pt x="54" y="329"/>
                              </a:lnTo>
                              <a:lnTo>
                                <a:pt x="94" y="256"/>
                              </a:lnTo>
                              <a:lnTo>
                                <a:pt x="94" y="554"/>
                              </a:lnTo>
                              <a:lnTo>
                                <a:pt x="101" y="571"/>
                              </a:lnTo>
                              <a:lnTo>
                                <a:pt x="145" y="571"/>
                              </a:lnTo>
                              <a:lnTo>
                                <a:pt x="146" y="557"/>
                              </a:lnTo>
                              <a:lnTo>
                                <a:pt x="146" y="365"/>
                              </a:lnTo>
                              <a:lnTo>
                                <a:pt x="165" y="365"/>
                              </a:lnTo>
                              <a:lnTo>
                                <a:pt x="165" y="557"/>
                              </a:lnTo>
                              <a:lnTo>
                                <a:pt x="167" y="571"/>
                              </a:lnTo>
                              <a:lnTo>
                                <a:pt x="210" y="571"/>
                              </a:lnTo>
                              <a:lnTo>
                                <a:pt x="217" y="554"/>
                              </a:lnTo>
                              <a:lnTo>
                                <a:pt x="217" y="365"/>
                              </a:lnTo>
                              <a:lnTo>
                                <a:pt x="217" y="256"/>
                              </a:lnTo>
                              <a:lnTo>
                                <a:pt x="258" y="329"/>
                              </a:lnTo>
                              <a:lnTo>
                                <a:pt x="268" y="336"/>
                              </a:lnTo>
                              <a:lnTo>
                                <a:pt x="276" y="338"/>
                              </a:lnTo>
                              <a:lnTo>
                                <a:pt x="284" y="335"/>
                              </a:lnTo>
                              <a:lnTo>
                                <a:pt x="296" y="327"/>
                              </a:lnTo>
                              <a:lnTo>
                                <a:pt x="305" y="315"/>
                              </a:lnTo>
                              <a:moveTo>
                                <a:pt x="706" y="239"/>
                              </a:moveTo>
                              <a:lnTo>
                                <a:pt x="705" y="225"/>
                              </a:lnTo>
                              <a:lnTo>
                                <a:pt x="698" y="215"/>
                              </a:lnTo>
                              <a:lnTo>
                                <a:pt x="694" y="211"/>
                              </a:lnTo>
                              <a:lnTo>
                                <a:pt x="666" y="162"/>
                              </a:lnTo>
                              <a:lnTo>
                                <a:pt x="571" y="0"/>
                              </a:lnTo>
                              <a:lnTo>
                                <a:pt x="446" y="0"/>
                              </a:lnTo>
                              <a:lnTo>
                                <a:pt x="322" y="211"/>
                              </a:lnTo>
                              <a:lnTo>
                                <a:pt x="307" y="225"/>
                              </a:lnTo>
                              <a:lnTo>
                                <a:pt x="302" y="234"/>
                              </a:lnTo>
                              <a:lnTo>
                                <a:pt x="307" y="243"/>
                              </a:lnTo>
                              <a:lnTo>
                                <a:pt x="322" y="255"/>
                              </a:lnTo>
                              <a:lnTo>
                                <a:pt x="342" y="263"/>
                              </a:lnTo>
                              <a:lnTo>
                                <a:pt x="358" y="264"/>
                              </a:lnTo>
                              <a:lnTo>
                                <a:pt x="369" y="260"/>
                              </a:lnTo>
                              <a:lnTo>
                                <a:pt x="373" y="258"/>
                              </a:lnTo>
                              <a:lnTo>
                                <a:pt x="427" y="162"/>
                              </a:lnTo>
                              <a:lnTo>
                                <a:pt x="427" y="556"/>
                              </a:lnTo>
                              <a:lnTo>
                                <a:pt x="433" y="570"/>
                              </a:lnTo>
                              <a:lnTo>
                                <a:pt x="439" y="576"/>
                              </a:lnTo>
                              <a:lnTo>
                                <a:pt x="448" y="579"/>
                              </a:lnTo>
                              <a:lnTo>
                                <a:pt x="465" y="579"/>
                              </a:lnTo>
                              <a:lnTo>
                                <a:pt x="494" y="579"/>
                              </a:lnTo>
                              <a:lnTo>
                                <a:pt x="496" y="560"/>
                              </a:lnTo>
                              <a:lnTo>
                                <a:pt x="496" y="305"/>
                              </a:lnTo>
                              <a:lnTo>
                                <a:pt x="521" y="305"/>
                              </a:lnTo>
                              <a:lnTo>
                                <a:pt x="521" y="560"/>
                              </a:lnTo>
                              <a:lnTo>
                                <a:pt x="523" y="579"/>
                              </a:lnTo>
                              <a:lnTo>
                                <a:pt x="552" y="579"/>
                              </a:lnTo>
                              <a:lnTo>
                                <a:pt x="570" y="576"/>
                              </a:lnTo>
                              <a:lnTo>
                                <a:pt x="582" y="568"/>
                              </a:lnTo>
                              <a:lnTo>
                                <a:pt x="588" y="560"/>
                              </a:lnTo>
                              <a:lnTo>
                                <a:pt x="590" y="556"/>
                              </a:lnTo>
                              <a:lnTo>
                                <a:pt x="590" y="305"/>
                              </a:lnTo>
                              <a:lnTo>
                                <a:pt x="590" y="162"/>
                              </a:lnTo>
                              <a:lnTo>
                                <a:pt x="644" y="258"/>
                              </a:lnTo>
                              <a:lnTo>
                                <a:pt x="658" y="267"/>
                              </a:lnTo>
                              <a:lnTo>
                                <a:pt x="668" y="270"/>
                              </a:lnTo>
                              <a:lnTo>
                                <a:pt x="678" y="266"/>
                              </a:lnTo>
                              <a:lnTo>
                                <a:pt x="694" y="255"/>
                              </a:lnTo>
                              <a:lnTo>
                                <a:pt x="706" y="239"/>
                              </a:lnTo>
                            </a:path>
                          </a:pathLst>
                        </a:custGeom>
                        <a:solidFill>
                          <a:srgbClr val="4E7A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Text Box 8"/>
                      <wps:cNvSpPr txBox="1">
                        <a:spLocks noChangeArrowheads="1"/>
                      </wps:cNvSpPr>
                      <wps:spPr bwMode="auto">
                        <a:xfrm>
                          <a:off x="0" y="0"/>
                          <a:ext cx="11906" cy="1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49935" w14:textId="77777777" w:rsidR="002C4BF1" w:rsidRDefault="002C4BF1" w:rsidP="002140A9">
                            <w:pPr>
                              <w:ind w:left="937"/>
                            </w:pPr>
                          </w:p>
                          <w:p w14:paraId="489ABB07" w14:textId="3838849F" w:rsidR="002C4BF1" w:rsidRPr="00A5376B" w:rsidRDefault="002C4BF1" w:rsidP="002140A9">
                            <w:pPr>
                              <w:ind w:left="937"/>
                              <w:rPr>
                                <w:rFonts w:ascii="Verdana" w:hAnsi="Verdana"/>
                                <w:color w:val="FFFFFF" w:themeColor="background1"/>
                                <w:sz w:val="28"/>
                                <w:szCs w:val="28"/>
                              </w:rPr>
                            </w:pPr>
                            <w:r w:rsidRPr="00A5376B">
                              <w:rPr>
                                <w:rFonts w:ascii="Verdana" w:hAnsi="Verdana"/>
                                <w:color w:val="FFFFFF" w:themeColor="background1"/>
                                <w:sz w:val="28"/>
                                <w:szCs w:val="28"/>
                              </w:rPr>
                              <w:t>www.westsussex.gov.uk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F75509" id="_x0000_s1038" style="position:absolute;margin-left:544.1pt;margin-top:-1.55pt;width:595.3pt;height:230.25pt;z-index:251680768;mso-position-horizontal:right;mso-position-horizontal-relative:page;mso-position-vertical-relative:page" coordsize="11906,46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">
              <v:rect id="Rectangle 17" o:spid="_x0000_s1039" style="position:absolute;top:1647;width:11895;height:2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" fillcolor="#8acca6" stroked="f"/>
              <v:rect id="Rectangle 16" o:spid="_x0000_s1040" style="position:absolute;top:1316;width:11906;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" fillcolor="#40b97e" stroked="f"/>
              <v:rect id="Rectangle 15" o:spid="_x0000_s1041" style="position:absolute;width:11906;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" fillcolor="#4c4d4f" stroked="f"/>
              <v:shape id="Freeform 14" o:spid="_x0000_s1042" style="position:absolute;left:9714;top:643;width:1448;height:1448;visibility:visible;mso-wrap-style:square;v-text-anchor:top" coordsize="1448,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" path="m723,l649,4,578,15,508,33,442,57,378,88r-59,36l263,166r-51,46l165,264r-42,56l87,379,56,443,32,509,14,578,3,650,,724r3,74l14,870r18,70l56,1006r31,63l123,1129r42,56l212,1236r51,47l319,1325r59,36l442,1391r66,25l578,1433r71,11l723,1448r74,-4l869,1433r70,-17l1005,1391r63,-30l1128,1325r56,-42l1235,1236r47,-51l1324,1129r36,-60l1390,1006r25,-66l1432,870r11,-72l1447,724r-4,-74l1432,578r-17,-69l1390,443r-30,-64l1324,320r-42,-56l1235,212r-51,-46l1128,124,1068,88,1005,57,939,33,869,15,797,4,723,xe" stroked="f">
                <v:path arrowok="t" o:connecttype="custom" o:connectlocs="649,647;508,676;378,731;263,809;165,907;87,1022;32,1152;3,1293;3,1441;32,1583;87,1712;165,1828;263,1926;378,2004;508,2059;649,2087;797,2087;939,2059;1068,2004;1184,1926;1282,1828;1360,1712;1415,1583;1443,1441;1443,1293;1415,1152;1360,1022;1282,907;1184,809;1068,731;939,676;797,647"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43" type="#_x0000_t75" style="position:absolute;left:10026;top:997;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">
                <v:imagedata r:id="rId3" o:title=""/>
              </v:shape>
              <v:shape id="AutoShape 12" o:spid="_x0000_s1044" style="position:absolute;left:9882;top:1133;width:404;height:580;visibility:visible;mso-wrap-style:square;v-text-anchor:top" coordsize="40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" path="m288,162r-163,l125,556r6,14l137,576r9,3l163,579r29,l194,560r,-255l288,305r,-143xm288,305r-69,l219,560r2,19l250,579r18,-3l279,568r7,-8l288,556r,-251xm364,162r-76,l342,258r14,9l366,270r10,-4l392,255r12,-16l403,225r-7,-10l392,211,364,162xm269,l144,,20,211,5,225,,234r5,9l20,255r20,8l56,264r11,-4l71,258r54,-96l364,162,269,xe" fillcolor="#4e7a63" stroked="f">
                <v:path arrowok="t" o:connecttype="custom" o:connectlocs="288,1295;125,1295;125,1689;131,1703;137,1709;146,1712;163,1712;192,1712;194,1693;194,1438;288,1438;288,1295;288,1438;219,1438;219,1693;221,1712;250,1712;268,1709;279,1701;286,1693;288,1689;288,1438;364,1295;288,1295;342,1391;356,1400;366,1403;376,1399;392,1388;404,1372;403,1358;396,1348;392,1344;364,1295;269,1133;144,1133;20,1344;5,1358;0,1367;5,1376;20,1388;40,1396;56,1397;67,1393;71,1391;125,1295;364,1295;269,1133" o:connectangles="0,0,0,0,0,0,0,0,0,0,0,0,0,0,0,0,0,0,0,0,0,0,0,0,0,0,0,0,0,0,0,0,0,0,0,0,0,0,0,0,0,0,0,0,0,0,0,0"/>
              </v:shape>
              <v:shape id="Picture 11" o:spid="_x0000_s1045" type="#_x0000_t75" style="position:absolute;left:10726;top:997;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">
                <v:imagedata r:id="rId4" o:title=""/>
              </v:shape>
              <v:shape id="AutoShape 10" o:spid="_x0000_s1046" style="position:absolute;left:10280;top:1133;width:706;height:580;visibility:visible;mso-wrap-style:square;v-text-anchor:top" coordsize="70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" path="m203,79l199,61,189,46,174,36,156,32r-19,4l123,46,113,61r-4,18l113,97r10,15l137,122r19,4l174,122r15,-10l199,97r4,-18m305,315r-1,-11l299,296r-3,-3l274,256,203,135r-94,l15,293,4,304,,311r4,7l15,327r15,6l42,333r9,-2l54,329,94,256r,298l101,571r44,l146,557r,-192l165,365r,192l167,571r43,l217,554r,-189l217,256r41,73l268,336r8,2l284,335r12,-8l305,315m706,239r-1,-14l698,215r-4,-4l666,162,571,,446,,322,211r-15,14l302,234r5,9l322,255r20,8l358,264r11,-4l373,258r54,-96l427,556r6,14l439,576r9,3l465,579r29,l496,560r,-255l521,305r,255l523,579r29,l570,576r12,-8l588,560r2,-4l590,305r,-143l644,258r14,9l668,270r10,-4l694,255r12,-16e" fillcolor="#4e7a63" stroked="f">
                <v:path arrowok="t" o:connecttype="custom" o:connectlocs="199,1194;174,1169;137,1169;113,1194;113,1230;137,1255;174,1255;199,1230;305,1448;299,1429;274,1389;109,1268;4,1437;4,1451;30,1466;51,1464;94,1389;101,1704;146,1690;165,1498;167,1704;217,1687;217,1389;268,1469;284,1468;305,1448;705,1358;694,1344;571,1133;322,1344;302,1367;322,1388;358,1397;373,1391;427,1689;439,1709;465,1712;496,1693;521,1438;523,1712;570,1709;588,1693;590,1438;644,1391;668,1403;694,1388" o:connectangles="0,0,0,0,0,0,0,0,0,0,0,0,0,0,0,0,0,0,0,0,0,0,0,0,0,0,0,0,0,0,0,0,0,0,0,0,0,0,0,0,0,0,0,0,0,0"/>
              </v:shape>
              <v:shape id="Text Box 8" o:spid="_x0000_s1047" type="#_x0000_t202" style="position:absolute;width:11906;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14:paraId="6B449935" w14:textId="77777777" w:rsidR="002C4BF1" w:rsidRDefault="002C4BF1" w:rsidP="002140A9">
                      <w:pPr>
                        <w:ind w:left="937"/>
                      </w:pPr>
                    </w:p>
                    <w:p w14:paraId="489ABB07" w14:textId="3838849F" w:rsidR="002C4BF1" w:rsidRPr="00A5376B" w:rsidRDefault="002C4BF1" w:rsidP="002140A9">
                      <w:pPr>
                        <w:ind w:left="937"/>
                        <w:rPr>
                          <w:rFonts w:ascii="Verdana" w:hAnsi="Verdana"/>
                          <w:color w:val="FFFFFF" w:themeColor="background1"/>
                          <w:sz w:val="28"/>
                          <w:szCs w:val="28"/>
                        </w:rPr>
                      </w:pPr>
                      <w:r w:rsidRPr="00A5376B">
                        <w:rPr>
                          <w:rFonts w:ascii="Verdana" w:hAnsi="Verdana"/>
                          <w:color w:val="FFFFFF" w:themeColor="background1"/>
                          <w:sz w:val="28"/>
                          <w:szCs w:val="28"/>
                        </w:rPr>
                        <w:t>www.westsussex.gov.uk</w:t>
                      </w:r>
                    </w:p>
                  </w:txbxContent>
                </v:textbox>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05F35" w14:textId="48CC1C0C" w:rsidR="002C4BF1" w:rsidRDefault="002C4BF1">
    <w:pPr>
      <w:pStyle w:val="Header"/>
    </w:pPr>
    <w:r w:rsidRPr="001B4ABE">
      <w:rPr>
        <w:rFonts w:ascii="Times New Roman" w:eastAsia="Times New Roman" w:hAnsi="Times New Roman" w:cs="Times New Roman"/>
        <w:noProof/>
        <w:lang w:eastAsia="en-GB"/>
      </w:rPr>
      <mc:AlternateContent>
        <mc:Choice Requires="wpg">
          <w:drawing>
            <wp:anchor distT="0" distB="0" distL="114300" distR="114300" simplePos="0" relativeHeight="251671552" behindDoc="0" locked="0" layoutInCell="1" allowOverlap="1" wp14:anchorId="7D516A43" wp14:editId="248CC7AC">
              <wp:simplePos x="0" y="0"/>
              <wp:positionH relativeFrom="page">
                <wp:align>right</wp:align>
              </wp:positionH>
              <wp:positionV relativeFrom="page">
                <wp:posOffset>-342900</wp:posOffset>
              </wp:positionV>
              <wp:extent cx="10687050" cy="1378585"/>
              <wp:effectExtent l="0" t="0" r="0" b="0"/>
              <wp:wrapSquare wrapText="bothSides"/>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7050" cy="1378585"/>
                        <a:chOff x="-4935" y="0"/>
                        <a:chExt cx="16830" cy="2171"/>
                      </a:xfrm>
                    </wpg:grpSpPr>
                    <wps:wsp>
                      <wps:cNvPr id="13" name="Rectangle 17"/>
                      <wps:cNvSpPr>
                        <a:spLocks noChangeArrowheads="1"/>
                      </wps:cNvSpPr>
                      <wps:spPr bwMode="auto">
                        <a:xfrm>
                          <a:off x="-4935" y="1647"/>
                          <a:ext cx="16830" cy="524"/>
                        </a:xfrm>
                        <a:prstGeom prst="rect">
                          <a:avLst/>
                        </a:prstGeom>
                        <a:solidFill>
                          <a:srgbClr val="8ACC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4935" y="1316"/>
                          <a:ext cx="16830" cy="379"/>
                        </a:xfrm>
                        <a:prstGeom prst="rect">
                          <a:avLst/>
                        </a:prstGeom>
                        <a:solidFill>
                          <a:srgbClr val="40B9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5"/>
                      <wps:cNvSpPr>
                        <a:spLocks noChangeArrowheads="1"/>
                      </wps:cNvSpPr>
                      <wps:spPr bwMode="auto">
                        <a:xfrm>
                          <a:off x="-4935" y="0"/>
                          <a:ext cx="16830" cy="1317"/>
                        </a:xfrm>
                        <a:prstGeom prst="rect">
                          <a:avLst/>
                        </a:prstGeom>
                        <a:solidFill>
                          <a:srgbClr val="4C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Freeform 14"/>
                      <wps:cNvSpPr>
                        <a:spLocks/>
                      </wps:cNvSpPr>
                      <wps:spPr bwMode="auto">
                        <a:xfrm>
                          <a:off x="9714" y="643"/>
                          <a:ext cx="1448" cy="1448"/>
                        </a:xfrm>
                        <a:custGeom>
                          <a:avLst/>
                          <a:gdLst>
                            <a:gd name="T0" fmla="+- 0 10364 9715"/>
                            <a:gd name="T1" fmla="*/ T0 w 1448"/>
                            <a:gd name="T2" fmla="+- 0 647 643"/>
                            <a:gd name="T3" fmla="*/ 647 h 1448"/>
                            <a:gd name="T4" fmla="+- 0 10223 9715"/>
                            <a:gd name="T5" fmla="*/ T4 w 1448"/>
                            <a:gd name="T6" fmla="+- 0 676 643"/>
                            <a:gd name="T7" fmla="*/ 676 h 1448"/>
                            <a:gd name="T8" fmla="+- 0 10093 9715"/>
                            <a:gd name="T9" fmla="*/ T8 w 1448"/>
                            <a:gd name="T10" fmla="+- 0 731 643"/>
                            <a:gd name="T11" fmla="*/ 731 h 1448"/>
                            <a:gd name="T12" fmla="+- 0 9978 9715"/>
                            <a:gd name="T13" fmla="*/ T12 w 1448"/>
                            <a:gd name="T14" fmla="+- 0 809 643"/>
                            <a:gd name="T15" fmla="*/ 809 h 1448"/>
                            <a:gd name="T16" fmla="+- 0 9880 9715"/>
                            <a:gd name="T17" fmla="*/ T16 w 1448"/>
                            <a:gd name="T18" fmla="+- 0 907 643"/>
                            <a:gd name="T19" fmla="*/ 907 h 1448"/>
                            <a:gd name="T20" fmla="+- 0 9802 9715"/>
                            <a:gd name="T21" fmla="*/ T20 w 1448"/>
                            <a:gd name="T22" fmla="+- 0 1022 643"/>
                            <a:gd name="T23" fmla="*/ 1022 h 1448"/>
                            <a:gd name="T24" fmla="+- 0 9747 9715"/>
                            <a:gd name="T25" fmla="*/ T24 w 1448"/>
                            <a:gd name="T26" fmla="+- 0 1152 643"/>
                            <a:gd name="T27" fmla="*/ 1152 h 1448"/>
                            <a:gd name="T28" fmla="+- 0 9718 9715"/>
                            <a:gd name="T29" fmla="*/ T28 w 1448"/>
                            <a:gd name="T30" fmla="+- 0 1293 643"/>
                            <a:gd name="T31" fmla="*/ 1293 h 1448"/>
                            <a:gd name="T32" fmla="+- 0 9718 9715"/>
                            <a:gd name="T33" fmla="*/ T32 w 1448"/>
                            <a:gd name="T34" fmla="+- 0 1441 643"/>
                            <a:gd name="T35" fmla="*/ 1441 h 1448"/>
                            <a:gd name="T36" fmla="+- 0 9747 9715"/>
                            <a:gd name="T37" fmla="*/ T36 w 1448"/>
                            <a:gd name="T38" fmla="+- 0 1583 643"/>
                            <a:gd name="T39" fmla="*/ 1583 h 1448"/>
                            <a:gd name="T40" fmla="+- 0 9802 9715"/>
                            <a:gd name="T41" fmla="*/ T40 w 1448"/>
                            <a:gd name="T42" fmla="+- 0 1712 643"/>
                            <a:gd name="T43" fmla="*/ 1712 h 1448"/>
                            <a:gd name="T44" fmla="+- 0 9880 9715"/>
                            <a:gd name="T45" fmla="*/ T44 w 1448"/>
                            <a:gd name="T46" fmla="+- 0 1828 643"/>
                            <a:gd name="T47" fmla="*/ 1828 h 1448"/>
                            <a:gd name="T48" fmla="+- 0 9978 9715"/>
                            <a:gd name="T49" fmla="*/ T48 w 1448"/>
                            <a:gd name="T50" fmla="+- 0 1926 643"/>
                            <a:gd name="T51" fmla="*/ 1926 h 1448"/>
                            <a:gd name="T52" fmla="+- 0 10093 9715"/>
                            <a:gd name="T53" fmla="*/ T52 w 1448"/>
                            <a:gd name="T54" fmla="+- 0 2004 643"/>
                            <a:gd name="T55" fmla="*/ 2004 h 1448"/>
                            <a:gd name="T56" fmla="+- 0 10223 9715"/>
                            <a:gd name="T57" fmla="*/ T56 w 1448"/>
                            <a:gd name="T58" fmla="+- 0 2059 643"/>
                            <a:gd name="T59" fmla="*/ 2059 h 1448"/>
                            <a:gd name="T60" fmla="+- 0 10364 9715"/>
                            <a:gd name="T61" fmla="*/ T60 w 1448"/>
                            <a:gd name="T62" fmla="+- 0 2087 643"/>
                            <a:gd name="T63" fmla="*/ 2087 h 1448"/>
                            <a:gd name="T64" fmla="+- 0 10512 9715"/>
                            <a:gd name="T65" fmla="*/ T64 w 1448"/>
                            <a:gd name="T66" fmla="+- 0 2087 643"/>
                            <a:gd name="T67" fmla="*/ 2087 h 1448"/>
                            <a:gd name="T68" fmla="+- 0 10654 9715"/>
                            <a:gd name="T69" fmla="*/ T68 w 1448"/>
                            <a:gd name="T70" fmla="+- 0 2059 643"/>
                            <a:gd name="T71" fmla="*/ 2059 h 1448"/>
                            <a:gd name="T72" fmla="+- 0 10783 9715"/>
                            <a:gd name="T73" fmla="*/ T72 w 1448"/>
                            <a:gd name="T74" fmla="+- 0 2004 643"/>
                            <a:gd name="T75" fmla="*/ 2004 h 1448"/>
                            <a:gd name="T76" fmla="+- 0 10899 9715"/>
                            <a:gd name="T77" fmla="*/ T76 w 1448"/>
                            <a:gd name="T78" fmla="+- 0 1926 643"/>
                            <a:gd name="T79" fmla="*/ 1926 h 1448"/>
                            <a:gd name="T80" fmla="+- 0 10997 9715"/>
                            <a:gd name="T81" fmla="*/ T80 w 1448"/>
                            <a:gd name="T82" fmla="+- 0 1828 643"/>
                            <a:gd name="T83" fmla="*/ 1828 h 1448"/>
                            <a:gd name="T84" fmla="+- 0 11075 9715"/>
                            <a:gd name="T85" fmla="*/ T84 w 1448"/>
                            <a:gd name="T86" fmla="+- 0 1712 643"/>
                            <a:gd name="T87" fmla="*/ 1712 h 1448"/>
                            <a:gd name="T88" fmla="+- 0 11130 9715"/>
                            <a:gd name="T89" fmla="*/ T88 w 1448"/>
                            <a:gd name="T90" fmla="+- 0 1583 643"/>
                            <a:gd name="T91" fmla="*/ 1583 h 1448"/>
                            <a:gd name="T92" fmla="+- 0 11158 9715"/>
                            <a:gd name="T93" fmla="*/ T92 w 1448"/>
                            <a:gd name="T94" fmla="+- 0 1441 643"/>
                            <a:gd name="T95" fmla="*/ 1441 h 1448"/>
                            <a:gd name="T96" fmla="+- 0 11158 9715"/>
                            <a:gd name="T97" fmla="*/ T96 w 1448"/>
                            <a:gd name="T98" fmla="+- 0 1293 643"/>
                            <a:gd name="T99" fmla="*/ 1293 h 1448"/>
                            <a:gd name="T100" fmla="+- 0 11130 9715"/>
                            <a:gd name="T101" fmla="*/ T100 w 1448"/>
                            <a:gd name="T102" fmla="+- 0 1152 643"/>
                            <a:gd name="T103" fmla="*/ 1152 h 1448"/>
                            <a:gd name="T104" fmla="+- 0 11075 9715"/>
                            <a:gd name="T105" fmla="*/ T104 w 1448"/>
                            <a:gd name="T106" fmla="+- 0 1022 643"/>
                            <a:gd name="T107" fmla="*/ 1022 h 1448"/>
                            <a:gd name="T108" fmla="+- 0 10997 9715"/>
                            <a:gd name="T109" fmla="*/ T108 w 1448"/>
                            <a:gd name="T110" fmla="+- 0 907 643"/>
                            <a:gd name="T111" fmla="*/ 907 h 1448"/>
                            <a:gd name="T112" fmla="+- 0 10899 9715"/>
                            <a:gd name="T113" fmla="*/ T112 w 1448"/>
                            <a:gd name="T114" fmla="+- 0 809 643"/>
                            <a:gd name="T115" fmla="*/ 809 h 1448"/>
                            <a:gd name="T116" fmla="+- 0 10783 9715"/>
                            <a:gd name="T117" fmla="*/ T116 w 1448"/>
                            <a:gd name="T118" fmla="+- 0 731 643"/>
                            <a:gd name="T119" fmla="*/ 731 h 1448"/>
                            <a:gd name="T120" fmla="+- 0 10654 9715"/>
                            <a:gd name="T121" fmla="*/ T120 w 1448"/>
                            <a:gd name="T122" fmla="+- 0 676 643"/>
                            <a:gd name="T123" fmla="*/ 676 h 1448"/>
                            <a:gd name="T124" fmla="+- 0 10512 9715"/>
                            <a:gd name="T125" fmla="*/ T124 w 1448"/>
                            <a:gd name="T126" fmla="+- 0 647 643"/>
                            <a:gd name="T127" fmla="*/ 647 h 1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448" h="1448">
                              <a:moveTo>
                                <a:pt x="723" y="0"/>
                              </a:moveTo>
                              <a:lnTo>
                                <a:pt x="649" y="4"/>
                              </a:lnTo>
                              <a:lnTo>
                                <a:pt x="578" y="15"/>
                              </a:lnTo>
                              <a:lnTo>
                                <a:pt x="508" y="33"/>
                              </a:lnTo>
                              <a:lnTo>
                                <a:pt x="442" y="57"/>
                              </a:lnTo>
                              <a:lnTo>
                                <a:pt x="378" y="88"/>
                              </a:lnTo>
                              <a:lnTo>
                                <a:pt x="319" y="124"/>
                              </a:lnTo>
                              <a:lnTo>
                                <a:pt x="263" y="166"/>
                              </a:lnTo>
                              <a:lnTo>
                                <a:pt x="212" y="212"/>
                              </a:lnTo>
                              <a:lnTo>
                                <a:pt x="165" y="264"/>
                              </a:lnTo>
                              <a:lnTo>
                                <a:pt x="123" y="320"/>
                              </a:lnTo>
                              <a:lnTo>
                                <a:pt x="87" y="379"/>
                              </a:lnTo>
                              <a:lnTo>
                                <a:pt x="56" y="443"/>
                              </a:lnTo>
                              <a:lnTo>
                                <a:pt x="32" y="509"/>
                              </a:lnTo>
                              <a:lnTo>
                                <a:pt x="14" y="578"/>
                              </a:lnTo>
                              <a:lnTo>
                                <a:pt x="3" y="650"/>
                              </a:lnTo>
                              <a:lnTo>
                                <a:pt x="0" y="724"/>
                              </a:lnTo>
                              <a:lnTo>
                                <a:pt x="3" y="798"/>
                              </a:lnTo>
                              <a:lnTo>
                                <a:pt x="14" y="870"/>
                              </a:lnTo>
                              <a:lnTo>
                                <a:pt x="32" y="940"/>
                              </a:lnTo>
                              <a:lnTo>
                                <a:pt x="56" y="1006"/>
                              </a:lnTo>
                              <a:lnTo>
                                <a:pt x="87" y="1069"/>
                              </a:lnTo>
                              <a:lnTo>
                                <a:pt x="123" y="1129"/>
                              </a:lnTo>
                              <a:lnTo>
                                <a:pt x="165" y="1185"/>
                              </a:lnTo>
                              <a:lnTo>
                                <a:pt x="212" y="1236"/>
                              </a:lnTo>
                              <a:lnTo>
                                <a:pt x="263" y="1283"/>
                              </a:lnTo>
                              <a:lnTo>
                                <a:pt x="319" y="1325"/>
                              </a:lnTo>
                              <a:lnTo>
                                <a:pt x="378" y="1361"/>
                              </a:lnTo>
                              <a:lnTo>
                                <a:pt x="442" y="1391"/>
                              </a:lnTo>
                              <a:lnTo>
                                <a:pt x="508" y="1416"/>
                              </a:lnTo>
                              <a:lnTo>
                                <a:pt x="578" y="1433"/>
                              </a:lnTo>
                              <a:lnTo>
                                <a:pt x="649" y="1444"/>
                              </a:lnTo>
                              <a:lnTo>
                                <a:pt x="723" y="1448"/>
                              </a:lnTo>
                              <a:lnTo>
                                <a:pt x="797" y="1444"/>
                              </a:lnTo>
                              <a:lnTo>
                                <a:pt x="869" y="1433"/>
                              </a:lnTo>
                              <a:lnTo>
                                <a:pt x="939" y="1416"/>
                              </a:lnTo>
                              <a:lnTo>
                                <a:pt x="1005" y="1391"/>
                              </a:lnTo>
                              <a:lnTo>
                                <a:pt x="1068" y="1361"/>
                              </a:lnTo>
                              <a:lnTo>
                                <a:pt x="1128" y="1325"/>
                              </a:lnTo>
                              <a:lnTo>
                                <a:pt x="1184" y="1283"/>
                              </a:lnTo>
                              <a:lnTo>
                                <a:pt x="1235" y="1236"/>
                              </a:lnTo>
                              <a:lnTo>
                                <a:pt x="1282" y="1185"/>
                              </a:lnTo>
                              <a:lnTo>
                                <a:pt x="1324" y="1129"/>
                              </a:lnTo>
                              <a:lnTo>
                                <a:pt x="1360" y="1069"/>
                              </a:lnTo>
                              <a:lnTo>
                                <a:pt x="1390" y="1006"/>
                              </a:lnTo>
                              <a:lnTo>
                                <a:pt x="1415" y="940"/>
                              </a:lnTo>
                              <a:lnTo>
                                <a:pt x="1432" y="870"/>
                              </a:lnTo>
                              <a:lnTo>
                                <a:pt x="1443" y="798"/>
                              </a:lnTo>
                              <a:lnTo>
                                <a:pt x="1447" y="724"/>
                              </a:lnTo>
                              <a:lnTo>
                                <a:pt x="1443" y="650"/>
                              </a:lnTo>
                              <a:lnTo>
                                <a:pt x="1432" y="578"/>
                              </a:lnTo>
                              <a:lnTo>
                                <a:pt x="1415" y="509"/>
                              </a:lnTo>
                              <a:lnTo>
                                <a:pt x="1390" y="443"/>
                              </a:lnTo>
                              <a:lnTo>
                                <a:pt x="1360" y="379"/>
                              </a:lnTo>
                              <a:lnTo>
                                <a:pt x="1324" y="320"/>
                              </a:lnTo>
                              <a:lnTo>
                                <a:pt x="1282" y="264"/>
                              </a:lnTo>
                              <a:lnTo>
                                <a:pt x="1235" y="212"/>
                              </a:lnTo>
                              <a:lnTo>
                                <a:pt x="1184" y="166"/>
                              </a:lnTo>
                              <a:lnTo>
                                <a:pt x="1128" y="124"/>
                              </a:lnTo>
                              <a:lnTo>
                                <a:pt x="1068" y="88"/>
                              </a:lnTo>
                              <a:lnTo>
                                <a:pt x="1005" y="57"/>
                              </a:lnTo>
                              <a:lnTo>
                                <a:pt x="939" y="33"/>
                              </a:lnTo>
                              <a:lnTo>
                                <a:pt x="869" y="15"/>
                              </a:lnTo>
                              <a:lnTo>
                                <a:pt x="797" y="4"/>
                              </a:lnTo>
                              <a:lnTo>
                                <a:pt x="7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026" y="997"/>
                          <a:ext cx="125"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12"/>
                      <wps:cNvSpPr>
                        <a:spLocks/>
                      </wps:cNvSpPr>
                      <wps:spPr bwMode="auto">
                        <a:xfrm>
                          <a:off x="9882" y="1133"/>
                          <a:ext cx="404" cy="580"/>
                        </a:xfrm>
                        <a:custGeom>
                          <a:avLst/>
                          <a:gdLst>
                            <a:gd name="T0" fmla="+- 0 10170 9882"/>
                            <a:gd name="T1" fmla="*/ T0 w 404"/>
                            <a:gd name="T2" fmla="+- 0 1295 1133"/>
                            <a:gd name="T3" fmla="*/ 1295 h 580"/>
                            <a:gd name="T4" fmla="+- 0 10007 9882"/>
                            <a:gd name="T5" fmla="*/ T4 w 404"/>
                            <a:gd name="T6" fmla="+- 0 1295 1133"/>
                            <a:gd name="T7" fmla="*/ 1295 h 580"/>
                            <a:gd name="T8" fmla="+- 0 10007 9882"/>
                            <a:gd name="T9" fmla="*/ T8 w 404"/>
                            <a:gd name="T10" fmla="+- 0 1689 1133"/>
                            <a:gd name="T11" fmla="*/ 1689 h 580"/>
                            <a:gd name="T12" fmla="+- 0 10013 9882"/>
                            <a:gd name="T13" fmla="*/ T12 w 404"/>
                            <a:gd name="T14" fmla="+- 0 1703 1133"/>
                            <a:gd name="T15" fmla="*/ 1703 h 580"/>
                            <a:gd name="T16" fmla="+- 0 10019 9882"/>
                            <a:gd name="T17" fmla="*/ T16 w 404"/>
                            <a:gd name="T18" fmla="+- 0 1709 1133"/>
                            <a:gd name="T19" fmla="*/ 1709 h 580"/>
                            <a:gd name="T20" fmla="+- 0 10028 9882"/>
                            <a:gd name="T21" fmla="*/ T20 w 404"/>
                            <a:gd name="T22" fmla="+- 0 1712 1133"/>
                            <a:gd name="T23" fmla="*/ 1712 h 580"/>
                            <a:gd name="T24" fmla="+- 0 10045 9882"/>
                            <a:gd name="T25" fmla="*/ T24 w 404"/>
                            <a:gd name="T26" fmla="+- 0 1712 1133"/>
                            <a:gd name="T27" fmla="*/ 1712 h 580"/>
                            <a:gd name="T28" fmla="+- 0 10074 9882"/>
                            <a:gd name="T29" fmla="*/ T28 w 404"/>
                            <a:gd name="T30" fmla="+- 0 1712 1133"/>
                            <a:gd name="T31" fmla="*/ 1712 h 580"/>
                            <a:gd name="T32" fmla="+- 0 10076 9882"/>
                            <a:gd name="T33" fmla="*/ T32 w 404"/>
                            <a:gd name="T34" fmla="+- 0 1693 1133"/>
                            <a:gd name="T35" fmla="*/ 1693 h 580"/>
                            <a:gd name="T36" fmla="+- 0 10076 9882"/>
                            <a:gd name="T37" fmla="*/ T36 w 404"/>
                            <a:gd name="T38" fmla="+- 0 1438 1133"/>
                            <a:gd name="T39" fmla="*/ 1438 h 580"/>
                            <a:gd name="T40" fmla="+- 0 10170 9882"/>
                            <a:gd name="T41" fmla="*/ T40 w 404"/>
                            <a:gd name="T42" fmla="+- 0 1438 1133"/>
                            <a:gd name="T43" fmla="*/ 1438 h 580"/>
                            <a:gd name="T44" fmla="+- 0 10170 9882"/>
                            <a:gd name="T45" fmla="*/ T44 w 404"/>
                            <a:gd name="T46" fmla="+- 0 1295 1133"/>
                            <a:gd name="T47" fmla="*/ 1295 h 580"/>
                            <a:gd name="T48" fmla="+- 0 10170 9882"/>
                            <a:gd name="T49" fmla="*/ T48 w 404"/>
                            <a:gd name="T50" fmla="+- 0 1438 1133"/>
                            <a:gd name="T51" fmla="*/ 1438 h 580"/>
                            <a:gd name="T52" fmla="+- 0 10101 9882"/>
                            <a:gd name="T53" fmla="*/ T52 w 404"/>
                            <a:gd name="T54" fmla="+- 0 1438 1133"/>
                            <a:gd name="T55" fmla="*/ 1438 h 580"/>
                            <a:gd name="T56" fmla="+- 0 10101 9882"/>
                            <a:gd name="T57" fmla="*/ T56 w 404"/>
                            <a:gd name="T58" fmla="+- 0 1693 1133"/>
                            <a:gd name="T59" fmla="*/ 1693 h 580"/>
                            <a:gd name="T60" fmla="+- 0 10103 9882"/>
                            <a:gd name="T61" fmla="*/ T60 w 404"/>
                            <a:gd name="T62" fmla="+- 0 1712 1133"/>
                            <a:gd name="T63" fmla="*/ 1712 h 580"/>
                            <a:gd name="T64" fmla="+- 0 10132 9882"/>
                            <a:gd name="T65" fmla="*/ T64 w 404"/>
                            <a:gd name="T66" fmla="+- 0 1712 1133"/>
                            <a:gd name="T67" fmla="*/ 1712 h 580"/>
                            <a:gd name="T68" fmla="+- 0 10150 9882"/>
                            <a:gd name="T69" fmla="*/ T68 w 404"/>
                            <a:gd name="T70" fmla="+- 0 1709 1133"/>
                            <a:gd name="T71" fmla="*/ 1709 h 580"/>
                            <a:gd name="T72" fmla="+- 0 10161 9882"/>
                            <a:gd name="T73" fmla="*/ T72 w 404"/>
                            <a:gd name="T74" fmla="+- 0 1701 1133"/>
                            <a:gd name="T75" fmla="*/ 1701 h 580"/>
                            <a:gd name="T76" fmla="+- 0 10168 9882"/>
                            <a:gd name="T77" fmla="*/ T76 w 404"/>
                            <a:gd name="T78" fmla="+- 0 1693 1133"/>
                            <a:gd name="T79" fmla="*/ 1693 h 580"/>
                            <a:gd name="T80" fmla="+- 0 10170 9882"/>
                            <a:gd name="T81" fmla="*/ T80 w 404"/>
                            <a:gd name="T82" fmla="+- 0 1689 1133"/>
                            <a:gd name="T83" fmla="*/ 1689 h 580"/>
                            <a:gd name="T84" fmla="+- 0 10170 9882"/>
                            <a:gd name="T85" fmla="*/ T84 w 404"/>
                            <a:gd name="T86" fmla="+- 0 1438 1133"/>
                            <a:gd name="T87" fmla="*/ 1438 h 580"/>
                            <a:gd name="T88" fmla="+- 0 10246 9882"/>
                            <a:gd name="T89" fmla="*/ T88 w 404"/>
                            <a:gd name="T90" fmla="+- 0 1295 1133"/>
                            <a:gd name="T91" fmla="*/ 1295 h 580"/>
                            <a:gd name="T92" fmla="+- 0 10170 9882"/>
                            <a:gd name="T93" fmla="*/ T92 w 404"/>
                            <a:gd name="T94" fmla="+- 0 1295 1133"/>
                            <a:gd name="T95" fmla="*/ 1295 h 580"/>
                            <a:gd name="T96" fmla="+- 0 10224 9882"/>
                            <a:gd name="T97" fmla="*/ T96 w 404"/>
                            <a:gd name="T98" fmla="+- 0 1391 1133"/>
                            <a:gd name="T99" fmla="*/ 1391 h 580"/>
                            <a:gd name="T100" fmla="+- 0 10238 9882"/>
                            <a:gd name="T101" fmla="*/ T100 w 404"/>
                            <a:gd name="T102" fmla="+- 0 1400 1133"/>
                            <a:gd name="T103" fmla="*/ 1400 h 580"/>
                            <a:gd name="T104" fmla="+- 0 10248 9882"/>
                            <a:gd name="T105" fmla="*/ T104 w 404"/>
                            <a:gd name="T106" fmla="+- 0 1403 1133"/>
                            <a:gd name="T107" fmla="*/ 1403 h 580"/>
                            <a:gd name="T108" fmla="+- 0 10258 9882"/>
                            <a:gd name="T109" fmla="*/ T108 w 404"/>
                            <a:gd name="T110" fmla="+- 0 1399 1133"/>
                            <a:gd name="T111" fmla="*/ 1399 h 580"/>
                            <a:gd name="T112" fmla="+- 0 10274 9882"/>
                            <a:gd name="T113" fmla="*/ T112 w 404"/>
                            <a:gd name="T114" fmla="+- 0 1388 1133"/>
                            <a:gd name="T115" fmla="*/ 1388 h 580"/>
                            <a:gd name="T116" fmla="+- 0 10286 9882"/>
                            <a:gd name="T117" fmla="*/ T116 w 404"/>
                            <a:gd name="T118" fmla="+- 0 1372 1133"/>
                            <a:gd name="T119" fmla="*/ 1372 h 580"/>
                            <a:gd name="T120" fmla="+- 0 10285 9882"/>
                            <a:gd name="T121" fmla="*/ T120 w 404"/>
                            <a:gd name="T122" fmla="+- 0 1358 1133"/>
                            <a:gd name="T123" fmla="*/ 1358 h 580"/>
                            <a:gd name="T124" fmla="+- 0 10278 9882"/>
                            <a:gd name="T125" fmla="*/ T124 w 404"/>
                            <a:gd name="T126" fmla="+- 0 1348 1133"/>
                            <a:gd name="T127" fmla="*/ 1348 h 580"/>
                            <a:gd name="T128" fmla="+- 0 10274 9882"/>
                            <a:gd name="T129" fmla="*/ T128 w 404"/>
                            <a:gd name="T130" fmla="+- 0 1344 1133"/>
                            <a:gd name="T131" fmla="*/ 1344 h 580"/>
                            <a:gd name="T132" fmla="+- 0 10246 9882"/>
                            <a:gd name="T133" fmla="*/ T132 w 404"/>
                            <a:gd name="T134" fmla="+- 0 1295 1133"/>
                            <a:gd name="T135" fmla="*/ 1295 h 580"/>
                            <a:gd name="T136" fmla="+- 0 10151 9882"/>
                            <a:gd name="T137" fmla="*/ T136 w 404"/>
                            <a:gd name="T138" fmla="+- 0 1133 1133"/>
                            <a:gd name="T139" fmla="*/ 1133 h 580"/>
                            <a:gd name="T140" fmla="+- 0 10026 9882"/>
                            <a:gd name="T141" fmla="*/ T140 w 404"/>
                            <a:gd name="T142" fmla="+- 0 1133 1133"/>
                            <a:gd name="T143" fmla="*/ 1133 h 580"/>
                            <a:gd name="T144" fmla="+- 0 9902 9882"/>
                            <a:gd name="T145" fmla="*/ T144 w 404"/>
                            <a:gd name="T146" fmla="+- 0 1344 1133"/>
                            <a:gd name="T147" fmla="*/ 1344 h 580"/>
                            <a:gd name="T148" fmla="+- 0 9887 9882"/>
                            <a:gd name="T149" fmla="*/ T148 w 404"/>
                            <a:gd name="T150" fmla="+- 0 1358 1133"/>
                            <a:gd name="T151" fmla="*/ 1358 h 580"/>
                            <a:gd name="T152" fmla="+- 0 9882 9882"/>
                            <a:gd name="T153" fmla="*/ T152 w 404"/>
                            <a:gd name="T154" fmla="+- 0 1367 1133"/>
                            <a:gd name="T155" fmla="*/ 1367 h 580"/>
                            <a:gd name="T156" fmla="+- 0 9887 9882"/>
                            <a:gd name="T157" fmla="*/ T156 w 404"/>
                            <a:gd name="T158" fmla="+- 0 1376 1133"/>
                            <a:gd name="T159" fmla="*/ 1376 h 580"/>
                            <a:gd name="T160" fmla="+- 0 9902 9882"/>
                            <a:gd name="T161" fmla="*/ T160 w 404"/>
                            <a:gd name="T162" fmla="+- 0 1388 1133"/>
                            <a:gd name="T163" fmla="*/ 1388 h 580"/>
                            <a:gd name="T164" fmla="+- 0 9922 9882"/>
                            <a:gd name="T165" fmla="*/ T164 w 404"/>
                            <a:gd name="T166" fmla="+- 0 1396 1133"/>
                            <a:gd name="T167" fmla="*/ 1396 h 580"/>
                            <a:gd name="T168" fmla="+- 0 9938 9882"/>
                            <a:gd name="T169" fmla="*/ T168 w 404"/>
                            <a:gd name="T170" fmla="+- 0 1397 1133"/>
                            <a:gd name="T171" fmla="*/ 1397 h 580"/>
                            <a:gd name="T172" fmla="+- 0 9949 9882"/>
                            <a:gd name="T173" fmla="*/ T172 w 404"/>
                            <a:gd name="T174" fmla="+- 0 1393 1133"/>
                            <a:gd name="T175" fmla="*/ 1393 h 580"/>
                            <a:gd name="T176" fmla="+- 0 9953 9882"/>
                            <a:gd name="T177" fmla="*/ T176 w 404"/>
                            <a:gd name="T178" fmla="+- 0 1391 1133"/>
                            <a:gd name="T179" fmla="*/ 1391 h 580"/>
                            <a:gd name="T180" fmla="+- 0 10007 9882"/>
                            <a:gd name="T181" fmla="*/ T180 w 404"/>
                            <a:gd name="T182" fmla="+- 0 1295 1133"/>
                            <a:gd name="T183" fmla="*/ 1295 h 580"/>
                            <a:gd name="T184" fmla="+- 0 10246 9882"/>
                            <a:gd name="T185" fmla="*/ T184 w 404"/>
                            <a:gd name="T186" fmla="+- 0 1295 1133"/>
                            <a:gd name="T187" fmla="*/ 1295 h 580"/>
                            <a:gd name="T188" fmla="+- 0 10151 9882"/>
                            <a:gd name="T189" fmla="*/ T188 w 404"/>
                            <a:gd name="T190" fmla="+- 0 1133 1133"/>
                            <a:gd name="T191" fmla="*/ 113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04" h="580">
                              <a:moveTo>
                                <a:pt x="288" y="162"/>
                              </a:moveTo>
                              <a:lnTo>
                                <a:pt x="125" y="162"/>
                              </a:lnTo>
                              <a:lnTo>
                                <a:pt x="125" y="556"/>
                              </a:lnTo>
                              <a:lnTo>
                                <a:pt x="131" y="570"/>
                              </a:lnTo>
                              <a:lnTo>
                                <a:pt x="137" y="576"/>
                              </a:lnTo>
                              <a:lnTo>
                                <a:pt x="146" y="579"/>
                              </a:lnTo>
                              <a:lnTo>
                                <a:pt x="163" y="579"/>
                              </a:lnTo>
                              <a:lnTo>
                                <a:pt x="192" y="579"/>
                              </a:lnTo>
                              <a:lnTo>
                                <a:pt x="194" y="560"/>
                              </a:lnTo>
                              <a:lnTo>
                                <a:pt x="194" y="305"/>
                              </a:lnTo>
                              <a:lnTo>
                                <a:pt x="288" y="305"/>
                              </a:lnTo>
                              <a:lnTo>
                                <a:pt x="288" y="162"/>
                              </a:lnTo>
                              <a:close/>
                              <a:moveTo>
                                <a:pt x="288" y="305"/>
                              </a:moveTo>
                              <a:lnTo>
                                <a:pt x="219" y="305"/>
                              </a:lnTo>
                              <a:lnTo>
                                <a:pt x="219" y="560"/>
                              </a:lnTo>
                              <a:lnTo>
                                <a:pt x="221" y="579"/>
                              </a:lnTo>
                              <a:lnTo>
                                <a:pt x="250" y="579"/>
                              </a:lnTo>
                              <a:lnTo>
                                <a:pt x="268" y="576"/>
                              </a:lnTo>
                              <a:lnTo>
                                <a:pt x="279" y="568"/>
                              </a:lnTo>
                              <a:lnTo>
                                <a:pt x="286" y="560"/>
                              </a:lnTo>
                              <a:lnTo>
                                <a:pt x="288" y="556"/>
                              </a:lnTo>
                              <a:lnTo>
                                <a:pt x="288" y="305"/>
                              </a:lnTo>
                              <a:close/>
                              <a:moveTo>
                                <a:pt x="364" y="162"/>
                              </a:moveTo>
                              <a:lnTo>
                                <a:pt x="288" y="162"/>
                              </a:lnTo>
                              <a:lnTo>
                                <a:pt x="342" y="258"/>
                              </a:lnTo>
                              <a:lnTo>
                                <a:pt x="356" y="267"/>
                              </a:lnTo>
                              <a:lnTo>
                                <a:pt x="366" y="270"/>
                              </a:lnTo>
                              <a:lnTo>
                                <a:pt x="376" y="266"/>
                              </a:lnTo>
                              <a:lnTo>
                                <a:pt x="392" y="255"/>
                              </a:lnTo>
                              <a:lnTo>
                                <a:pt x="404" y="239"/>
                              </a:lnTo>
                              <a:lnTo>
                                <a:pt x="403" y="225"/>
                              </a:lnTo>
                              <a:lnTo>
                                <a:pt x="396" y="215"/>
                              </a:lnTo>
                              <a:lnTo>
                                <a:pt x="392" y="211"/>
                              </a:lnTo>
                              <a:lnTo>
                                <a:pt x="364" y="162"/>
                              </a:lnTo>
                              <a:close/>
                              <a:moveTo>
                                <a:pt x="269" y="0"/>
                              </a:moveTo>
                              <a:lnTo>
                                <a:pt x="144" y="0"/>
                              </a:lnTo>
                              <a:lnTo>
                                <a:pt x="20" y="211"/>
                              </a:lnTo>
                              <a:lnTo>
                                <a:pt x="5" y="225"/>
                              </a:lnTo>
                              <a:lnTo>
                                <a:pt x="0" y="234"/>
                              </a:lnTo>
                              <a:lnTo>
                                <a:pt x="5" y="243"/>
                              </a:lnTo>
                              <a:lnTo>
                                <a:pt x="20" y="255"/>
                              </a:lnTo>
                              <a:lnTo>
                                <a:pt x="40" y="263"/>
                              </a:lnTo>
                              <a:lnTo>
                                <a:pt x="56" y="264"/>
                              </a:lnTo>
                              <a:lnTo>
                                <a:pt x="67" y="260"/>
                              </a:lnTo>
                              <a:lnTo>
                                <a:pt x="71" y="258"/>
                              </a:lnTo>
                              <a:lnTo>
                                <a:pt x="125" y="162"/>
                              </a:lnTo>
                              <a:lnTo>
                                <a:pt x="364" y="162"/>
                              </a:lnTo>
                              <a:lnTo>
                                <a:pt x="269" y="0"/>
                              </a:lnTo>
                              <a:close/>
                            </a:path>
                          </a:pathLst>
                        </a:custGeom>
                        <a:solidFill>
                          <a:srgbClr val="4E7A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26" y="997"/>
                          <a:ext cx="125"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AutoShape 10"/>
                      <wps:cNvSpPr>
                        <a:spLocks/>
                      </wps:cNvSpPr>
                      <wps:spPr bwMode="auto">
                        <a:xfrm>
                          <a:off x="10280" y="1133"/>
                          <a:ext cx="706" cy="580"/>
                        </a:xfrm>
                        <a:custGeom>
                          <a:avLst/>
                          <a:gdLst>
                            <a:gd name="T0" fmla="+- 0 10479 10280"/>
                            <a:gd name="T1" fmla="*/ T0 w 706"/>
                            <a:gd name="T2" fmla="+- 0 1194 1133"/>
                            <a:gd name="T3" fmla="*/ 1194 h 580"/>
                            <a:gd name="T4" fmla="+- 0 10454 10280"/>
                            <a:gd name="T5" fmla="*/ T4 w 706"/>
                            <a:gd name="T6" fmla="+- 0 1169 1133"/>
                            <a:gd name="T7" fmla="*/ 1169 h 580"/>
                            <a:gd name="T8" fmla="+- 0 10417 10280"/>
                            <a:gd name="T9" fmla="*/ T8 w 706"/>
                            <a:gd name="T10" fmla="+- 0 1169 1133"/>
                            <a:gd name="T11" fmla="*/ 1169 h 580"/>
                            <a:gd name="T12" fmla="+- 0 10393 10280"/>
                            <a:gd name="T13" fmla="*/ T12 w 706"/>
                            <a:gd name="T14" fmla="+- 0 1194 1133"/>
                            <a:gd name="T15" fmla="*/ 1194 h 580"/>
                            <a:gd name="T16" fmla="+- 0 10393 10280"/>
                            <a:gd name="T17" fmla="*/ T16 w 706"/>
                            <a:gd name="T18" fmla="+- 0 1230 1133"/>
                            <a:gd name="T19" fmla="*/ 1230 h 580"/>
                            <a:gd name="T20" fmla="+- 0 10417 10280"/>
                            <a:gd name="T21" fmla="*/ T20 w 706"/>
                            <a:gd name="T22" fmla="+- 0 1255 1133"/>
                            <a:gd name="T23" fmla="*/ 1255 h 580"/>
                            <a:gd name="T24" fmla="+- 0 10454 10280"/>
                            <a:gd name="T25" fmla="*/ T24 w 706"/>
                            <a:gd name="T26" fmla="+- 0 1255 1133"/>
                            <a:gd name="T27" fmla="*/ 1255 h 580"/>
                            <a:gd name="T28" fmla="+- 0 10479 10280"/>
                            <a:gd name="T29" fmla="*/ T28 w 706"/>
                            <a:gd name="T30" fmla="+- 0 1230 1133"/>
                            <a:gd name="T31" fmla="*/ 1230 h 580"/>
                            <a:gd name="T32" fmla="+- 0 10585 10280"/>
                            <a:gd name="T33" fmla="*/ T32 w 706"/>
                            <a:gd name="T34" fmla="+- 0 1448 1133"/>
                            <a:gd name="T35" fmla="*/ 1448 h 580"/>
                            <a:gd name="T36" fmla="+- 0 10579 10280"/>
                            <a:gd name="T37" fmla="*/ T36 w 706"/>
                            <a:gd name="T38" fmla="+- 0 1429 1133"/>
                            <a:gd name="T39" fmla="*/ 1429 h 580"/>
                            <a:gd name="T40" fmla="+- 0 10554 10280"/>
                            <a:gd name="T41" fmla="*/ T40 w 706"/>
                            <a:gd name="T42" fmla="+- 0 1389 1133"/>
                            <a:gd name="T43" fmla="*/ 1389 h 580"/>
                            <a:gd name="T44" fmla="+- 0 10389 10280"/>
                            <a:gd name="T45" fmla="*/ T44 w 706"/>
                            <a:gd name="T46" fmla="+- 0 1268 1133"/>
                            <a:gd name="T47" fmla="*/ 1268 h 580"/>
                            <a:gd name="T48" fmla="+- 0 10284 10280"/>
                            <a:gd name="T49" fmla="*/ T48 w 706"/>
                            <a:gd name="T50" fmla="+- 0 1437 1133"/>
                            <a:gd name="T51" fmla="*/ 1437 h 580"/>
                            <a:gd name="T52" fmla="+- 0 10284 10280"/>
                            <a:gd name="T53" fmla="*/ T52 w 706"/>
                            <a:gd name="T54" fmla="+- 0 1451 1133"/>
                            <a:gd name="T55" fmla="*/ 1451 h 580"/>
                            <a:gd name="T56" fmla="+- 0 10310 10280"/>
                            <a:gd name="T57" fmla="*/ T56 w 706"/>
                            <a:gd name="T58" fmla="+- 0 1466 1133"/>
                            <a:gd name="T59" fmla="*/ 1466 h 580"/>
                            <a:gd name="T60" fmla="+- 0 10331 10280"/>
                            <a:gd name="T61" fmla="*/ T60 w 706"/>
                            <a:gd name="T62" fmla="+- 0 1464 1133"/>
                            <a:gd name="T63" fmla="*/ 1464 h 580"/>
                            <a:gd name="T64" fmla="+- 0 10374 10280"/>
                            <a:gd name="T65" fmla="*/ T64 w 706"/>
                            <a:gd name="T66" fmla="+- 0 1389 1133"/>
                            <a:gd name="T67" fmla="*/ 1389 h 580"/>
                            <a:gd name="T68" fmla="+- 0 10381 10280"/>
                            <a:gd name="T69" fmla="*/ T68 w 706"/>
                            <a:gd name="T70" fmla="+- 0 1704 1133"/>
                            <a:gd name="T71" fmla="*/ 1704 h 580"/>
                            <a:gd name="T72" fmla="+- 0 10426 10280"/>
                            <a:gd name="T73" fmla="*/ T72 w 706"/>
                            <a:gd name="T74" fmla="+- 0 1690 1133"/>
                            <a:gd name="T75" fmla="*/ 1690 h 580"/>
                            <a:gd name="T76" fmla="+- 0 10445 10280"/>
                            <a:gd name="T77" fmla="*/ T76 w 706"/>
                            <a:gd name="T78" fmla="+- 0 1498 1133"/>
                            <a:gd name="T79" fmla="*/ 1498 h 580"/>
                            <a:gd name="T80" fmla="+- 0 10447 10280"/>
                            <a:gd name="T81" fmla="*/ T80 w 706"/>
                            <a:gd name="T82" fmla="+- 0 1704 1133"/>
                            <a:gd name="T83" fmla="*/ 1704 h 580"/>
                            <a:gd name="T84" fmla="+- 0 10497 10280"/>
                            <a:gd name="T85" fmla="*/ T84 w 706"/>
                            <a:gd name="T86" fmla="+- 0 1687 1133"/>
                            <a:gd name="T87" fmla="*/ 1687 h 580"/>
                            <a:gd name="T88" fmla="+- 0 10497 10280"/>
                            <a:gd name="T89" fmla="*/ T88 w 706"/>
                            <a:gd name="T90" fmla="+- 0 1389 1133"/>
                            <a:gd name="T91" fmla="*/ 1389 h 580"/>
                            <a:gd name="T92" fmla="+- 0 10548 10280"/>
                            <a:gd name="T93" fmla="*/ T92 w 706"/>
                            <a:gd name="T94" fmla="+- 0 1469 1133"/>
                            <a:gd name="T95" fmla="*/ 1469 h 580"/>
                            <a:gd name="T96" fmla="+- 0 10564 10280"/>
                            <a:gd name="T97" fmla="*/ T96 w 706"/>
                            <a:gd name="T98" fmla="+- 0 1468 1133"/>
                            <a:gd name="T99" fmla="*/ 1468 h 580"/>
                            <a:gd name="T100" fmla="+- 0 10585 10280"/>
                            <a:gd name="T101" fmla="*/ T100 w 706"/>
                            <a:gd name="T102" fmla="+- 0 1448 1133"/>
                            <a:gd name="T103" fmla="*/ 1448 h 580"/>
                            <a:gd name="T104" fmla="+- 0 10985 10280"/>
                            <a:gd name="T105" fmla="*/ T104 w 706"/>
                            <a:gd name="T106" fmla="+- 0 1358 1133"/>
                            <a:gd name="T107" fmla="*/ 1358 h 580"/>
                            <a:gd name="T108" fmla="+- 0 10974 10280"/>
                            <a:gd name="T109" fmla="*/ T108 w 706"/>
                            <a:gd name="T110" fmla="+- 0 1344 1133"/>
                            <a:gd name="T111" fmla="*/ 1344 h 580"/>
                            <a:gd name="T112" fmla="+- 0 10851 10280"/>
                            <a:gd name="T113" fmla="*/ T112 w 706"/>
                            <a:gd name="T114" fmla="+- 0 1133 1133"/>
                            <a:gd name="T115" fmla="*/ 1133 h 580"/>
                            <a:gd name="T116" fmla="+- 0 10602 10280"/>
                            <a:gd name="T117" fmla="*/ T116 w 706"/>
                            <a:gd name="T118" fmla="+- 0 1344 1133"/>
                            <a:gd name="T119" fmla="*/ 1344 h 580"/>
                            <a:gd name="T120" fmla="+- 0 10582 10280"/>
                            <a:gd name="T121" fmla="*/ T120 w 706"/>
                            <a:gd name="T122" fmla="+- 0 1367 1133"/>
                            <a:gd name="T123" fmla="*/ 1367 h 580"/>
                            <a:gd name="T124" fmla="+- 0 10602 10280"/>
                            <a:gd name="T125" fmla="*/ T124 w 706"/>
                            <a:gd name="T126" fmla="+- 0 1388 1133"/>
                            <a:gd name="T127" fmla="*/ 1388 h 580"/>
                            <a:gd name="T128" fmla="+- 0 10638 10280"/>
                            <a:gd name="T129" fmla="*/ T128 w 706"/>
                            <a:gd name="T130" fmla="+- 0 1397 1133"/>
                            <a:gd name="T131" fmla="*/ 1397 h 580"/>
                            <a:gd name="T132" fmla="+- 0 10653 10280"/>
                            <a:gd name="T133" fmla="*/ T132 w 706"/>
                            <a:gd name="T134" fmla="+- 0 1391 1133"/>
                            <a:gd name="T135" fmla="*/ 1391 h 580"/>
                            <a:gd name="T136" fmla="+- 0 10707 10280"/>
                            <a:gd name="T137" fmla="*/ T136 w 706"/>
                            <a:gd name="T138" fmla="+- 0 1689 1133"/>
                            <a:gd name="T139" fmla="*/ 1689 h 580"/>
                            <a:gd name="T140" fmla="+- 0 10719 10280"/>
                            <a:gd name="T141" fmla="*/ T140 w 706"/>
                            <a:gd name="T142" fmla="+- 0 1709 1133"/>
                            <a:gd name="T143" fmla="*/ 1709 h 580"/>
                            <a:gd name="T144" fmla="+- 0 10745 10280"/>
                            <a:gd name="T145" fmla="*/ T144 w 706"/>
                            <a:gd name="T146" fmla="+- 0 1712 1133"/>
                            <a:gd name="T147" fmla="*/ 1712 h 580"/>
                            <a:gd name="T148" fmla="+- 0 10776 10280"/>
                            <a:gd name="T149" fmla="*/ T148 w 706"/>
                            <a:gd name="T150" fmla="+- 0 1693 1133"/>
                            <a:gd name="T151" fmla="*/ 1693 h 580"/>
                            <a:gd name="T152" fmla="+- 0 10801 10280"/>
                            <a:gd name="T153" fmla="*/ T152 w 706"/>
                            <a:gd name="T154" fmla="+- 0 1438 1133"/>
                            <a:gd name="T155" fmla="*/ 1438 h 580"/>
                            <a:gd name="T156" fmla="+- 0 10803 10280"/>
                            <a:gd name="T157" fmla="*/ T156 w 706"/>
                            <a:gd name="T158" fmla="+- 0 1712 1133"/>
                            <a:gd name="T159" fmla="*/ 1712 h 580"/>
                            <a:gd name="T160" fmla="+- 0 10850 10280"/>
                            <a:gd name="T161" fmla="*/ T160 w 706"/>
                            <a:gd name="T162" fmla="+- 0 1709 1133"/>
                            <a:gd name="T163" fmla="*/ 1709 h 580"/>
                            <a:gd name="T164" fmla="+- 0 10868 10280"/>
                            <a:gd name="T165" fmla="*/ T164 w 706"/>
                            <a:gd name="T166" fmla="+- 0 1693 1133"/>
                            <a:gd name="T167" fmla="*/ 1693 h 580"/>
                            <a:gd name="T168" fmla="+- 0 10870 10280"/>
                            <a:gd name="T169" fmla="*/ T168 w 706"/>
                            <a:gd name="T170" fmla="+- 0 1438 1133"/>
                            <a:gd name="T171" fmla="*/ 1438 h 580"/>
                            <a:gd name="T172" fmla="+- 0 10924 10280"/>
                            <a:gd name="T173" fmla="*/ T172 w 706"/>
                            <a:gd name="T174" fmla="+- 0 1391 1133"/>
                            <a:gd name="T175" fmla="*/ 1391 h 580"/>
                            <a:gd name="T176" fmla="+- 0 10948 10280"/>
                            <a:gd name="T177" fmla="*/ T176 w 706"/>
                            <a:gd name="T178" fmla="+- 0 1403 1133"/>
                            <a:gd name="T179" fmla="*/ 1403 h 580"/>
                            <a:gd name="T180" fmla="+- 0 10974 10280"/>
                            <a:gd name="T181" fmla="*/ T180 w 706"/>
                            <a:gd name="T182" fmla="+- 0 1388 1133"/>
                            <a:gd name="T183" fmla="*/ 1388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706" h="580">
                              <a:moveTo>
                                <a:pt x="203" y="79"/>
                              </a:moveTo>
                              <a:lnTo>
                                <a:pt x="199" y="61"/>
                              </a:lnTo>
                              <a:lnTo>
                                <a:pt x="189" y="46"/>
                              </a:lnTo>
                              <a:lnTo>
                                <a:pt x="174" y="36"/>
                              </a:lnTo>
                              <a:lnTo>
                                <a:pt x="156" y="32"/>
                              </a:lnTo>
                              <a:lnTo>
                                <a:pt x="137" y="36"/>
                              </a:lnTo>
                              <a:lnTo>
                                <a:pt x="123" y="46"/>
                              </a:lnTo>
                              <a:lnTo>
                                <a:pt x="113" y="61"/>
                              </a:lnTo>
                              <a:lnTo>
                                <a:pt x="109" y="79"/>
                              </a:lnTo>
                              <a:lnTo>
                                <a:pt x="113" y="97"/>
                              </a:lnTo>
                              <a:lnTo>
                                <a:pt x="123" y="112"/>
                              </a:lnTo>
                              <a:lnTo>
                                <a:pt x="137" y="122"/>
                              </a:lnTo>
                              <a:lnTo>
                                <a:pt x="156" y="126"/>
                              </a:lnTo>
                              <a:lnTo>
                                <a:pt x="174" y="122"/>
                              </a:lnTo>
                              <a:lnTo>
                                <a:pt x="189" y="112"/>
                              </a:lnTo>
                              <a:lnTo>
                                <a:pt x="199" y="97"/>
                              </a:lnTo>
                              <a:lnTo>
                                <a:pt x="203" y="79"/>
                              </a:lnTo>
                              <a:moveTo>
                                <a:pt x="305" y="315"/>
                              </a:moveTo>
                              <a:lnTo>
                                <a:pt x="304" y="304"/>
                              </a:lnTo>
                              <a:lnTo>
                                <a:pt x="299" y="296"/>
                              </a:lnTo>
                              <a:lnTo>
                                <a:pt x="296" y="293"/>
                              </a:lnTo>
                              <a:lnTo>
                                <a:pt x="274" y="256"/>
                              </a:lnTo>
                              <a:lnTo>
                                <a:pt x="203" y="135"/>
                              </a:lnTo>
                              <a:lnTo>
                                <a:pt x="109" y="135"/>
                              </a:lnTo>
                              <a:lnTo>
                                <a:pt x="15" y="293"/>
                              </a:lnTo>
                              <a:lnTo>
                                <a:pt x="4" y="304"/>
                              </a:lnTo>
                              <a:lnTo>
                                <a:pt x="0" y="311"/>
                              </a:lnTo>
                              <a:lnTo>
                                <a:pt x="4" y="318"/>
                              </a:lnTo>
                              <a:lnTo>
                                <a:pt x="15" y="327"/>
                              </a:lnTo>
                              <a:lnTo>
                                <a:pt x="30" y="333"/>
                              </a:lnTo>
                              <a:lnTo>
                                <a:pt x="42" y="333"/>
                              </a:lnTo>
                              <a:lnTo>
                                <a:pt x="51" y="331"/>
                              </a:lnTo>
                              <a:lnTo>
                                <a:pt x="54" y="329"/>
                              </a:lnTo>
                              <a:lnTo>
                                <a:pt x="94" y="256"/>
                              </a:lnTo>
                              <a:lnTo>
                                <a:pt x="94" y="554"/>
                              </a:lnTo>
                              <a:lnTo>
                                <a:pt x="101" y="571"/>
                              </a:lnTo>
                              <a:lnTo>
                                <a:pt x="145" y="571"/>
                              </a:lnTo>
                              <a:lnTo>
                                <a:pt x="146" y="557"/>
                              </a:lnTo>
                              <a:lnTo>
                                <a:pt x="146" y="365"/>
                              </a:lnTo>
                              <a:lnTo>
                                <a:pt x="165" y="365"/>
                              </a:lnTo>
                              <a:lnTo>
                                <a:pt x="165" y="557"/>
                              </a:lnTo>
                              <a:lnTo>
                                <a:pt x="167" y="571"/>
                              </a:lnTo>
                              <a:lnTo>
                                <a:pt x="210" y="571"/>
                              </a:lnTo>
                              <a:lnTo>
                                <a:pt x="217" y="554"/>
                              </a:lnTo>
                              <a:lnTo>
                                <a:pt x="217" y="365"/>
                              </a:lnTo>
                              <a:lnTo>
                                <a:pt x="217" y="256"/>
                              </a:lnTo>
                              <a:lnTo>
                                <a:pt x="258" y="329"/>
                              </a:lnTo>
                              <a:lnTo>
                                <a:pt x="268" y="336"/>
                              </a:lnTo>
                              <a:lnTo>
                                <a:pt x="276" y="338"/>
                              </a:lnTo>
                              <a:lnTo>
                                <a:pt x="284" y="335"/>
                              </a:lnTo>
                              <a:lnTo>
                                <a:pt x="296" y="327"/>
                              </a:lnTo>
                              <a:lnTo>
                                <a:pt x="305" y="315"/>
                              </a:lnTo>
                              <a:moveTo>
                                <a:pt x="706" y="239"/>
                              </a:moveTo>
                              <a:lnTo>
                                <a:pt x="705" y="225"/>
                              </a:lnTo>
                              <a:lnTo>
                                <a:pt x="698" y="215"/>
                              </a:lnTo>
                              <a:lnTo>
                                <a:pt x="694" y="211"/>
                              </a:lnTo>
                              <a:lnTo>
                                <a:pt x="666" y="162"/>
                              </a:lnTo>
                              <a:lnTo>
                                <a:pt x="571" y="0"/>
                              </a:lnTo>
                              <a:lnTo>
                                <a:pt x="446" y="0"/>
                              </a:lnTo>
                              <a:lnTo>
                                <a:pt x="322" y="211"/>
                              </a:lnTo>
                              <a:lnTo>
                                <a:pt x="307" y="225"/>
                              </a:lnTo>
                              <a:lnTo>
                                <a:pt x="302" y="234"/>
                              </a:lnTo>
                              <a:lnTo>
                                <a:pt x="307" y="243"/>
                              </a:lnTo>
                              <a:lnTo>
                                <a:pt x="322" y="255"/>
                              </a:lnTo>
                              <a:lnTo>
                                <a:pt x="342" y="263"/>
                              </a:lnTo>
                              <a:lnTo>
                                <a:pt x="358" y="264"/>
                              </a:lnTo>
                              <a:lnTo>
                                <a:pt x="369" y="260"/>
                              </a:lnTo>
                              <a:lnTo>
                                <a:pt x="373" y="258"/>
                              </a:lnTo>
                              <a:lnTo>
                                <a:pt x="427" y="162"/>
                              </a:lnTo>
                              <a:lnTo>
                                <a:pt x="427" y="556"/>
                              </a:lnTo>
                              <a:lnTo>
                                <a:pt x="433" y="570"/>
                              </a:lnTo>
                              <a:lnTo>
                                <a:pt x="439" y="576"/>
                              </a:lnTo>
                              <a:lnTo>
                                <a:pt x="448" y="579"/>
                              </a:lnTo>
                              <a:lnTo>
                                <a:pt x="465" y="579"/>
                              </a:lnTo>
                              <a:lnTo>
                                <a:pt x="494" y="579"/>
                              </a:lnTo>
                              <a:lnTo>
                                <a:pt x="496" y="560"/>
                              </a:lnTo>
                              <a:lnTo>
                                <a:pt x="496" y="305"/>
                              </a:lnTo>
                              <a:lnTo>
                                <a:pt x="521" y="305"/>
                              </a:lnTo>
                              <a:lnTo>
                                <a:pt x="521" y="560"/>
                              </a:lnTo>
                              <a:lnTo>
                                <a:pt x="523" y="579"/>
                              </a:lnTo>
                              <a:lnTo>
                                <a:pt x="552" y="579"/>
                              </a:lnTo>
                              <a:lnTo>
                                <a:pt x="570" y="576"/>
                              </a:lnTo>
                              <a:lnTo>
                                <a:pt x="582" y="568"/>
                              </a:lnTo>
                              <a:lnTo>
                                <a:pt x="588" y="560"/>
                              </a:lnTo>
                              <a:lnTo>
                                <a:pt x="590" y="556"/>
                              </a:lnTo>
                              <a:lnTo>
                                <a:pt x="590" y="305"/>
                              </a:lnTo>
                              <a:lnTo>
                                <a:pt x="590" y="162"/>
                              </a:lnTo>
                              <a:lnTo>
                                <a:pt x="644" y="258"/>
                              </a:lnTo>
                              <a:lnTo>
                                <a:pt x="658" y="267"/>
                              </a:lnTo>
                              <a:lnTo>
                                <a:pt x="668" y="270"/>
                              </a:lnTo>
                              <a:lnTo>
                                <a:pt x="678" y="266"/>
                              </a:lnTo>
                              <a:lnTo>
                                <a:pt x="694" y="255"/>
                              </a:lnTo>
                              <a:lnTo>
                                <a:pt x="706" y="239"/>
                              </a:lnTo>
                            </a:path>
                          </a:pathLst>
                        </a:custGeom>
                        <a:solidFill>
                          <a:srgbClr val="4E7A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Text Box 8"/>
                      <wps:cNvSpPr txBox="1">
                        <a:spLocks noChangeArrowheads="1"/>
                      </wps:cNvSpPr>
                      <wps:spPr bwMode="auto">
                        <a:xfrm>
                          <a:off x="-4905" y="15"/>
                          <a:ext cx="11906" cy="1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1A1E8" w14:textId="77777777" w:rsidR="002C4BF1" w:rsidRDefault="002C4BF1" w:rsidP="001B4ABE">
                            <w:pPr>
                              <w:ind w:left="937"/>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516A43" id="_x0000_s1048" style="position:absolute;margin-left:790.3pt;margin-top:-27pt;width:841.5pt;height:108.55pt;z-index:251671552;mso-position-horizontal:right;mso-position-horizontal-relative:page;mso-position-vertical-relative:page" coordorigin="-4935" coordsize="16830,21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">
              <v:rect id="Rectangle 17" o:spid="_x0000_s1049" style="position:absolute;left:-4935;top:1647;width:16830;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" fillcolor="#8acca6" stroked="f"/>
              <v:rect id="Rectangle 16" o:spid="_x0000_s1050" style="position:absolute;left:-4935;top:1316;width:1683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" fillcolor="#40b97e" stroked="f"/>
              <v:rect id="Rectangle 15" o:spid="_x0000_s1051" style="position:absolute;left:-4935;width:16830;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" fillcolor="#4c4d4f" stroked="f"/>
              <v:shape id="Freeform 14" o:spid="_x0000_s1052" style="position:absolute;left:9714;top:643;width:1448;height:1448;visibility:visible;mso-wrap-style:square;v-text-anchor:top" coordsize="1448,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" path="m723,l649,4,578,15,508,33,442,57,378,88r-59,36l263,166r-51,46l165,264r-42,56l87,379,56,443,32,509,14,578,3,650,,724r3,74l14,870r18,70l56,1006r31,63l123,1129r42,56l212,1236r51,47l319,1325r59,36l442,1391r66,25l578,1433r71,11l723,1448r74,-4l869,1433r70,-17l1005,1391r63,-30l1128,1325r56,-42l1235,1236r47,-51l1324,1129r36,-60l1390,1006r25,-66l1432,870r11,-72l1447,724r-4,-74l1432,578r-17,-69l1390,443r-30,-64l1324,320r-42,-56l1235,212r-51,-46l1128,124,1068,88,1005,57,939,33,869,15,797,4,723,xe" stroked="f">
                <v:path arrowok="t" o:connecttype="custom" o:connectlocs="649,647;508,676;378,731;263,809;165,907;87,1022;32,1152;3,1293;3,1441;32,1583;87,1712;165,1828;263,1926;378,2004;508,2059;649,2087;797,2087;939,2059;1068,2004;1184,1926;1282,1828;1360,1712;1415,1583;1443,1441;1443,1293;1415,1152;1360,1022;1282,907;1184,809;1068,731;939,676;797,647"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53" type="#_x0000_t75" style="position:absolute;left:10026;top:997;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">
                <v:imagedata r:id="rId3" o:title=""/>
              </v:shape>
              <v:shape id="AutoShape 12" o:spid="_x0000_s1054" style="position:absolute;left:9882;top:1133;width:404;height:580;visibility:visible;mso-wrap-style:square;v-text-anchor:top" coordsize="40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" path="m288,162r-163,l125,556r6,14l137,576r9,3l163,579r29,l194,560r,-255l288,305r,-143xm288,305r-69,l219,560r2,19l250,579r18,-3l279,568r7,-8l288,556r,-251xm364,162r-76,l342,258r14,9l366,270r10,-4l392,255r12,-16l403,225r-7,-10l392,211,364,162xm269,l144,,20,211,5,225,,234r5,9l20,255r20,8l56,264r11,-4l71,258r54,-96l364,162,269,xe" fillcolor="#4e7a63" stroked="f">
                <v:path arrowok="t" o:connecttype="custom" o:connectlocs="288,1295;125,1295;125,1689;131,1703;137,1709;146,1712;163,1712;192,1712;194,1693;194,1438;288,1438;288,1295;288,1438;219,1438;219,1693;221,1712;250,1712;268,1709;279,1701;286,1693;288,1689;288,1438;364,1295;288,1295;342,1391;356,1400;366,1403;376,1399;392,1388;404,1372;403,1358;396,1348;392,1344;364,1295;269,1133;144,1133;20,1344;5,1358;0,1367;5,1376;20,1388;40,1396;56,1397;67,1393;71,1391;125,1295;364,1295;269,1133" o:connectangles="0,0,0,0,0,0,0,0,0,0,0,0,0,0,0,0,0,0,0,0,0,0,0,0,0,0,0,0,0,0,0,0,0,0,0,0,0,0,0,0,0,0,0,0,0,0,0,0"/>
              </v:shape>
              <v:shape id="Picture 11" o:spid="_x0000_s1055" type="#_x0000_t75" style="position:absolute;left:10726;top:997;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">
                <v:imagedata r:id="rId4" o:title=""/>
              </v:shape>
              <v:shape id="AutoShape 10" o:spid="_x0000_s1056" style="position:absolute;left:10280;top:1133;width:706;height:580;visibility:visible;mso-wrap-style:square;v-text-anchor:top" coordsize="70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" path="m203,79l199,61,189,46,174,36,156,32r-19,4l123,46,113,61r-4,18l113,97r10,15l137,122r19,4l174,122r15,-10l199,97r4,-18m305,315r-1,-11l299,296r-3,-3l274,256,203,135r-94,l15,293,4,304,,311r4,7l15,327r15,6l42,333r9,-2l54,329,94,256r,298l101,571r44,l146,557r,-192l165,365r,192l167,571r43,l217,554r,-189l217,256r41,73l268,336r8,2l284,335r12,-8l305,315m706,239r-1,-14l698,215r-4,-4l666,162,571,,446,,322,211r-15,14l302,234r5,9l322,255r20,8l358,264r11,-4l373,258r54,-96l427,556r6,14l439,576r9,3l465,579r29,l496,560r,-255l521,305r,255l523,579r29,l570,576r12,-8l588,560r2,-4l590,305r,-143l644,258r14,9l668,270r10,-4l694,255r12,-16e" fillcolor="#4e7a63" stroked="f">
                <v:path arrowok="t" o:connecttype="custom" o:connectlocs="199,1194;174,1169;137,1169;113,1194;113,1230;137,1255;174,1255;199,1230;305,1448;299,1429;274,1389;109,1268;4,1437;4,1451;30,1466;51,1464;94,1389;101,1704;146,1690;165,1498;167,1704;217,1687;217,1389;268,1469;284,1468;305,1448;705,1358;694,1344;571,1133;322,1344;302,1367;322,1388;358,1397;373,1391;427,1689;439,1709;465,1712;496,1693;521,1438;523,1712;570,1709;588,1693;590,1438;644,1391;668,1403;694,1388" o:connectangles="0,0,0,0,0,0,0,0,0,0,0,0,0,0,0,0,0,0,0,0,0,0,0,0,0,0,0,0,0,0,0,0,0,0,0,0,0,0,0,0,0,0,0,0,0,0"/>
              </v:shape>
              <v:shapetype id="_x0000_t202" coordsize="21600,21600" o:spt="202" path="m,l,21600r21600,l21600,xe">
                <v:stroke joinstyle="miter"/>
                <v:path gradientshapeok="t" o:connecttype="rect"/>
              </v:shapetype>
              <v:shape id="Text Box 8" o:spid="_x0000_s1057" type="#_x0000_t202" style="position:absolute;left:-4905;top:15;width:11906;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" filled="f" stroked="f">
                <v:textbox inset="0,0,0,0">
                  <w:txbxContent>
                    <w:p w14:paraId="6851A1E8" w14:textId="77777777" w:rsidR="002C4BF1" w:rsidRDefault="002C4BF1" w:rsidP="001B4ABE">
                      <w:pPr>
                        <w:ind w:left="937"/>
                      </w:pPr>
                    </w:p>
                  </w:txbxContent>
                </v:textbox>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D2F25"/>
    <w:multiLevelType w:val="hybridMultilevel"/>
    <w:tmpl w:val="B12679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659170A"/>
    <w:multiLevelType w:val="hybridMultilevel"/>
    <w:tmpl w:val="535694A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F14485"/>
    <w:multiLevelType w:val="hybridMultilevel"/>
    <w:tmpl w:val="18247C6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11B4732"/>
    <w:multiLevelType w:val="hybridMultilevel"/>
    <w:tmpl w:val="913E93F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28B8461A"/>
    <w:multiLevelType w:val="hybridMultilevel"/>
    <w:tmpl w:val="B5B6ACA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9F1398F"/>
    <w:multiLevelType w:val="hybridMultilevel"/>
    <w:tmpl w:val="FCF05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593A6C"/>
    <w:multiLevelType w:val="hybridMultilevel"/>
    <w:tmpl w:val="B8007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FF313E"/>
    <w:multiLevelType w:val="hybridMultilevel"/>
    <w:tmpl w:val="D91A781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65C00FC"/>
    <w:multiLevelType w:val="hybridMultilevel"/>
    <w:tmpl w:val="C81C5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754B9E"/>
    <w:multiLevelType w:val="hybridMultilevel"/>
    <w:tmpl w:val="4F526CB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B647BA7"/>
    <w:multiLevelType w:val="hybridMultilevel"/>
    <w:tmpl w:val="006ED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B62596"/>
    <w:multiLevelType w:val="hybridMultilevel"/>
    <w:tmpl w:val="67663496"/>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D943393"/>
    <w:multiLevelType w:val="hybridMultilevel"/>
    <w:tmpl w:val="3B5CA5C6"/>
    <w:lvl w:ilvl="0" w:tplc="3694328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DD08DF"/>
    <w:multiLevelType w:val="hybridMultilevel"/>
    <w:tmpl w:val="277E58AE"/>
    <w:lvl w:ilvl="0" w:tplc="5EC2A89A">
      <w:numFmt w:val="bullet"/>
      <w:lvlText w:val="•"/>
      <w:lvlJc w:val="left"/>
      <w:pPr>
        <w:ind w:left="513" w:hanging="360"/>
      </w:pPr>
      <w:rPr>
        <w:rFonts w:ascii="Verdana" w:eastAsiaTheme="minorHAnsi" w:hAnsi="Verdana"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650074C9"/>
    <w:multiLevelType w:val="hybridMultilevel"/>
    <w:tmpl w:val="1DCA3488"/>
    <w:lvl w:ilvl="0" w:tplc="5EC2A89A">
      <w:numFmt w:val="bullet"/>
      <w:lvlText w:val="•"/>
      <w:lvlJc w:val="left"/>
      <w:pPr>
        <w:ind w:left="1080" w:hanging="360"/>
      </w:pPr>
      <w:rPr>
        <w:rFonts w:ascii="Verdana" w:eastAsiaTheme="minorHAnsi" w:hAnsi="Verdan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5704339"/>
    <w:multiLevelType w:val="hybridMultilevel"/>
    <w:tmpl w:val="966C2CF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9715B29"/>
    <w:multiLevelType w:val="hybridMultilevel"/>
    <w:tmpl w:val="DCBC95B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033170E"/>
    <w:multiLevelType w:val="hybridMultilevel"/>
    <w:tmpl w:val="459A99E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746230B6"/>
    <w:multiLevelType w:val="hybridMultilevel"/>
    <w:tmpl w:val="E4A6328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8"/>
  </w:num>
  <w:num w:numId="2">
    <w:abstractNumId w:val="3"/>
  </w:num>
  <w:num w:numId="3">
    <w:abstractNumId w:val="14"/>
  </w:num>
  <w:num w:numId="4">
    <w:abstractNumId w:val="6"/>
  </w:num>
  <w:num w:numId="5">
    <w:abstractNumId w:val="13"/>
  </w:num>
  <w:num w:numId="6">
    <w:abstractNumId w:val="2"/>
  </w:num>
  <w:num w:numId="7">
    <w:abstractNumId w:val="15"/>
  </w:num>
  <w:num w:numId="8">
    <w:abstractNumId w:val="0"/>
  </w:num>
  <w:num w:numId="9">
    <w:abstractNumId w:val="7"/>
  </w:num>
  <w:num w:numId="10">
    <w:abstractNumId w:val="1"/>
  </w:num>
  <w:num w:numId="11">
    <w:abstractNumId w:val="9"/>
  </w:num>
  <w:num w:numId="12">
    <w:abstractNumId w:val="4"/>
  </w:num>
  <w:num w:numId="13">
    <w:abstractNumId w:val="17"/>
  </w:num>
  <w:num w:numId="14">
    <w:abstractNumId w:val="11"/>
  </w:num>
  <w:num w:numId="15">
    <w:abstractNumId w:val="16"/>
  </w:num>
  <w:num w:numId="16">
    <w:abstractNumId w:val="12"/>
  </w:num>
  <w:num w:numId="17">
    <w:abstractNumId w:val="8"/>
  </w:num>
  <w:num w:numId="18">
    <w:abstractNumId w:val="5"/>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38A"/>
    <w:rsid w:val="000150D4"/>
    <w:rsid w:val="000378DA"/>
    <w:rsid w:val="00040307"/>
    <w:rsid w:val="000922BF"/>
    <w:rsid w:val="000B6323"/>
    <w:rsid w:val="000C0B2C"/>
    <w:rsid w:val="000D3C67"/>
    <w:rsid w:val="000F7B51"/>
    <w:rsid w:val="00102CC6"/>
    <w:rsid w:val="00111924"/>
    <w:rsid w:val="0014055E"/>
    <w:rsid w:val="00143F37"/>
    <w:rsid w:val="00152232"/>
    <w:rsid w:val="00191D9B"/>
    <w:rsid w:val="00194A02"/>
    <w:rsid w:val="001A53C6"/>
    <w:rsid w:val="001A70F2"/>
    <w:rsid w:val="001B4035"/>
    <w:rsid w:val="001B4ABE"/>
    <w:rsid w:val="001B5F13"/>
    <w:rsid w:val="001F5AEC"/>
    <w:rsid w:val="001F7B80"/>
    <w:rsid w:val="002140A9"/>
    <w:rsid w:val="00273814"/>
    <w:rsid w:val="002945F7"/>
    <w:rsid w:val="002A2CD9"/>
    <w:rsid w:val="002A51CF"/>
    <w:rsid w:val="002C2CDE"/>
    <w:rsid w:val="002C4BF1"/>
    <w:rsid w:val="002C4F5B"/>
    <w:rsid w:val="002F43F7"/>
    <w:rsid w:val="0030025D"/>
    <w:rsid w:val="003205CB"/>
    <w:rsid w:val="00333E04"/>
    <w:rsid w:val="00345EDA"/>
    <w:rsid w:val="00356AD4"/>
    <w:rsid w:val="003849AE"/>
    <w:rsid w:val="0039038D"/>
    <w:rsid w:val="00394F1B"/>
    <w:rsid w:val="003F704E"/>
    <w:rsid w:val="00411797"/>
    <w:rsid w:val="0042582E"/>
    <w:rsid w:val="00466539"/>
    <w:rsid w:val="004668CA"/>
    <w:rsid w:val="00477CF2"/>
    <w:rsid w:val="004A27E3"/>
    <w:rsid w:val="004B1CE9"/>
    <w:rsid w:val="004D3706"/>
    <w:rsid w:val="004E2B2A"/>
    <w:rsid w:val="004F28A9"/>
    <w:rsid w:val="004F743D"/>
    <w:rsid w:val="00515DA0"/>
    <w:rsid w:val="00527E56"/>
    <w:rsid w:val="0053575A"/>
    <w:rsid w:val="005421E3"/>
    <w:rsid w:val="00554D6A"/>
    <w:rsid w:val="005615A4"/>
    <w:rsid w:val="00562CE8"/>
    <w:rsid w:val="00580660"/>
    <w:rsid w:val="00597DC1"/>
    <w:rsid w:val="005C43EF"/>
    <w:rsid w:val="005D0EAC"/>
    <w:rsid w:val="005D3134"/>
    <w:rsid w:val="0060685D"/>
    <w:rsid w:val="006077BE"/>
    <w:rsid w:val="0062501C"/>
    <w:rsid w:val="0062524C"/>
    <w:rsid w:val="006403CA"/>
    <w:rsid w:val="00642E5C"/>
    <w:rsid w:val="00651BBB"/>
    <w:rsid w:val="006548A8"/>
    <w:rsid w:val="006815B8"/>
    <w:rsid w:val="006918E9"/>
    <w:rsid w:val="006A6F87"/>
    <w:rsid w:val="006B72EF"/>
    <w:rsid w:val="006E1043"/>
    <w:rsid w:val="006E2AC5"/>
    <w:rsid w:val="007079EB"/>
    <w:rsid w:val="00713349"/>
    <w:rsid w:val="00723679"/>
    <w:rsid w:val="00746D2C"/>
    <w:rsid w:val="00752E4F"/>
    <w:rsid w:val="007701C2"/>
    <w:rsid w:val="007773F4"/>
    <w:rsid w:val="007B5A8E"/>
    <w:rsid w:val="007C6C0C"/>
    <w:rsid w:val="007D36D9"/>
    <w:rsid w:val="007F7841"/>
    <w:rsid w:val="00814A4C"/>
    <w:rsid w:val="0081666D"/>
    <w:rsid w:val="00827CD2"/>
    <w:rsid w:val="00857223"/>
    <w:rsid w:val="008674B9"/>
    <w:rsid w:val="008720A4"/>
    <w:rsid w:val="0088516F"/>
    <w:rsid w:val="00896DDB"/>
    <w:rsid w:val="008C447B"/>
    <w:rsid w:val="008C5FB8"/>
    <w:rsid w:val="008C780F"/>
    <w:rsid w:val="008E638A"/>
    <w:rsid w:val="008F1218"/>
    <w:rsid w:val="008F6D81"/>
    <w:rsid w:val="00950F48"/>
    <w:rsid w:val="009543AE"/>
    <w:rsid w:val="00970D57"/>
    <w:rsid w:val="00982A4C"/>
    <w:rsid w:val="009875EB"/>
    <w:rsid w:val="009A4DA3"/>
    <w:rsid w:val="009C2362"/>
    <w:rsid w:val="009F6526"/>
    <w:rsid w:val="009F77E0"/>
    <w:rsid w:val="00A02C71"/>
    <w:rsid w:val="00A061C2"/>
    <w:rsid w:val="00A10536"/>
    <w:rsid w:val="00A27D47"/>
    <w:rsid w:val="00A27EEA"/>
    <w:rsid w:val="00A32143"/>
    <w:rsid w:val="00A42175"/>
    <w:rsid w:val="00A44ADA"/>
    <w:rsid w:val="00A5376B"/>
    <w:rsid w:val="00A94DF7"/>
    <w:rsid w:val="00AB3AE3"/>
    <w:rsid w:val="00AD1F99"/>
    <w:rsid w:val="00AE1C62"/>
    <w:rsid w:val="00AF38B2"/>
    <w:rsid w:val="00B14EE8"/>
    <w:rsid w:val="00B17FF1"/>
    <w:rsid w:val="00B524FA"/>
    <w:rsid w:val="00B570D3"/>
    <w:rsid w:val="00B834CF"/>
    <w:rsid w:val="00B85C35"/>
    <w:rsid w:val="00B90AA3"/>
    <w:rsid w:val="00B92EDA"/>
    <w:rsid w:val="00BA38F9"/>
    <w:rsid w:val="00BC1DAA"/>
    <w:rsid w:val="00BD291C"/>
    <w:rsid w:val="00BE0BB8"/>
    <w:rsid w:val="00BF1593"/>
    <w:rsid w:val="00BF40C7"/>
    <w:rsid w:val="00BF5313"/>
    <w:rsid w:val="00C00B56"/>
    <w:rsid w:val="00C071DC"/>
    <w:rsid w:val="00C149F9"/>
    <w:rsid w:val="00C416F7"/>
    <w:rsid w:val="00C60CB5"/>
    <w:rsid w:val="00C64AED"/>
    <w:rsid w:val="00C7642A"/>
    <w:rsid w:val="00C942DE"/>
    <w:rsid w:val="00CB1B34"/>
    <w:rsid w:val="00CB1F86"/>
    <w:rsid w:val="00CB51D2"/>
    <w:rsid w:val="00CD30C5"/>
    <w:rsid w:val="00CD427D"/>
    <w:rsid w:val="00CE25E0"/>
    <w:rsid w:val="00CF15F6"/>
    <w:rsid w:val="00D03295"/>
    <w:rsid w:val="00D20CC0"/>
    <w:rsid w:val="00D20CE5"/>
    <w:rsid w:val="00D22F30"/>
    <w:rsid w:val="00D26CD0"/>
    <w:rsid w:val="00D31E4B"/>
    <w:rsid w:val="00D32BAB"/>
    <w:rsid w:val="00D573D4"/>
    <w:rsid w:val="00D8796B"/>
    <w:rsid w:val="00DB04E5"/>
    <w:rsid w:val="00DC3AE2"/>
    <w:rsid w:val="00DD690A"/>
    <w:rsid w:val="00E1718F"/>
    <w:rsid w:val="00E32410"/>
    <w:rsid w:val="00E34CA1"/>
    <w:rsid w:val="00E42A92"/>
    <w:rsid w:val="00E45535"/>
    <w:rsid w:val="00E53A82"/>
    <w:rsid w:val="00E72CBA"/>
    <w:rsid w:val="00E777FF"/>
    <w:rsid w:val="00E8460C"/>
    <w:rsid w:val="00E94E3B"/>
    <w:rsid w:val="00EB5948"/>
    <w:rsid w:val="00EC5D00"/>
    <w:rsid w:val="00EC71D6"/>
    <w:rsid w:val="00ED2C10"/>
    <w:rsid w:val="00EE7989"/>
    <w:rsid w:val="00EF22C4"/>
    <w:rsid w:val="00F26536"/>
    <w:rsid w:val="00F5752D"/>
    <w:rsid w:val="00F61C86"/>
    <w:rsid w:val="00F63707"/>
    <w:rsid w:val="00F72F5C"/>
    <w:rsid w:val="00F96077"/>
    <w:rsid w:val="00FB3FA9"/>
    <w:rsid w:val="00FC22E3"/>
    <w:rsid w:val="00FE2557"/>
    <w:rsid w:val="00FE2D07"/>
    <w:rsid w:val="00FF5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2B3C31"/>
  <w15:docId w15:val="{21F9D898-43A9-428C-95D2-3A1A34EA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38A"/>
  </w:style>
  <w:style w:type="paragraph" w:styleId="Footer">
    <w:name w:val="footer"/>
    <w:basedOn w:val="Normal"/>
    <w:link w:val="FooterChar"/>
    <w:uiPriority w:val="99"/>
    <w:unhideWhenUsed/>
    <w:rsid w:val="008E6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38A"/>
  </w:style>
  <w:style w:type="paragraph" w:styleId="BalloonText">
    <w:name w:val="Balloon Text"/>
    <w:basedOn w:val="Normal"/>
    <w:link w:val="BalloonTextChar"/>
    <w:uiPriority w:val="99"/>
    <w:semiHidden/>
    <w:unhideWhenUsed/>
    <w:rsid w:val="008E6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38A"/>
    <w:rPr>
      <w:rFonts w:ascii="Tahoma" w:hAnsi="Tahoma" w:cs="Tahoma"/>
      <w:sz w:val="16"/>
      <w:szCs w:val="16"/>
    </w:rPr>
  </w:style>
  <w:style w:type="table" w:customStyle="1" w:styleId="TableGrid9">
    <w:name w:val="Table Grid9"/>
    <w:basedOn w:val="TableNormal"/>
    <w:next w:val="TableGrid"/>
    <w:uiPriority w:val="59"/>
    <w:rsid w:val="008E638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E6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638A"/>
    <w:pPr>
      <w:spacing w:after="0" w:line="240" w:lineRule="auto"/>
    </w:pPr>
  </w:style>
  <w:style w:type="paragraph" w:styleId="ListParagraph">
    <w:name w:val="List Paragraph"/>
    <w:basedOn w:val="Normal"/>
    <w:uiPriority w:val="34"/>
    <w:qFormat/>
    <w:rsid w:val="008E638A"/>
    <w:pPr>
      <w:ind w:left="720"/>
      <w:contextualSpacing/>
    </w:pPr>
  </w:style>
  <w:style w:type="table" w:customStyle="1" w:styleId="TableGrid91">
    <w:name w:val="Table Grid91"/>
    <w:basedOn w:val="TableNormal"/>
    <w:next w:val="TableGrid"/>
    <w:uiPriority w:val="59"/>
    <w:rsid w:val="008E638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85722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5722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85722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B1B3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B1B3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E798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B5F1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72F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32BA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030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C22E3"/>
    <w:rPr>
      <w:color w:val="0000FF" w:themeColor="hyperlink"/>
      <w:u w:val="single"/>
    </w:rPr>
  </w:style>
  <w:style w:type="character" w:styleId="UnresolvedMention">
    <w:name w:val="Unresolved Mention"/>
    <w:basedOn w:val="DefaultParagraphFont"/>
    <w:uiPriority w:val="99"/>
    <w:semiHidden/>
    <w:unhideWhenUsed/>
    <w:rsid w:val="00FC22E3"/>
    <w:rPr>
      <w:color w:val="605E5C"/>
      <w:shd w:val="clear" w:color="auto" w:fill="E1DFDD"/>
    </w:rPr>
  </w:style>
  <w:style w:type="character" w:styleId="FollowedHyperlink">
    <w:name w:val="FollowedHyperlink"/>
    <w:basedOn w:val="DefaultParagraphFont"/>
    <w:uiPriority w:val="99"/>
    <w:semiHidden/>
    <w:unhideWhenUsed/>
    <w:rsid w:val="000F7B51"/>
    <w:rPr>
      <w:color w:val="800080" w:themeColor="followedHyperlink"/>
      <w:u w:val="single"/>
    </w:rPr>
  </w:style>
  <w:style w:type="paragraph" w:styleId="NormalWeb">
    <w:name w:val="Normal (Web)"/>
    <w:basedOn w:val="Normal"/>
    <w:uiPriority w:val="99"/>
    <w:unhideWhenUsed/>
    <w:rsid w:val="00E171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learfix">
    <w:name w:val="legclearfix"/>
    <w:basedOn w:val="Normal"/>
    <w:rsid w:val="002C2C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2C2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996129">
      <w:bodyDiv w:val="1"/>
      <w:marLeft w:val="0"/>
      <w:marRight w:val="0"/>
      <w:marTop w:val="0"/>
      <w:marBottom w:val="0"/>
      <w:divBdr>
        <w:top w:val="none" w:sz="0" w:space="0" w:color="auto"/>
        <w:left w:val="none" w:sz="0" w:space="0" w:color="auto"/>
        <w:bottom w:val="none" w:sz="0" w:space="0" w:color="auto"/>
        <w:right w:val="none" w:sz="0" w:space="0" w:color="auto"/>
      </w:divBdr>
    </w:div>
    <w:div w:id="1155755788">
      <w:bodyDiv w:val="1"/>
      <w:marLeft w:val="0"/>
      <w:marRight w:val="0"/>
      <w:marTop w:val="0"/>
      <w:marBottom w:val="0"/>
      <w:divBdr>
        <w:top w:val="none" w:sz="0" w:space="0" w:color="auto"/>
        <w:left w:val="none" w:sz="0" w:space="0" w:color="auto"/>
        <w:bottom w:val="none" w:sz="0" w:space="0" w:color="auto"/>
        <w:right w:val="none" w:sz="0" w:space="0" w:color="auto"/>
      </w:divBdr>
    </w:div>
    <w:div w:id="193563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SENSupportEHCNARequest@westsussex.gov.uk" TargetMode="External"/><Relationship Id="rId26" Type="http://schemas.openxmlformats.org/officeDocument/2006/relationships/footer" Target="footer3.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schools.local-offer.org/send-toolkit/ordinarily-available-inclusive-practice/section-2-ordinarily-available-support-by-send/sensory-and-physical/"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package" Target="embeddings/Microsoft_Word_Document.docx"/><Relationship Id="rId25" Type="http://schemas.openxmlformats.org/officeDocument/2006/relationships/header" Target="header3.xml"/><Relationship Id="rId33" Type="http://schemas.openxmlformats.org/officeDocument/2006/relationships/hyperlink" Target="https://schools.local-offer.org/send-toolkit/ordinarily-available-inclusive-practice/section-2-ordinarily-available-support-by-send/sensory-and-physica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s://www.westsussex.gov.uk/education-children-and-families/special-educational-needs-and-disability-send/" TargetMode="External"/><Relationship Id="rId29" Type="http://schemas.openxmlformats.org/officeDocument/2006/relationships/hyperlink" Target="https://www.gov.uk/government/publications/mental-health-and-behaviour-in-schools--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hools.local-offer.org/send-toolkit/" TargetMode="External"/><Relationship Id="rId24" Type="http://schemas.openxmlformats.org/officeDocument/2006/relationships/footer" Target="footer2.xml"/><Relationship Id="rId32" Type="http://schemas.openxmlformats.org/officeDocument/2006/relationships/hyperlink" Target="https://schools.local-offer.org/send-toolkit/ordinarily-available-inclusive-practice/section-2-ordinarily-available-support-by-send/sensory-and-physical/" TargetMode="External"/><Relationship Id="rId37"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westsussex.gov.uk/education-children-and-families/special-educational-needs-and-disability-send/if-you-think-your-child-has-send/west-sussex-sen-assessment-team-senat/" TargetMode="External"/><Relationship Id="rId23" Type="http://schemas.openxmlformats.org/officeDocument/2006/relationships/header" Target="header2.xml"/><Relationship Id="rId28" Type="http://schemas.openxmlformats.org/officeDocument/2006/relationships/hyperlink" Target="https://schools.local-offer.org/send-toolkit/ordinarily-available-inclusive-practice/section-2-ordinarily-available-support-by-send/cognition-and-learning-oaip/" TargetMode="External"/><Relationship Id="rId36" Type="http://schemas.openxmlformats.org/officeDocument/2006/relationships/hyperlink" Target="http://www.helensandersonassociates.co.uk/reading-room/how/person-centred-thinking/one-page-profiles.aspx" TargetMode="External"/><Relationship Id="rId10" Type="http://schemas.openxmlformats.org/officeDocument/2006/relationships/endnotes" Target="endnotes.xml"/><Relationship Id="rId19" Type="http://schemas.openxmlformats.org/officeDocument/2006/relationships/hyperlink" Target="mailto:sensupportteam@westsussex.gov.uk" TargetMode="External"/><Relationship Id="rId31" Type="http://schemas.openxmlformats.org/officeDocument/2006/relationships/hyperlink" Target="https://www.gov.uk/government/publications/supporting-pupils-at-school-with-medical-condi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tsussex.gov.uk/education-children-and-families/special-educational-needs-and-disability-send/if-you-think-your-child-has-send/how-to-get-send-support/" TargetMode="External"/><Relationship Id="rId22" Type="http://schemas.openxmlformats.org/officeDocument/2006/relationships/footer" Target="footer1.xml"/><Relationship Id="rId27" Type="http://schemas.openxmlformats.org/officeDocument/2006/relationships/hyperlink" Target="https://schools.local-offer.org/send-toolkit/ordinarily-available-inclusive-practice/section-2-ordinarily-available-support-by-send/communication-and-interaction-oaip/" TargetMode="External"/><Relationship Id="rId30" Type="http://schemas.openxmlformats.org/officeDocument/2006/relationships/hyperlink" Target="https://schools.local-offer.org/send-toolkit/ordinarily-available-inclusive-practice/section-2-ordinarily-available-support-by-send/communication-and-interaction-oaip/" TargetMode="External"/><Relationship Id="rId35" Type="http://schemas.openxmlformats.org/officeDocument/2006/relationships/hyperlink" Target="https://schools.local-offer.org/send-toolkit/ordinarily-available-inclusive-practice/section-2-ordinarily-available-support-by-send/sensory-and-physica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5FD47997F9B44794F0AF38D618A89E" ma:contentTypeVersion="12" ma:contentTypeDescription="Create a new document." ma:contentTypeScope="" ma:versionID="eb9d42ab4b94e106378cb32553c22019">
  <xsd:schema xmlns:xsd="http://www.w3.org/2001/XMLSchema" xmlns:xs="http://www.w3.org/2001/XMLSchema" xmlns:p="http://schemas.microsoft.com/office/2006/metadata/properties" xmlns:ns3="bd6e3dd8-695e-4750-9f03-ab853c3030c5" xmlns:ns4="2e32cb60-d6ef-4207-85c5-811220adbf64" targetNamespace="http://schemas.microsoft.com/office/2006/metadata/properties" ma:root="true" ma:fieldsID="df353c759a2649837e8cf0f1f9a0a0c5" ns3:_="" ns4:_="">
    <xsd:import namespace="bd6e3dd8-695e-4750-9f03-ab853c3030c5"/>
    <xsd:import namespace="2e32cb60-d6ef-4207-85c5-811220adbf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e3dd8-695e-4750-9f03-ab853c303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32cb60-d6ef-4207-85c5-811220adb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CADB86-F4C2-4F59-9074-4F1EE9FC9865}">
  <ds:schemaRefs>
    <ds:schemaRef ds:uri="http://schemas.openxmlformats.org/officeDocument/2006/bibliography"/>
  </ds:schemaRefs>
</ds:datastoreItem>
</file>

<file path=customXml/itemProps2.xml><?xml version="1.0" encoding="utf-8"?>
<ds:datastoreItem xmlns:ds="http://schemas.openxmlformats.org/officeDocument/2006/customXml" ds:itemID="{EAD71D9C-6126-4BD2-BBE6-5CC44562A696}">
  <ds:schemaRefs>
    <ds:schemaRef ds:uri="http://schemas.microsoft.com/sharepoint/v3/contenttype/forms"/>
  </ds:schemaRefs>
</ds:datastoreItem>
</file>

<file path=customXml/itemProps3.xml><?xml version="1.0" encoding="utf-8"?>
<ds:datastoreItem xmlns:ds="http://schemas.openxmlformats.org/officeDocument/2006/customXml" ds:itemID="{7843F263-5696-48BE-A338-3ADAF423B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e3dd8-695e-4750-9f03-ab853c3030c5"/>
    <ds:schemaRef ds:uri="2e32cb60-d6ef-4207-85c5-811220adb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B0C892-E160-4856-9B4F-66102242FE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5482</Words>
  <Characters>31254</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Aaron Swain</dc:creator>
  <cp:lastModifiedBy>Bella Cobby</cp:lastModifiedBy>
  <cp:revision>2</cp:revision>
  <cp:lastPrinted>2019-08-19T14:11:00Z</cp:lastPrinted>
  <dcterms:created xsi:type="dcterms:W3CDTF">2021-11-24T11:50:00Z</dcterms:created>
  <dcterms:modified xsi:type="dcterms:W3CDTF">2021-11-24T11:50:00Z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0x010100625FD47997F9B44794F0AF38D618A89E</vt:lpwstr>
  </property>
</Properties>
</file>