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5262294A" w:rsidR="00107F55" w:rsidRPr="003342C9" w:rsidRDefault="00EE6A44" w:rsidP="004C5748">
      <w:pPr>
        <w:pStyle w:val="Heading4"/>
        <w:rPr>
          <w:rFonts w:ascii="Verdana" w:hAnsi="Verdana"/>
          <w:color w:val="000000" w:themeColor="text1"/>
          <w:sz w:val="22"/>
          <w:szCs w:val="22"/>
        </w:rPr>
      </w:pPr>
      <w:r w:rsidRPr="00EE6A44">
        <w:rPr>
          <w:noProof/>
        </w:rPr>
        <w:drawing>
          <wp:anchor distT="0" distB="0" distL="114300" distR="114300" simplePos="0" relativeHeight="251660288" behindDoc="0" locked="0" layoutInCell="1" allowOverlap="1" wp14:anchorId="74CF02DB" wp14:editId="5301451E">
            <wp:simplePos x="0" y="0"/>
            <wp:positionH relativeFrom="column">
              <wp:posOffset>4639310</wp:posOffset>
            </wp:positionH>
            <wp:positionV relativeFrom="paragraph">
              <wp:posOffset>0</wp:posOffset>
            </wp:positionV>
            <wp:extent cx="1422400" cy="7924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C9">
        <w:rPr>
          <w:noProof/>
          <w:lang w:eastAsia="en-GB"/>
        </w:rPr>
        <w:drawing>
          <wp:anchor distT="0" distB="0" distL="114300" distR="114300" simplePos="0" relativeHeight="251659264" behindDoc="1" locked="0" layoutInCell="1" allowOverlap="1" wp14:anchorId="18C841CA" wp14:editId="640EFF12">
            <wp:simplePos x="0" y="0"/>
            <wp:positionH relativeFrom="column">
              <wp:posOffset>-33655</wp:posOffset>
            </wp:positionH>
            <wp:positionV relativeFrom="paragraph">
              <wp:posOffset>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1CF0" w:rsidRPr="003342C9">
        <w:rPr>
          <w:noProof/>
          <w:lang w:eastAsia="en-GB"/>
        </w:rPr>
        <mc:AlternateContent>
          <mc:Choice Requires="wps">
            <w:drawing>
              <wp:anchor distT="0" distB="0" distL="114300" distR="114300" simplePos="0" relativeHeight="251658240" behindDoc="0" locked="0" layoutInCell="1" allowOverlap="1" wp14:anchorId="2A9D7EE2" wp14:editId="55425C4D">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1AD6EE9A"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" filled="f" stroked="f">
                <v:textbox inset=",7.2pt,,7.2pt">
                  <w:txbxContent>
                    <w:p w14:paraId="7DF669CE" w14:textId="1AD6EE9A" w:rsidR="00601F03" w:rsidRDefault="00601F03" w:rsidP="00C01666"/>
                  </w:txbxContent>
                </v:textbox>
                <w10:wrap type="tight"/>
              </v:shape>
            </w:pict>
          </mc:Fallback>
        </mc:AlternateContent>
      </w:r>
    </w:p>
    <w:p w14:paraId="6B80AB5A" w14:textId="4A8E5BBC" w:rsidR="00C01666" w:rsidRDefault="00C01666" w:rsidP="001236CE">
      <w:pPr>
        <w:pStyle w:val="Heading4"/>
        <w:rPr>
          <w:rFonts w:ascii="Verdana" w:hAnsi="Verdana"/>
          <w:color w:val="000000" w:themeColor="text1"/>
          <w:sz w:val="22"/>
          <w:szCs w:val="22"/>
        </w:rPr>
      </w:pPr>
    </w:p>
    <w:p w14:paraId="43376EB2" w14:textId="6DE8B120" w:rsidR="00C32E7B" w:rsidRPr="00C32E7B" w:rsidRDefault="00C32E7B" w:rsidP="00C32E7B"/>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6C3AF433" w:rsidR="008E31C6" w:rsidRPr="00EE6A44" w:rsidRDefault="001A7D8B" w:rsidP="008E31C6">
      <w:pPr>
        <w:spacing w:after="120"/>
        <w:jc w:val="center"/>
        <w:rPr>
          <w:rFonts w:ascii="Verdana" w:hAnsi="Verdana"/>
          <w:b/>
          <w:sz w:val="32"/>
          <w:szCs w:val="32"/>
        </w:rPr>
      </w:pPr>
      <w:r w:rsidRPr="00EE6A44">
        <w:rPr>
          <w:rFonts w:ascii="Verdana" w:hAnsi="Verdana"/>
          <w:b/>
          <w:sz w:val="32"/>
          <w:szCs w:val="32"/>
        </w:rPr>
        <w:t xml:space="preserve">SEND </w:t>
      </w:r>
      <w:r w:rsidR="00EE6A44" w:rsidRPr="00EE6A44">
        <w:rPr>
          <w:rFonts w:ascii="Verdana" w:hAnsi="Verdana"/>
          <w:b/>
          <w:sz w:val="32"/>
          <w:szCs w:val="32"/>
        </w:rPr>
        <w:t>Partnership</w:t>
      </w:r>
      <w:r w:rsidR="00F12CEC" w:rsidRPr="00EE6A44">
        <w:rPr>
          <w:rFonts w:ascii="Verdana" w:hAnsi="Verdana"/>
          <w:b/>
          <w:sz w:val="32"/>
          <w:szCs w:val="32"/>
        </w:rPr>
        <w:t xml:space="preserve"> Board</w:t>
      </w:r>
    </w:p>
    <w:p w14:paraId="1496E28E" w14:textId="77777777" w:rsidR="0033569E" w:rsidRDefault="0033569E" w:rsidP="008E31C6">
      <w:pPr>
        <w:spacing w:after="120"/>
        <w:jc w:val="center"/>
        <w:rPr>
          <w:rFonts w:ascii="Verdana" w:hAnsi="Verdana"/>
          <w:b/>
        </w:rPr>
      </w:pPr>
    </w:p>
    <w:p w14:paraId="1A49C344" w14:textId="77777777" w:rsidR="00EE6A44" w:rsidRDefault="00EE6A44" w:rsidP="00014DD3">
      <w:pPr>
        <w:jc w:val="center"/>
        <w:rPr>
          <w:rFonts w:ascii="Verdana" w:hAnsi="Verdana"/>
          <w:b/>
          <w:bCs/>
          <w:sz w:val="28"/>
          <w:szCs w:val="28"/>
        </w:rPr>
      </w:pPr>
      <w:r w:rsidRPr="00EE6A44">
        <w:rPr>
          <w:rFonts w:ascii="Verdana" w:hAnsi="Verdana"/>
          <w:b/>
          <w:bCs/>
          <w:sz w:val="28"/>
          <w:szCs w:val="28"/>
        </w:rPr>
        <w:t>Launch meeting</w:t>
      </w:r>
    </w:p>
    <w:p w14:paraId="61BF5C0D" w14:textId="6AD11A95" w:rsidR="008E31C6" w:rsidRDefault="00EE6A44" w:rsidP="00014DD3">
      <w:pPr>
        <w:jc w:val="center"/>
        <w:rPr>
          <w:rFonts w:ascii="Verdana" w:hAnsi="Verdana"/>
          <w:sz w:val="22"/>
          <w:szCs w:val="22"/>
        </w:rPr>
      </w:pPr>
      <w:r w:rsidRPr="00EE6A44">
        <w:rPr>
          <w:rFonts w:ascii="Verdana" w:hAnsi="Verdana"/>
          <w:sz w:val="22"/>
          <w:szCs w:val="22"/>
        </w:rPr>
        <w:t>4 May</w:t>
      </w:r>
      <w:r w:rsidR="00EC01F0" w:rsidRPr="00EE6A44">
        <w:rPr>
          <w:rFonts w:ascii="Verdana" w:hAnsi="Verdana"/>
          <w:sz w:val="22"/>
          <w:szCs w:val="22"/>
        </w:rPr>
        <w:t>, 10.00 – 12.00pm</w:t>
      </w:r>
    </w:p>
    <w:p w14:paraId="72F5AB0E" w14:textId="77777777" w:rsidR="00EE6A44" w:rsidRPr="00EE6A44" w:rsidRDefault="00EE6A44" w:rsidP="00014DD3">
      <w:pPr>
        <w:jc w:val="center"/>
        <w:rPr>
          <w:rFonts w:ascii="Verdana" w:hAnsi="Verdana"/>
          <w:sz w:val="22"/>
          <w:szCs w:val="22"/>
        </w:rPr>
      </w:pPr>
    </w:p>
    <w:p w14:paraId="6289565B" w14:textId="77777777" w:rsidR="00EE6A44" w:rsidRDefault="00EE6A44" w:rsidP="00014DD3">
      <w:pPr>
        <w:jc w:val="center"/>
        <w:rPr>
          <w:rFonts w:ascii="Verdana" w:hAnsi="Verdana"/>
          <w:sz w:val="22"/>
          <w:szCs w:val="22"/>
        </w:rPr>
      </w:pPr>
      <w:proofErr w:type="spellStart"/>
      <w:r w:rsidRPr="00EE6A44">
        <w:rPr>
          <w:rFonts w:ascii="Verdana" w:hAnsi="Verdana"/>
          <w:sz w:val="22"/>
          <w:szCs w:val="22"/>
        </w:rPr>
        <w:t>Aldingbourne</w:t>
      </w:r>
      <w:proofErr w:type="spellEnd"/>
      <w:r w:rsidRPr="00EE6A44">
        <w:rPr>
          <w:rFonts w:ascii="Verdana" w:hAnsi="Verdana"/>
          <w:sz w:val="22"/>
          <w:szCs w:val="22"/>
        </w:rPr>
        <w:t xml:space="preserve"> Country Centre, </w:t>
      </w:r>
      <w:proofErr w:type="spellStart"/>
      <w:r w:rsidRPr="00EE6A44">
        <w:rPr>
          <w:rFonts w:ascii="Verdana" w:hAnsi="Verdana"/>
          <w:sz w:val="22"/>
          <w:szCs w:val="22"/>
        </w:rPr>
        <w:t>Blackmill</w:t>
      </w:r>
      <w:proofErr w:type="spellEnd"/>
      <w:r w:rsidRPr="00EE6A44">
        <w:rPr>
          <w:rFonts w:ascii="Verdana" w:hAnsi="Verdana"/>
          <w:sz w:val="22"/>
          <w:szCs w:val="22"/>
        </w:rPr>
        <w:t xml:space="preserve"> Lane, Norton, Chichester, </w:t>
      </w:r>
    </w:p>
    <w:p w14:paraId="1A3574CA" w14:textId="55B02BB3" w:rsidR="00EE6A44" w:rsidRPr="00EE6A44" w:rsidRDefault="00EE6A44" w:rsidP="00014DD3">
      <w:pPr>
        <w:jc w:val="center"/>
        <w:rPr>
          <w:rFonts w:ascii="Verdana" w:hAnsi="Verdana"/>
          <w:sz w:val="22"/>
          <w:szCs w:val="22"/>
        </w:rPr>
      </w:pPr>
      <w:r w:rsidRPr="00EE6A44">
        <w:rPr>
          <w:rFonts w:ascii="Verdana" w:hAnsi="Verdana"/>
          <w:sz w:val="22"/>
          <w:szCs w:val="22"/>
        </w:rPr>
        <w:t>West Sussex, PO18 0JP</w:t>
      </w:r>
    </w:p>
    <w:p w14:paraId="1410C791" w14:textId="77777777" w:rsidR="008E31C6" w:rsidRDefault="008E31C6" w:rsidP="00236177">
      <w:pPr>
        <w:jc w:val="center"/>
        <w:rPr>
          <w:rFonts w:ascii="Verdana" w:hAnsi="Verdana"/>
          <w:b/>
          <w:sz w:val="28"/>
          <w:szCs w:val="28"/>
        </w:rPr>
      </w:pPr>
    </w:p>
    <w:p w14:paraId="6DD12836" w14:textId="6A45C55D" w:rsidR="00D077A3" w:rsidRDefault="0030703D" w:rsidP="00236177">
      <w:pPr>
        <w:jc w:val="center"/>
        <w:rPr>
          <w:rFonts w:ascii="Verdana" w:hAnsi="Verdana"/>
          <w:b/>
          <w:sz w:val="28"/>
          <w:szCs w:val="28"/>
        </w:rPr>
      </w:pPr>
      <w:r>
        <w:rPr>
          <w:rFonts w:ascii="Verdana" w:hAnsi="Verdana"/>
          <w:b/>
          <w:sz w:val="28"/>
          <w:szCs w:val="28"/>
        </w:rPr>
        <w:t>Notes</w:t>
      </w:r>
    </w:p>
    <w:p w14:paraId="0E33F2BB" w14:textId="093C5F99" w:rsidR="00AF3E0E" w:rsidRDefault="00AF3E0E" w:rsidP="00236177">
      <w:pPr>
        <w:jc w:val="center"/>
        <w:rPr>
          <w:rFonts w:ascii="Verdana" w:hAnsi="Verdana"/>
          <w:b/>
          <w:sz w:val="28"/>
          <w:szCs w:val="28"/>
        </w:rPr>
      </w:pPr>
    </w:p>
    <w:p w14:paraId="4B2966F1" w14:textId="77777777" w:rsidR="00A712EA" w:rsidRDefault="00A712EA" w:rsidP="00FA7115">
      <w:pPr>
        <w:jc w:val="left"/>
        <w:rPr>
          <w:rFonts w:asciiTheme="minorHAnsi" w:hAnsiTheme="minorHAnsi" w:cstheme="minorHAnsi"/>
          <w:b/>
          <w:sz w:val="22"/>
          <w:szCs w:val="22"/>
        </w:rPr>
      </w:pPr>
    </w:p>
    <w:p w14:paraId="56FBCD78" w14:textId="698D7DF8" w:rsidR="00A712EA" w:rsidRDefault="00A712EA" w:rsidP="00FA7115">
      <w:pPr>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4814"/>
        <w:gridCol w:w="4815"/>
      </w:tblGrid>
      <w:tr w:rsidR="00A712EA" w14:paraId="11E03C31" w14:textId="77777777" w:rsidTr="00A712EA">
        <w:tc>
          <w:tcPr>
            <w:tcW w:w="4814" w:type="dxa"/>
          </w:tcPr>
          <w:p w14:paraId="37129DFE" w14:textId="77777777" w:rsidR="00A712EA" w:rsidRDefault="00A712EA" w:rsidP="00FA7115">
            <w:pPr>
              <w:jc w:val="left"/>
              <w:rPr>
                <w:rFonts w:asciiTheme="minorHAnsi" w:hAnsiTheme="minorHAnsi" w:cstheme="minorHAnsi"/>
                <w:b/>
                <w:sz w:val="22"/>
                <w:szCs w:val="22"/>
              </w:rPr>
            </w:pPr>
            <w:r>
              <w:rPr>
                <w:rFonts w:asciiTheme="minorHAnsi" w:hAnsiTheme="minorHAnsi" w:cstheme="minorHAnsi"/>
                <w:b/>
                <w:sz w:val="22"/>
                <w:szCs w:val="22"/>
              </w:rPr>
              <w:t>Attendees</w:t>
            </w:r>
          </w:p>
          <w:p w14:paraId="1F356020" w14:textId="384E835F" w:rsidR="00902F5A" w:rsidRPr="00A712EA" w:rsidRDefault="00902F5A" w:rsidP="00FA7115">
            <w:pPr>
              <w:jc w:val="left"/>
              <w:rPr>
                <w:rFonts w:asciiTheme="minorHAnsi" w:hAnsiTheme="minorHAnsi" w:cstheme="minorHAnsi"/>
                <w:b/>
                <w:sz w:val="22"/>
                <w:szCs w:val="22"/>
              </w:rPr>
            </w:pPr>
          </w:p>
        </w:tc>
        <w:tc>
          <w:tcPr>
            <w:tcW w:w="4815" w:type="dxa"/>
          </w:tcPr>
          <w:p w14:paraId="5DB55DE7" w14:textId="09968839" w:rsidR="00A712EA" w:rsidRPr="00DE77AA" w:rsidRDefault="00DE77AA" w:rsidP="00FA7115">
            <w:pPr>
              <w:jc w:val="left"/>
              <w:rPr>
                <w:rFonts w:asciiTheme="minorHAnsi" w:hAnsiTheme="minorHAnsi" w:cstheme="minorHAnsi"/>
                <w:b/>
                <w:sz w:val="22"/>
                <w:szCs w:val="22"/>
              </w:rPr>
            </w:pPr>
            <w:r w:rsidRPr="00DE77AA">
              <w:rPr>
                <w:rFonts w:asciiTheme="minorHAnsi" w:hAnsiTheme="minorHAnsi" w:cstheme="minorHAnsi"/>
                <w:b/>
                <w:sz w:val="22"/>
                <w:szCs w:val="22"/>
              </w:rPr>
              <w:t>Apologies</w:t>
            </w:r>
          </w:p>
        </w:tc>
      </w:tr>
      <w:tr w:rsidR="00A712EA" w14:paraId="10DCF306" w14:textId="77777777" w:rsidTr="00A712EA">
        <w:tc>
          <w:tcPr>
            <w:tcW w:w="4814" w:type="dxa"/>
          </w:tcPr>
          <w:p w14:paraId="74267446"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Helen Johns, Assistant Director, Inclusion and SEND</w:t>
            </w:r>
          </w:p>
          <w:p w14:paraId="024791D4"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Keir Margrave, Local Offer Officer</w:t>
            </w:r>
          </w:p>
          <w:p w14:paraId="0EB210D1"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 xml:space="preserve">Grace </w:t>
            </w:r>
            <w:proofErr w:type="spellStart"/>
            <w:r>
              <w:rPr>
                <w:rFonts w:asciiTheme="minorHAnsi" w:hAnsiTheme="minorHAnsi" w:cstheme="minorHAnsi"/>
                <w:bCs/>
                <w:sz w:val="22"/>
                <w:szCs w:val="22"/>
              </w:rPr>
              <w:t>Fairbourne</w:t>
            </w:r>
            <w:proofErr w:type="spellEnd"/>
            <w:r>
              <w:rPr>
                <w:rFonts w:asciiTheme="minorHAnsi" w:hAnsiTheme="minorHAnsi" w:cstheme="minorHAnsi"/>
                <w:bCs/>
                <w:sz w:val="22"/>
                <w:szCs w:val="22"/>
              </w:rPr>
              <w:t>, Early Years Consultant</w:t>
            </w:r>
          </w:p>
          <w:p w14:paraId="603BC824"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Claire Prince, Senior SEND &amp; Inclusion Adviser</w:t>
            </w:r>
          </w:p>
          <w:p w14:paraId="7079EFFB"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Rachel Sadler, Youth Participation Lead</w:t>
            </w:r>
          </w:p>
          <w:p w14:paraId="10F86766"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Jacqui Parfitt, SEND Service and Market Development Manager</w:t>
            </w:r>
          </w:p>
          <w:p w14:paraId="74E77793"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Natalie McNeill, Designated Social Care Officer</w:t>
            </w:r>
          </w:p>
          <w:p w14:paraId="6FC85324"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Kathryn Kellagher, SEND &amp; Inclusion Project Support Officer</w:t>
            </w:r>
          </w:p>
          <w:p w14:paraId="3265BB2C"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Claire Hayes, Head of Service, Early Help</w:t>
            </w:r>
          </w:p>
          <w:p w14:paraId="10F595F2"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Sarah Albery, Assistant Head, Virtual School</w:t>
            </w:r>
          </w:p>
          <w:p w14:paraId="2FC929C7" w14:textId="77777777"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Heather Mcintosh, Team Manager, SEND IAS</w:t>
            </w:r>
          </w:p>
          <w:p w14:paraId="5D456634" w14:textId="3D8C7AD1"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Doug Thomas, Head Teacher, West Sussex Alternative Provision College</w:t>
            </w:r>
          </w:p>
          <w:p w14:paraId="789D10D3" w14:textId="0AD6F40B"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Sam Channon, Business Manager, West Sussex Alternative Provision College</w:t>
            </w:r>
          </w:p>
          <w:p w14:paraId="735D0E07" w14:textId="5FAA9C54"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Val Evans, West Sussex Parent Carer Forum</w:t>
            </w:r>
          </w:p>
          <w:p w14:paraId="2F3C3190" w14:textId="09CC9539"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Tasha Brabon, Aspens</w:t>
            </w:r>
          </w:p>
          <w:p w14:paraId="08855692" w14:textId="213AA5B8"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Louise Fox, Head of Service, Family Support and Protection</w:t>
            </w:r>
          </w:p>
          <w:p w14:paraId="61F456B6" w14:textId="7245AE3B"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Michelle Olden, Team Manager, Adult Services and Health</w:t>
            </w:r>
          </w:p>
          <w:p w14:paraId="7639EF96" w14:textId="43760CA5" w:rsidR="00A712EA" w:rsidRDefault="00A712EA" w:rsidP="00A712EA">
            <w:pPr>
              <w:jc w:val="left"/>
              <w:rPr>
                <w:rFonts w:asciiTheme="minorHAnsi" w:hAnsiTheme="minorHAnsi" w:cstheme="minorHAnsi"/>
                <w:bCs/>
                <w:sz w:val="22"/>
                <w:szCs w:val="22"/>
              </w:rPr>
            </w:pPr>
            <w:r>
              <w:rPr>
                <w:rFonts w:asciiTheme="minorHAnsi" w:hAnsiTheme="minorHAnsi" w:cstheme="minorHAnsi"/>
                <w:bCs/>
                <w:sz w:val="22"/>
                <w:szCs w:val="22"/>
              </w:rPr>
              <w:t>Gillian Santi</w:t>
            </w:r>
            <w:r w:rsidR="00DE77AA">
              <w:rPr>
                <w:rFonts w:asciiTheme="minorHAnsi" w:hAnsiTheme="minorHAnsi" w:cstheme="minorHAnsi"/>
                <w:bCs/>
                <w:sz w:val="22"/>
                <w:szCs w:val="22"/>
              </w:rPr>
              <w:t>, School Governor</w:t>
            </w:r>
          </w:p>
          <w:p w14:paraId="1A81B9CE" w14:textId="3D65752E" w:rsidR="00DE77AA" w:rsidRPr="00DE77AA" w:rsidRDefault="00DE77AA" w:rsidP="00DE77AA">
            <w:pPr>
              <w:jc w:val="left"/>
              <w:rPr>
                <w:rFonts w:asciiTheme="minorHAnsi" w:hAnsiTheme="minorHAnsi" w:cstheme="minorHAnsi"/>
                <w:bCs/>
                <w:sz w:val="22"/>
                <w:szCs w:val="22"/>
              </w:rPr>
            </w:pPr>
            <w:r w:rsidRPr="00DE77AA">
              <w:rPr>
                <w:rFonts w:asciiTheme="minorHAnsi" w:hAnsiTheme="minorHAnsi" w:cstheme="minorHAnsi"/>
                <w:bCs/>
                <w:sz w:val="22"/>
                <w:szCs w:val="22"/>
              </w:rPr>
              <w:t>Linda Wilmott</w:t>
            </w:r>
            <w:r>
              <w:rPr>
                <w:rFonts w:asciiTheme="minorHAnsi" w:hAnsiTheme="minorHAnsi" w:cstheme="minorHAnsi"/>
                <w:bCs/>
                <w:sz w:val="22"/>
                <w:szCs w:val="22"/>
              </w:rPr>
              <w:t>, Health Provider SCFT</w:t>
            </w:r>
          </w:p>
          <w:p w14:paraId="22CFF328" w14:textId="77777777" w:rsidR="00DE77AA" w:rsidRDefault="00DE77AA" w:rsidP="00A712EA">
            <w:pPr>
              <w:jc w:val="left"/>
              <w:rPr>
                <w:rFonts w:asciiTheme="minorHAnsi" w:hAnsiTheme="minorHAnsi" w:cstheme="minorHAnsi"/>
                <w:bCs/>
                <w:sz w:val="22"/>
                <w:szCs w:val="22"/>
              </w:rPr>
            </w:pPr>
          </w:p>
          <w:p w14:paraId="6271CC09" w14:textId="26C1EC90" w:rsidR="00A712EA" w:rsidRDefault="00A712EA" w:rsidP="00A712EA">
            <w:pPr>
              <w:jc w:val="left"/>
              <w:rPr>
                <w:rFonts w:asciiTheme="minorHAnsi" w:hAnsiTheme="minorHAnsi" w:cstheme="minorHAnsi"/>
                <w:bCs/>
                <w:sz w:val="22"/>
                <w:szCs w:val="22"/>
              </w:rPr>
            </w:pPr>
          </w:p>
        </w:tc>
        <w:tc>
          <w:tcPr>
            <w:tcW w:w="4815" w:type="dxa"/>
          </w:tcPr>
          <w:p w14:paraId="5C10D5FF" w14:textId="77777777" w:rsidR="00A712EA" w:rsidRDefault="00DE77AA" w:rsidP="00FA7115">
            <w:pPr>
              <w:jc w:val="left"/>
              <w:rPr>
                <w:rFonts w:asciiTheme="minorHAnsi" w:hAnsiTheme="minorHAnsi" w:cstheme="minorHAnsi"/>
                <w:bCs/>
                <w:sz w:val="22"/>
                <w:szCs w:val="22"/>
              </w:rPr>
            </w:pPr>
            <w:r>
              <w:rPr>
                <w:rFonts w:asciiTheme="minorHAnsi" w:hAnsiTheme="minorHAnsi" w:cstheme="minorHAnsi"/>
                <w:bCs/>
                <w:sz w:val="22"/>
                <w:szCs w:val="22"/>
              </w:rPr>
              <w:t>Jo Hill, Principal Service Lead</w:t>
            </w:r>
          </w:p>
          <w:p w14:paraId="793DBE82" w14:textId="77777777" w:rsidR="00DE77AA" w:rsidRDefault="00DE77AA" w:rsidP="00FA7115">
            <w:pPr>
              <w:jc w:val="left"/>
              <w:rPr>
                <w:rFonts w:asciiTheme="minorHAnsi" w:hAnsiTheme="minorHAnsi" w:cstheme="minorHAnsi"/>
                <w:bCs/>
                <w:sz w:val="22"/>
                <w:szCs w:val="22"/>
              </w:rPr>
            </w:pPr>
            <w:r>
              <w:rPr>
                <w:rFonts w:asciiTheme="minorHAnsi" w:hAnsiTheme="minorHAnsi" w:cstheme="minorHAnsi"/>
                <w:bCs/>
                <w:sz w:val="22"/>
                <w:szCs w:val="22"/>
              </w:rPr>
              <w:t>Andrea Morgan, Principal Educational Psychologist</w:t>
            </w:r>
          </w:p>
          <w:p w14:paraId="552A8AB0" w14:textId="77777777" w:rsidR="00DE77AA" w:rsidRDefault="00DE77AA" w:rsidP="00FA7115">
            <w:pPr>
              <w:jc w:val="left"/>
              <w:rPr>
                <w:rFonts w:asciiTheme="minorHAnsi" w:hAnsiTheme="minorHAnsi" w:cstheme="minorHAnsi"/>
                <w:bCs/>
                <w:sz w:val="22"/>
                <w:szCs w:val="22"/>
              </w:rPr>
            </w:pPr>
            <w:r>
              <w:rPr>
                <w:rFonts w:asciiTheme="minorHAnsi" w:hAnsiTheme="minorHAnsi" w:cstheme="minorHAnsi"/>
                <w:bCs/>
                <w:sz w:val="22"/>
                <w:szCs w:val="22"/>
              </w:rPr>
              <w:t>Kathy Lockyear, Lead for Specialist Advisory Teaching Service</w:t>
            </w:r>
          </w:p>
          <w:p w14:paraId="28B208E6" w14:textId="77777777" w:rsidR="00DE77AA" w:rsidRDefault="00DE77AA" w:rsidP="00FA7115">
            <w:pPr>
              <w:jc w:val="left"/>
              <w:rPr>
                <w:rFonts w:asciiTheme="minorHAnsi" w:hAnsiTheme="minorHAnsi" w:cstheme="minorHAnsi"/>
                <w:bCs/>
                <w:sz w:val="22"/>
                <w:szCs w:val="22"/>
              </w:rPr>
            </w:pPr>
            <w:r>
              <w:rPr>
                <w:rFonts w:asciiTheme="minorHAnsi" w:hAnsiTheme="minorHAnsi" w:cstheme="minorHAnsi"/>
                <w:bCs/>
                <w:sz w:val="22"/>
                <w:szCs w:val="22"/>
              </w:rPr>
              <w:t>Hannah Delmar- Addy, Reaching Families</w:t>
            </w:r>
          </w:p>
          <w:p w14:paraId="5C9DD7E5" w14:textId="77777777" w:rsidR="00DE77AA" w:rsidRDefault="00DE77AA" w:rsidP="00FA7115">
            <w:pPr>
              <w:jc w:val="left"/>
              <w:rPr>
                <w:rFonts w:asciiTheme="minorHAnsi" w:hAnsiTheme="minorHAnsi" w:cstheme="minorHAnsi"/>
                <w:bCs/>
                <w:sz w:val="22"/>
                <w:szCs w:val="22"/>
              </w:rPr>
            </w:pPr>
            <w:r>
              <w:rPr>
                <w:rFonts w:asciiTheme="minorHAnsi" w:hAnsiTheme="minorHAnsi" w:cstheme="minorHAnsi"/>
                <w:bCs/>
                <w:sz w:val="22"/>
                <w:szCs w:val="22"/>
              </w:rPr>
              <w:t>Kate Kewley</w:t>
            </w:r>
          </w:p>
          <w:p w14:paraId="458DD24E" w14:textId="68E2BFDE" w:rsidR="00DE77AA" w:rsidRPr="00DE77AA" w:rsidRDefault="00DE77AA" w:rsidP="00DE77AA">
            <w:pPr>
              <w:jc w:val="left"/>
              <w:rPr>
                <w:rFonts w:asciiTheme="minorHAnsi" w:hAnsiTheme="minorHAnsi" w:cstheme="minorHAnsi"/>
                <w:bCs/>
                <w:sz w:val="22"/>
                <w:szCs w:val="22"/>
              </w:rPr>
            </w:pPr>
            <w:r w:rsidRPr="00DE77AA">
              <w:rPr>
                <w:rFonts w:asciiTheme="minorHAnsi" w:hAnsiTheme="minorHAnsi" w:cstheme="minorHAnsi"/>
                <w:bCs/>
                <w:sz w:val="22"/>
                <w:szCs w:val="22"/>
              </w:rPr>
              <w:t>Emma England</w:t>
            </w:r>
            <w:r>
              <w:rPr>
                <w:rFonts w:asciiTheme="minorHAnsi" w:hAnsiTheme="minorHAnsi" w:cstheme="minorHAnsi"/>
                <w:bCs/>
                <w:sz w:val="22"/>
                <w:szCs w:val="22"/>
              </w:rPr>
              <w:t xml:space="preserve">, </w:t>
            </w:r>
            <w:r w:rsidRPr="00DE77AA">
              <w:rPr>
                <w:rFonts w:asciiTheme="minorHAnsi" w:hAnsiTheme="minorHAnsi" w:cstheme="minorHAnsi"/>
                <w:bCs/>
                <w:sz w:val="22"/>
                <w:szCs w:val="22"/>
              </w:rPr>
              <w:t xml:space="preserve">Project </w:t>
            </w:r>
            <w:r>
              <w:rPr>
                <w:rFonts w:asciiTheme="minorHAnsi" w:hAnsiTheme="minorHAnsi" w:cstheme="minorHAnsi"/>
                <w:bCs/>
                <w:sz w:val="22"/>
                <w:szCs w:val="22"/>
              </w:rPr>
              <w:t>O</w:t>
            </w:r>
            <w:r w:rsidRPr="00DE77AA">
              <w:rPr>
                <w:rFonts w:asciiTheme="minorHAnsi" w:hAnsiTheme="minorHAnsi" w:cstheme="minorHAnsi"/>
                <w:bCs/>
                <w:sz w:val="22"/>
                <w:szCs w:val="22"/>
              </w:rPr>
              <w:t>fficer</w:t>
            </w:r>
            <w:r>
              <w:rPr>
                <w:rFonts w:asciiTheme="minorHAnsi" w:hAnsiTheme="minorHAnsi" w:cstheme="minorHAnsi"/>
                <w:bCs/>
                <w:sz w:val="22"/>
                <w:szCs w:val="22"/>
              </w:rPr>
              <w:t xml:space="preserve">, </w:t>
            </w:r>
            <w:r w:rsidRPr="00DE77AA">
              <w:rPr>
                <w:rFonts w:asciiTheme="minorHAnsi" w:hAnsiTheme="minorHAnsi" w:cstheme="minorHAnsi"/>
                <w:bCs/>
                <w:sz w:val="22"/>
                <w:szCs w:val="22"/>
              </w:rPr>
              <w:t>J</w:t>
            </w:r>
            <w:r>
              <w:rPr>
                <w:rFonts w:asciiTheme="minorHAnsi" w:hAnsiTheme="minorHAnsi" w:cstheme="minorHAnsi"/>
                <w:bCs/>
                <w:sz w:val="22"/>
                <w:szCs w:val="22"/>
              </w:rPr>
              <w:t xml:space="preserve">oint </w:t>
            </w:r>
            <w:r w:rsidRPr="00DE77AA">
              <w:rPr>
                <w:rFonts w:asciiTheme="minorHAnsi" w:hAnsiTheme="minorHAnsi" w:cstheme="minorHAnsi"/>
                <w:bCs/>
                <w:sz w:val="22"/>
                <w:szCs w:val="22"/>
              </w:rPr>
              <w:t>C</w:t>
            </w:r>
            <w:r>
              <w:rPr>
                <w:rFonts w:asciiTheme="minorHAnsi" w:hAnsiTheme="minorHAnsi" w:cstheme="minorHAnsi"/>
                <w:bCs/>
                <w:sz w:val="22"/>
                <w:szCs w:val="22"/>
              </w:rPr>
              <w:t xml:space="preserve">ommissioning </w:t>
            </w:r>
            <w:r w:rsidRPr="00DE77AA">
              <w:rPr>
                <w:rFonts w:asciiTheme="minorHAnsi" w:hAnsiTheme="minorHAnsi" w:cstheme="minorHAnsi"/>
                <w:bCs/>
                <w:sz w:val="22"/>
                <w:szCs w:val="22"/>
              </w:rPr>
              <w:t>U</w:t>
            </w:r>
            <w:r>
              <w:rPr>
                <w:rFonts w:asciiTheme="minorHAnsi" w:hAnsiTheme="minorHAnsi" w:cstheme="minorHAnsi"/>
                <w:bCs/>
                <w:sz w:val="22"/>
                <w:szCs w:val="22"/>
              </w:rPr>
              <w:t>nit</w:t>
            </w:r>
          </w:p>
          <w:p w14:paraId="6CC9CAF5" w14:textId="65E6458A" w:rsidR="00DE77AA" w:rsidRPr="00DE77AA" w:rsidRDefault="00DE77AA" w:rsidP="00DE77AA">
            <w:pPr>
              <w:jc w:val="left"/>
              <w:rPr>
                <w:rFonts w:asciiTheme="minorHAnsi" w:hAnsiTheme="minorHAnsi" w:cstheme="minorHAnsi"/>
                <w:bCs/>
                <w:sz w:val="22"/>
                <w:szCs w:val="22"/>
              </w:rPr>
            </w:pPr>
            <w:r>
              <w:rPr>
                <w:rFonts w:asciiTheme="minorHAnsi" w:hAnsiTheme="minorHAnsi" w:cstheme="minorHAnsi"/>
                <w:bCs/>
                <w:sz w:val="22"/>
                <w:szCs w:val="22"/>
              </w:rPr>
              <w:t xml:space="preserve">Rachael Lee, </w:t>
            </w:r>
            <w:r w:rsidRPr="00DE77AA">
              <w:rPr>
                <w:rFonts w:asciiTheme="minorHAnsi" w:hAnsiTheme="minorHAnsi" w:cstheme="minorHAnsi"/>
                <w:bCs/>
                <w:sz w:val="22"/>
                <w:szCs w:val="22"/>
              </w:rPr>
              <w:t>D</w:t>
            </w:r>
            <w:r>
              <w:rPr>
                <w:rFonts w:asciiTheme="minorHAnsi" w:hAnsiTheme="minorHAnsi" w:cstheme="minorHAnsi"/>
                <w:bCs/>
                <w:sz w:val="22"/>
                <w:szCs w:val="22"/>
              </w:rPr>
              <w:t xml:space="preserve">esignated </w:t>
            </w:r>
            <w:r w:rsidRPr="00DE77AA">
              <w:rPr>
                <w:rFonts w:asciiTheme="minorHAnsi" w:hAnsiTheme="minorHAnsi" w:cstheme="minorHAnsi"/>
                <w:bCs/>
                <w:sz w:val="22"/>
                <w:szCs w:val="22"/>
              </w:rPr>
              <w:t>C</w:t>
            </w:r>
            <w:r>
              <w:rPr>
                <w:rFonts w:asciiTheme="minorHAnsi" w:hAnsiTheme="minorHAnsi" w:cstheme="minorHAnsi"/>
                <w:bCs/>
                <w:sz w:val="22"/>
                <w:szCs w:val="22"/>
              </w:rPr>
              <w:t xml:space="preserve">linical </w:t>
            </w:r>
            <w:r w:rsidRPr="00DE77AA">
              <w:rPr>
                <w:rFonts w:asciiTheme="minorHAnsi" w:hAnsiTheme="minorHAnsi" w:cstheme="minorHAnsi"/>
                <w:bCs/>
                <w:sz w:val="22"/>
                <w:szCs w:val="22"/>
              </w:rPr>
              <w:t>O</w:t>
            </w:r>
            <w:r>
              <w:rPr>
                <w:rFonts w:asciiTheme="minorHAnsi" w:hAnsiTheme="minorHAnsi" w:cstheme="minorHAnsi"/>
                <w:bCs/>
                <w:sz w:val="22"/>
                <w:szCs w:val="22"/>
              </w:rPr>
              <w:t>fficer</w:t>
            </w:r>
          </w:p>
          <w:p w14:paraId="147C03EE" w14:textId="3DDDC44F" w:rsidR="00DE77AA" w:rsidRDefault="00DE77AA" w:rsidP="00DE77AA">
            <w:pPr>
              <w:jc w:val="left"/>
              <w:rPr>
                <w:rFonts w:asciiTheme="minorHAnsi" w:hAnsiTheme="minorHAnsi" w:cstheme="minorHAnsi"/>
                <w:bCs/>
                <w:sz w:val="22"/>
                <w:szCs w:val="22"/>
              </w:rPr>
            </w:pPr>
            <w:r w:rsidRPr="00DE77AA">
              <w:rPr>
                <w:rFonts w:asciiTheme="minorHAnsi" w:hAnsiTheme="minorHAnsi" w:cstheme="minorHAnsi"/>
                <w:bCs/>
                <w:sz w:val="22"/>
                <w:szCs w:val="22"/>
              </w:rPr>
              <w:t>Sally Kean</w:t>
            </w:r>
            <w:r>
              <w:rPr>
                <w:rFonts w:asciiTheme="minorHAnsi" w:hAnsiTheme="minorHAnsi" w:cstheme="minorHAnsi"/>
                <w:bCs/>
                <w:sz w:val="22"/>
                <w:szCs w:val="22"/>
              </w:rPr>
              <w:t xml:space="preserve">, </w:t>
            </w:r>
            <w:r w:rsidRPr="00DE77AA">
              <w:rPr>
                <w:rFonts w:asciiTheme="minorHAnsi" w:hAnsiTheme="minorHAnsi" w:cstheme="minorHAnsi"/>
                <w:bCs/>
                <w:sz w:val="22"/>
                <w:szCs w:val="22"/>
              </w:rPr>
              <w:t>Children’s Health Commissioner</w:t>
            </w:r>
            <w:r>
              <w:rPr>
                <w:rFonts w:asciiTheme="minorHAnsi" w:hAnsiTheme="minorHAnsi" w:cstheme="minorHAnsi"/>
                <w:bCs/>
                <w:sz w:val="22"/>
                <w:szCs w:val="22"/>
              </w:rPr>
              <w:t>, Joint Commissioning Unit</w:t>
            </w:r>
          </w:p>
          <w:p w14:paraId="7FC0F039" w14:textId="41F534A4" w:rsidR="00DE77AA" w:rsidRDefault="00DE77AA" w:rsidP="00DE77AA">
            <w:pPr>
              <w:jc w:val="left"/>
              <w:rPr>
                <w:rFonts w:asciiTheme="minorHAnsi" w:hAnsiTheme="minorHAnsi" w:cstheme="minorHAnsi"/>
                <w:bCs/>
                <w:sz w:val="22"/>
                <w:szCs w:val="22"/>
              </w:rPr>
            </w:pPr>
            <w:r>
              <w:rPr>
                <w:rFonts w:asciiTheme="minorHAnsi" w:hAnsiTheme="minorHAnsi" w:cstheme="minorHAnsi"/>
                <w:bCs/>
                <w:sz w:val="22"/>
                <w:szCs w:val="22"/>
              </w:rPr>
              <w:t>Michael Rhodes-Kubiak, Short Breaks Commissioning Manager</w:t>
            </w:r>
          </w:p>
          <w:p w14:paraId="76F142CE" w14:textId="2F54F087" w:rsidR="00DE77AA" w:rsidRDefault="00DE77AA" w:rsidP="00DE77AA">
            <w:pPr>
              <w:jc w:val="left"/>
              <w:rPr>
                <w:rFonts w:asciiTheme="minorHAnsi" w:hAnsiTheme="minorHAnsi" w:cstheme="minorHAnsi"/>
                <w:bCs/>
                <w:sz w:val="22"/>
                <w:szCs w:val="22"/>
              </w:rPr>
            </w:pPr>
            <w:r>
              <w:rPr>
                <w:rFonts w:asciiTheme="minorHAnsi" w:hAnsiTheme="minorHAnsi" w:cstheme="minorHAnsi"/>
                <w:bCs/>
                <w:sz w:val="22"/>
                <w:szCs w:val="22"/>
              </w:rPr>
              <w:t>Kim Tucker, Team Manager, Libraries Service (Disability Register)</w:t>
            </w:r>
          </w:p>
          <w:p w14:paraId="15D264E9" w14:textId="77777777" w:rsidR="00DE77AA" w:rsidRPr="00DE77AA" w:rsidRDefault="00DE77AA" w:rsidP="00DE77AA">
            <w:pPr>
              <w:jc w:val="left"/>
              <w:rPr>
                <w:rFonts w:asciiTheme="minorHAnsi" w:hAnsiTheme="minorHAnsi" w:cstheme="minorHAnsi"/>
                <w:bCs/>
                <w:sz w:val="22"/>
                <w:szCs w:val="22"/>
              </w:rPr>
            </w:pPr>
          </w:p>
          <w:p w14:paraId="42AD63DD" w14:textId="5E93868E" w:rsidR="00DE77AA" w:rsidRDefault="00DE77AA" w:rsidP="00FA7115">
            <w:pPr>
              <w:jc w:val="left"/>
              <w:rPr>
                <w:rFonts w:asciiTheme="minorHAnsi" w:hAnsiTheme="minorHAnsi" w:cstheme="minorHAnsi"/>
                <w:bCs/>
                <w:sz w:val="22"/>
                <w:szCs w:val="22"/>
              </w:rPr>
            </w:pPr>
          </w:p>
        </w:tc>
      </w:tr>
    </w:tbl>
    <w:p w14:paraId="116656FA" w14:textId="77777777" w:rsidR="00A712EA" w:rsidRDefault="00A712EA" w:rsidP="00FA7115">
      <w:pPr>
        <w:jc w:val="left"/>
        <w:rPr>
          <w:rFonts w:asciiTheme="minorHAnsi" w:hAnsiTheme="minorHAnsi" w:cstheme="minorHAnsi"/>
          <w:bCs/>
          <w:sz w:val="22"/>
          <w:szCs w:val="22"/>
        </w:rPr>
      </w:pPr>
    </w:p>
    <w:p w14:paraId="793AAFAA" w14:textId="6043E1E1" w:rsidR="00A712EA" w:rsidRDefault="00A712EA" w:rsidP="00FA7115">
      <w:pPr>
        <w:jc w:val="left"/>
        <w:rPr>
          <w:rFonts w:asciiTheme="minorHAnsi" w:hAnsiTheme="minorHAnsi" w:cstheme="minorHAnsi"/>
          <w:bCs/>
          <w:sz w:val="22"/>
          <w:szCs w:val="22"/>
        </w:rPr>
      </w:pPr>
    </w:p>
    <w:p w14:paraId="273D4EF4" w14:textId="760AB4CA" w:rsidR="00902F5A" w:rsidRDefault="00902F5A" w:rsidP="00FA7115">
      <w:pPr>
        <w:jc w:val="left"/>
        <w:rPr>
          <w:rFonts w:asciiTheme="minorHAnsi" w:hAnsiTheme="minorHAnsi" w:cstheme="minorHAnsi"/>
          <w:bCs/>
          <w:sz w:val="22"/>
          <w:szCs w:val="22"/>
        </w:rPr>
      </w:pPr>
    </w:p>
    <w:p w14:paraId="13C69489" w14:textId="443CF5A8" w:rsidR="00902F5A" w:rsidRDefault="00902F5A" w:rsidP="00FA7115">
      <w:pPr>
        <w:jc w:val="left"/>
        <w:rPr>
          <w:rFonts w:asciiTheme="minorHAnsi" w:hAnsiTheme="minorHAnsi" w:cstheme="minorHAnsi"/>
          <w:bCs/>
          <w:sz w:val="22"/>
          <w:szCs w:val="22"/>
        </w:rPr>
      </w:pPr>
    </w:p>
    <w:p w14:paraId="71A8F61C" w14:textId="79F68655" w:rsidR="00902F5A" w:rsidRDefault="00902F5A" w:rsidP="00FA7115">
      <w:pPr>
        <w:jc w:val="left"/>
        <w:rPr>
          <w:rFonts w:asciiTheme="minorHAnsi" w:hAnsiTheme="minorHAnsi" w:cstheme="minorHAnsi"/>
          <w:bCs/>
          <w:sz w:val="22"/>
          <w:szCs w:val="22"/>
        </w:rPr>
      </w:pPr>
    </w:p>
    <w:p w14:paraId="018C55F5" w14:textId="77777777" w:rsidR="00902F5A" w:rsidRPr="00FA7115" w:rsidRDefault="00902F5A" w:rsidP="00FA7115">
      <w:pPr>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641"/>
        <w:gridCol w:w="7577"/>
        <w:gridCol w:w="1411"/>
      </w:tblGrid>
      <w:tr w:rsidR="00FA7115" w:rsidRPr="00FA7115" w14:paraId="3F0086FB" w14:textId="77777777" w:rsidTr="00092366">
        <w:trPr>
          <w:tblHeader/>
        </w:trPr>
        <w:tc>
          <w:tcPr>
            <w:tcW w:w="631" w:type="dxa"/>
            <w:shd w:val="clear" w:color="auto" w:fill="D6E3BC" w:themeFill="accent3" w:themeFillTint="66"/>
          </w:tcPr>
          <w:p w14:paraId="2F04DEA8" w14:textId="27E4AAA8" w:rsidR="00FA7115" w:rsidRPr="00092366" w:rsidRDefault="00FA7115" w:rsidP="00FA7115">
            <w:pPr>
              <w:jc w:val="left"/>
              <w:rPr>
                <w:rFonts w:asciiTheme="minorHAnsi" w:hAnsiTheme="minorHAnsi" w:cstheme="minorHAnsi"/>
                <w:b/>
                <w:sz w:val="22"/>
                <w:szCs w:val="22"/>
              </w:rPr>
            </w:pPr>
            <w:r w:rsidRPr="00092366">
              <w:rPr>
                <w:rFonts w:asciiTheme="minorHAnsi" w:hAnsiTheme="minorHAnsi" w:cstheme="minorHAnsi"/>
                <w:b/>
                <w:sz w:val="22"/>
                <w:szCs w:val="22"/>
              </w:rPr>
              <w:lastRenderedPageBreak/>
              <w:t>Item</w:t>
            </w:r>
          </w:p>
        </w:tc>
        <w:tc>
          <w:tcPr>
            <w:tcW w:w="7586" w:type="dxa"/>
            <w:shd w:val="clear" w:color="auto" w:fill="D6E3BC" w:themeFill="accent3" w:themeFillTint="66"/>
          </w:tcPr>
          <w:p w14:paraId="68DE9172" w14:textId="4044B2B6" w:rsidR="00FA7115" w:rsidRPr="00092366" w:rsidRDefault="00FA7115" w:rsidP="00FA7115">
            <w:pPr>
              <w:jc w:val="left"/>
              <w:rPr>
                <w:rFonts w:asciiTheme="minorHAnsi" w:hAnsiTheme="minorHAnsi" w:cstheme="minorHAnsi"/>
                <w:b/>
                <w:sz w:val="22"/>
                <w:szCs w:val="22"/>
              </w:rPr>
            </w:pPr>
          </w:p>
        </w:tc>
        <w:tc>
          <w:tcPr>
            <w:tcW w:w="1412" w:type="dxa"/>
            <w:shd w:val="clear" w:color="auto" w:fill="D6E3BC" w:themeFill="accent3" w:themeFillTint="66"/>
          </w:tcPr>
          <w:p w14:paraId="3D7EA804" w14:textId="3BC2D2A9" w:rsidR="00FA7115" w:rsidRPr="00092366" w:rsidRDefault="00FA7115" w:rsidP="00FA7115">
            <w:pPr>
              <w:jc w:val="left"/>
              <w:rPr>
                <w:rFonts w:asciiTheme="minorHAnsi" w:hAnsiTheme="minorHAnsi" w:cstheme="minorHAnsi"/>
                <w:b/>
                <w:sz w:val="22"/>
                <w:szCs w:val="22"/>
              </w:rPr>
            </w:pPr>
            <w:r w:rsidRPr="00092366">
              <w:rPr>
                <w:rFonts w:asciiTheme="minorHAnsi" w:hAnsiTheme="minorHAnsi" w:cstheme="minorHAnsi"/>
                <w:b/>
                <w:sz w:val="22"/>
                <w:szCs w:val="22"/>
              </w:rPr>
              <w:t>Action</w:t>
            </w:r>
          </w:p>
        </w:tc>
      </w:tr>
      <w:tr w:rsidR="00FA7115" w:rsidRPr="00FA7115" w14:paraId="6237617D" w14:textId="77777777" w:rsidTr="006954DD">
        <w:trPr>
          <w:trHeight w:val="50"/>
        </w:trPr>
        <w:tc>
          <w:tcPr>
            <w:tcW w:w="631" w:type="dxa"/>
          </w:tcPr>
          <w:p w14:paraId="124729BF" w14:textId="47C84063" w:rsidR="00FA7115" w:rsidRPr="00FA7115" w:rsidRDefault="00FA7115" w:rsidP="00FA7115">
            <w:pPr>
              <w:jc w:val="left"/>
              <w:rPr>
                <w:rFonts w:asciiTheme="minorHAnsi" w:hAnsiTheme="minorHAnsi" w:cstheme="minorHAnsi"/>
                <w:bCs/>
                <w:sz w:val="22"/>
                <w:szCs w:val="22"/>
              </w:rPr>
            </w:pPr>
            <w:r>
              <w:rPr>
                <w:rFonts w:asciiTheme="minorHAnsi" w:hAnsiTheme="minorHAnsi" w:cstheme="minorHAnsi"/>
                <w:bCs/>
                <w:sz w:val="22"/>
                <w:szCs w:val="22"/>
              </w:rPr>
              <w:t>1.</w:t>
            </w:r>
          </w:p>
        </w:tc>
        <w:tc>
          <w:tcPr>
            <w:tcW w:w="7586" w:type="dxa"/>
          </w:tcPr>
          <w:p w14:paraId="708A53C7" w14:textId="77777777" w:rsidR="006954DD" w:rsidRDefault="006954DD" w:rsidP="00FA7115">
            <w:pPr>
              <w:jc w:val="left"/>
              <w:rPr>
                <w:rFonts w:asciiTheme="minorHAnsi" w:hAnsiTheme="minorHAnsi" w:cstheme="minorHAnsi"/>
                <w:bCs/>
                <w:sz w:val="22"/>
                <w:szCs w:val="22"/>
              </w:rPr>
            </w:pPr>
            <w:r>
              <w:rPr>
                <w:rFonts w:asciiTheme="minorHAnsi" w:hAnsiTheme="minorHAnsi" w:cstheme="minorHAnsi"/>
                <w:bCs/>
                <w:sz w:val="22"/>
                <w:szCs w:val="22"/>
              </w:rPr>
              <w:t xml:space="preserve">This group has been created following a rethink about the governance of the SEND &amp; Inclusion Strategy. </w:t>
            </w:r>
          </w:p>
          <w:p w14:paraId="58E9FC3C" w14:textId="77777777" w:rsidR="006954DD" w:rsidRDefault="006954DD" w:rsidP="006954DD">
            <w:pPr>
              <w:pStyle w:val="ListParagraph"/>
              <w:numPr>
                <w:ilvl w:val="0"/>
                <w:numId w:val="42"/>
              </w:numPr>
              <w:jc w:val="left"/>
              <w:rPr>
                <w:rFonts w:asciiTheme="minorHAnsi" w:hAnsiTheme="minorHAnsi" w:cstheme="minorHAnsi"/>
                <w:bCs/>
                <w:sz w:val="22"/>
                <w:szCs w:val="22"/>
              </w:rPr>
            </w:pPr>
            <w:r w:rsidRPr="006954DD">
              <w:rPr>
                <w:rFonts w:asciiTheme="minorHAnsi" w:hAnsiTheme="minorHAnsi" w:cstheme="minorHAnsi"/>
                <w:bCs/>
                <w:sz w:val="22"/>
                <w:szCs w:val="22"/>
              </w:rPr>
              <w:t>The strategy was very much project-based in its first couple of years, with achievable outcomes and milestones which were reported into the SEND &amp; Inclusion Strategy Board.</w:t>
            </w:r>
            <w:r>
              <w:rPr>
                <w:rFonts w:asciiTheme="minorHAnsi" w:hAnsiTheme="minorHAnsi" w:cstheme="minorHAnsi"/>
                <w:bCs/>
                <w:sz w:val="22"/>
                <w:szCs w:val="22"/>
              </w:rPr>
              <w:t xml:space="preserve">  It was also education focused, as we had struggled to get engagement with colleagues in health and social care.</w:t>
            </w:r>
          </w:p>
          <w:p w14:paraId="67C10580" w14:textId="522E1A32" w:rsidR="006954DD" w:rsidRDefault="006954DD" w:rsidP="006954DD">
            <w:pPr>
              <w:pStyle w:val="ListParagraph"/>
              <w:numPr>
                <w:ilvl w:val="0"/>
                <w:numId w:val="42"/>
              </w:numPr>
              <w:jc w:val="left"/>
              <w:rPr>
                <w:rFonts w:asciiTheme="minorHAnsi" w:hAnsiTheme="minorHAnsi" w:cstheme="minorHAnsi"/>
                <w:bCs/>
                <w:sz w:val="22"/>
                <w:szCs w:val="22"/>
              </w:rPr>
            </w:pPr>
            <w:r>
              <w:rPr>
                <w:rFonts w:asciiTheme="minorHAnsi" w:hAnsiTheme="minorHAnsi" w:cstheme="minorHAnsi"/>
                <w:bCs/>
                <w:sz w:val="22"/>
                <w:szCs w:val="22"/>
              </w:rPr>
              <w:t>We have recently updated our strategy to reflect a more holistic approach</w:t>
            </w:r>
            <w:r w:rsidR="00601133">
              <w:rPr>
                <w:rFonts w:asciiTheme="minorHAnsi" w:hAnsiTheme="minorHAnsi" w:cstheme="minorHAnsi"/>
                <w:bCs/>
                <w:sz w:val="22"/>
                <w:szCs w:val="22"/>
              </w:rPr>
              <w:t>,</w:t>
            </w:r>
            <w:r>
              <w:rPr>
                <w:rFonts w:asciiTheme="minorHAnsi" w:hAnsiTheme="minorHAnsi" w:cstheme="minorHAnsi"/>
                <w:bCs/>
                <w:sz w:val="22"/>
                <w:szCs w:val="22"/>
              </w:rPr>
              <w:t xml:space="preserve"> </w:t>
            </w:r>
            <w:r w:rsidR="00601133">
              <w:rPr>
                <w:rFonts w:asciiTheme="minorHAnsi" w:hAnsiTheme="minorHAnsi" w:cstheme="minorHAnsi"/>
                <w:bCs/>
                <w:sz w:val="22"/>
                <w:szCs w:val="22"/>
              </w:rPr>
              <w:t>with</w:t>
            </w:r>
            <w:r>
              <w:rPr>
                <w:rFonts w:asciiTheme="minorHAnsi" w:hAnsiTheme="minorHAnsi" w:cstheme="minorHAnsi"/>
                <w:bCs/>
                <w:sz w:val="22"/>
                <w:szCs w:val="22"/>
              </w:rPr>
              <w:t xml:space="preserve"> a greater focus on </w:t>
            </w:r>
            <w:r w:rsidR="00601133">
              <w:rPr>
                <w:rFonts w:asciiTheme="minorHAnsi" w:hAnsiTheme="minorHAnsi" w:cstheme="minorHAnsi"/>
                <w:bCs/>
                <w:sz w:val="22"/>
                <w:szCs w:val="22"/>
              </w:rPr>
              <w:t xml:space="preserve">the voices of the child and parent carers.  The strategy aims have been broadened following feedback from colleagues in the West Sussex Parent Carer Forum, joint commissioning, health and social care. </w:t>
            </w:r>
            <w:r w:rsidR="00EA2FA1">
              <w:rPr>
                <w:rFonts w:asciiTheme="minorHAnsi" w:hAnsiTheme="minorHAnsi" w:cstheme="minorHAnsi"/>
                <w:bCs/>
                <w:sz w:val="22"/>
                <w:szCs w:val="22"/>
              </w:rPr>
              <w:t xml:space="preserve">The updated </w:t>
            </w:r>
            <w:r w:rsidR="00EA2FA1">
              <w:rPr>
                <w:rFonts w:ascii="Verdana" w:hAnsi="Verdana"/>
                <w:color w:val="000000"/>
                <w:sz w:val="20"/>
                <w:shd w:val="clear" w:color="auto" w:fill="FFFFFF"/>
              </w:rPr>
              <w:t> </w:t>
            </w:r>
            <w:hyperlink r:id="rId14" w:tgtFrame="_blank" w:history="1">
              <w:r w:rsidR="00EA2FA1">
                <w:rPr>
                  <w:rStyle w:val="Hyperlink"/>
                  <w:rFonts w:ascii="Verdana" w:hAnsi="Verdana"/>
                  <w:color w:val="327C9C"/>
                  <w:sz w:val="20"/>
                  <w:shd w:val="clear" w:color="auto" w:fill="FFFFFF"/>
                </w:rPr>
                <w:t>SEND &amp; Inclusion Strategy</w:t>
              </w:r>
            </w:hyperlink>
            <w:r w:rsidR="00EA2FA1">
              <w:rPr>
                <w:rFonts w:ascii="Verdana" w:hAnsi="Verdana"/>
                <w:color w:val="000000"/>
                <w:sz w:val="20"/>
                <w:shd w:val="clear" w:color="auto" w:fill="FFFFFF"/>
              </w:rPr>
              <w:t> </w:t>
            </w:r>
            <w:r w:rsidR="00EA2FA1">
              <w:rPr>
                <w:rFonts w:asciiTheme="minorHAnsi" w:hAnsiTheme="minorHAnsi" w:cstheme="minorHAnsi"/>
                <w:bCs/>
                <w:sz w:val="22"/>
                <w:szCs w:val="22"/>
              </w:rPr>
              <w:t xml:space="preserve"> can be found on Tools for Schools.</w:t>
            </w:r>
          </w:p>
          <w:p w14:paraId="496D7F60" w14:textId="77777777" w:rsidR="00601133" w:rsidRDefault="00601133" w:rsidP="00601133">
            <w:pPr>
              <w:pStyle w:val="ListParagraph"/>
              <w:numPr>
                <w:ilvl w:val="0"/>
                <w:numId w:val="42"/>
              </w:numPr>
              <w:jc w:val="left"/>
              <w:rPr>
                <w:rFonts w:asciiTheme="minorHAnsi" w:hAnsiTheme="minorHAnsi" w:cstheme="minorHAnsi"/>
                <w:bCs/>
                <w:sz w:val="22"/>
                <w:szCs w:val="22"/>
              </w:rPr>
            </w:pPr>
            <w:r>
              <w:rPr>
                <w:rFonts w:asciiTheme="minorHAnsi" w:hAnsiTheme="minorHAnsi" w:cstheme="minorHAnsi"/>
                <w:bCs/>
                <w:sz w:val="22"/>
                <w:szCs w:val="22"/>
              </w:rPr>
              <w:t xml:space="preserve">The SEND Partnership Board is to be a key working group that will inform the SEND &amp; Inclusion Strategy Board of the lived experience of children/young people and their families. </w:t>
            </w:r>
          </w:p>
          <w:p w14:paraId="4F1940B4" w14:textId="2F10533E" w:rsidR="0029674B" w:rsidRPr="00601133" w:rsidRDefault="00601133" w:rsidP="00EA2FA1">
            <w:pPr>
              <w:jc w:val="left"/>
              <w:rPr>
                <w:rFonts w:asciiTheme="minorHAnsi" w:hAnsiTheme="minorHAnsi" w:cstheme="minorHAnsi"/>
                <w:bCs/>
                <w:sz w:val="22"/>
                <w:szCs w:val="22"/>
              </w:rPr>
            </w:pPr>
            <w:r>
              <w:rPr>
                <w:rFonts w:asciiTheme="minorHAnsi" w:hAnsiTheme="minorHAnsi" w:cstheme="minorHAnsi"/>
                <w:b/>
                <w:sz w:val="22"/>
                <w:szCs w:val="22"/>
              </w:rPr>
              <w:t>ACTION</w:t>
            </w:r>
            <w:r w:rsidR="00EA2FA1">
              <w:rPr>
                <w:rFonts w:asciiTheme="minorHAnsi" w:hAnsiTheme="minorHAnsi" w:cstheme="minorHAnsi"/>
                <w:b/>
                <w:sz w:val="22"/>
                <w:szCs w:val="22"/>
              </w:rPr>
              <w:t xml:space="preserve">:  </w:t>
            </w:r>
            <w:r w:rsidRPr="00EA2FA1">
              <w:rPr>
                <w:rFonts w:asciiTheme="minorHAnsi" w:hAnsiTheme="minorHAnsi" w:cstheme="minorHAnsi"/>
                <w:b/>
                <w:sz w:val="22"/>
                <w:szCs w:val="22"/>
              </w:rPr>
              <w:t>If you think someone should be here who isn’t, please let Kathryn Kellagher know.</w:t>
            </w:r>
          </w:p>
        </w:tc>
        <w:tc>
          <w:tcPr>
            <w:tcW w:w="1412" w:type="dxa"/>
          </w:tcPr>
          <w:p w14:paraId="6483C01F" w14:textId="77777777" w:rsidR="00FA7115" w:rsidRDefault="00FA7115" w:rsidP="00FA7115">
            <w:pPr>
              <w:jc w:val="left"/>
              <w:rPr>
                <w:rFonts w:asciiTheme="minorHAnsi" w:hAnsiTheme="minorHAnsi" w:cstheme="minorHAnsi"/>
                <w:bCs/>
                <w:sz w:val="22"/>
                <w:szCs w:val="22"/>
              </w:rPr>
            </w:pPr>
          </w:p>
          <w:p w14:paraId="7AD92A35" w14:textId="77777777" w:rsidR="00601133" w:rsidRDefault="00601133" w:rsidP="00FA7115">
            <w:pPr>
              <w:jc w:val="left"/>
              <w:rPr>
                <w:rFonts w:asciiTheme="minorHAnsi" w:hAnsiTheme="minorHAnsi" w:cstheme="minorHAnsi"/>
                <w:bCs/>
                <w:sz w:val="22"/>
                <w:szCs w:val="22"/>
              </w:rPr>
            </w:pPr>
          </w:p>
          <w:p w14:paraId="2AB9500D" w14:textId="77777777" w:rsidR="00601133" w:rsidRDefault="00601133" w:rsidP="00FA7115">
            <w:pPr>
              <w:jc w:val="left"/>
              <w:rPr>
                <w:rFonts w:asciiTheme="minorHAnsi" w:hAnsiTheme="minorHAnsi" w:cstheme="minorHAnsi"/>
                <w:bCs/>
                <w:sz w:val="22"/>
                <w:szCs w:val="22"/>
              </w:rPr>
            </w:pPr>
          </w:p>
          <w:p w14:paraId="29947D71" w14:textId="77777777" w:rsidR="00601133" w:rsidRDefault="00601133" w:rsidP="00FA7115">
            <w:pPr>
              <w:jc w:val="left"/>
              <w:rPr>
                <w:rFonts w:asciiTheme="minorHAnsi" w:hAnsiTheme="minorHAnsi" w:cstheme="minorHAnsi"/>
                <w:bCs/>
                <w:sz w:val="22"/>
                <w:szCs w:val="22"/>
              </w:rPr>
            </w:pPr>
          </w:p>
          <w:p w14:paraId="6448C648" w14:textId="77777777" w:rsidR="00601133" w:rsidRDefault="00601133" w:rsidP="00FA7115">
            <w:pPr>
              <w:jc w:val="left"/>
              <w:rPr>
                <w:rFonts w:asciiTheme="minorHAnsi" w:hAnsiTheme="minorHAnsi" w:cstheme="minorHAnsi"/>
                <w:bCs/>
                <w:sz w:val="22"/>
                <w:szCs w:val="22"/>
              </w:rPr>
            </w:pPr>
          </w:p>
          <w:p w14:paraId="290A15C1" w14:textId="77777777" w:rsidR="00601133" w:rsidRDefault="00601133" w:rsidP="00FA7115">
            <w:pPr>
              <w:jc w:val="left"/>
              <w:rPr>
                <w:rFonts w:asciiTheme="minorHAnsi" w:hAnsiTheme="minorHAnsi" w:cstheme="minorHAnsi"/>
                <w:bCs/>
                <w:sz w:val="22"/>
                <w:szCs w:val="22"/>
              </w:rPr>
            </w:pPr>
          </w:p>
          <w:p w14:paraId="00BFBF0F" w14:textId="77777777" w:rsidR="00601133" w:rsidRDefault="00601133" w:rsidP="00FA7115">
            <w:pPr>
              <w:jc w:val="left"/>
              <w:rPr>
                <w:rFonts w:asciiTheme="minorHAnsi" w:hAnsiTheme="minorHAnsi" w:cstheme="minorHAnsi"/>
                <w:bCs/>
                <w:sz w:val="22"/>
                <w:szCs w:val="22"/>
              </w:rPr>
            </w:pPr>
          </w:p>
          <w:p w14:paraId="50733E3F" w14:textId="77777777" w:rsidR="00601133" w:rsidRDefault="00601133" w:rsidP="00FA7115">
            <w:pPr>
              <w:jc w:val="left"/>
              <w:rPr>
                <w:rFonts w:asciiTheme="minorHAnsi" w:hAnsiTheme="minorHAnsi" w:cstheme="minorHAnsi"/>
                <w:bCs/>
                <w:sz w:val="22"/>
                <w:szCs w:val="22"/>
              </w:rPr>
            </w:pPr>
          </w:p>
          <w:p w14:paraId="4495E930" w14:textId="77777777" w:rsidR="00601133" w:rsidRDefault="00601133" w:rsidP="00FA7115">
            <w:pPr>
              <w:jc w:val="left"/>
              <w:rPr>
                <w:rFonts w:asciiTheme="minorHAnsi" w:hAnsiTheme="minorHAnsi" w:cstheme="minorHAnsi"/>
                <w:bCs/>
                <w:sz w:val="22"/>
                <w:szCs w:val="22"/>
              </w:rPr>
            </w:pPr>
          </w:p>
          <w:p w14:paraId="48C5E4F3" w14:textId="77777777" w:rsidR="00601133" w:rsidRDefault="00601133" w:rsidP="00FA7115">
            <w:pPr>
              <w:jc w:val="left"/>
              <w:rPr>
                <w:rFonts w:asciiTheme="minorHAnsi" w:hAnsiTheme="minorHAnsi" w:cstheme="minorHAnsi"/>
                <w:bCs/>
                <w:sz w:val="22"/>
                <w:szCs w:val="22"/>
              </w:rPr>
            </w:pPr>
          </w:p>
          <w:p w14:paraId="223965CD" w14:textId="77777777" w:rsidR="00601133" w:rsidRDefault="00601133" w:rsidP="00FA7115">
            <w:pPr>
              <w:jc w:val="left"/>
              <w:rPr>
                <w:rFonts w:asciiTheme="minorHAnsi" w:hAnsiTheme="minorHAnsi" w:cstheme="minorHAnsi"/>
                <w:bCs/>
                <w:sz w:val="22"/>
                <w:szCs w:val="22"/>
              </w:rPr>
            </w:pPr>
          </w:p>
          <w:p w14:paraId="0701565D" w14:textId="77777777" w:rsidR="00601133" w:rsidRDefault="00601133" w:rsidP="00FA7115">
            <w:pPr>
              <w:jc w:val="left"/>
              <w:rPr>
                <w:rFonts w:asciiTheme="minorHAnsi" w:hAnsiTheme="minorHAnsi" w:cstheme="minorHAnsi"/>
                <w:bCs/>
                <w:sz w:val="22"/>
                <w:szCs w:val="22"/>
              </w:rPr>
            </w:pPr>
          </w:p>
          <w:p w14:paraId="10AE3FED" w14:textId="77777777" w:rsidR="00601133" w:rsidRDefault="00601133" w:rsidP="00FA7115">
            <w:pPr>
              <w:jc w:val="left"/>
              <w:rPr>
                <w:rFonts w:asciiTheme="minorHAnsi" w:hAnsiTheme="minorHAnsi" w:cstheme="minorHAnsi"/>
                <w:bCs/>
                <w:sz w:val="22"/>
                <w:szCs w:val="22"/>
              </w:rPr>
            </w:pPr>
          </w:p>
          <w:p w14:paraId="62FDC13E" w14:textId="77777777" w:rsidR="00601133" w:rsidRDefault="00601133" w:rsidP="00FA7115">
            <w:pPr>
              <w:jc w:val="left"/>
              <w:rPr>
                <w:rFonts w:asciiTheme="minorHAnsi" w:hAnsiTheme="minorHAnsi" w:cstheme="minorHAnsi"/>
                <w:bCs/>
                <w:sz w:val="22"/>
                <w:szCs w:val="22"/>
              </w:rPr>
            </w:pPr>
          </w:p>
          <w:p w14:paraId="4FF467E1" w14:textId="4DAFC8BB" w:rsidR="00601133" w:rsidRDefault="00601133" w:rsidP="00FA7115">
            <w:pPr>
              <w:jc w:val="left"/>
              <w:rPr>
                <w:rFonts w:asciiTheme="minorHAnsi" w:hAnsiTheme="minorHAnsi" w:cstheme="minorHAnsi"/>
                <w:bCs/>
                <w:sz w:val="22"/>
                <w:szCs w:val="22"/>
              </w:rPr>
            </w:pPr>
          </w:p>
          <w:p w14:paraId="6BB47C3B" w14:textId="77777777" w:rsidR="00EA2FA1" w:rsidRDefault="00EA2FA1" w:rsidP="00FA7115">
            <w:pPr>
              <w:jc w:val="left"/>
              <w:rPr>
                <w:rFonts w:asciiTheme="minorHAnsi" w:hAnsiTheme="minorHAnsi" w:cstheme="minorHAnsi"/>
                <w:bCs/>
                <w:sz w:val="22"/>
                <w:szCs w:val="22"/>
              </w:rPr>
            </w:pPr>
          </w:p>
          <w:p w14:paraId="16D41BB3" w14:textId="7CFD6F28" w:rsidR="00601133" w:rsidRPr="00FA7115" w:rsidRDefault="00601133" w:rsidP="00FA7115">
            <w:pPr>
              <w:jc w:val="left"/>
              <w:rPr>
                <w:rFonts w:asciiTheme="minorHAnsi" w:hAnsiTheme="minorHAnsi" w:cstheme="minorHAnsi"/>
                <w:bCs/>
                <w:sz w:val="22"/>
                <w:szCs w:val="22"/>
              </w:rPr>
            </w:pPr>
            <w:r>
              <w:rPr>
                <w:rFonts w:asciiTheme="minorHAnsi" w:hAnsiTheme="minorHAnsi" w:cstheme="minorHAnsi"/>
                <w:bCs/>
                <w:sz w:val="22"/>
                <w:szCs w:val="22"/>
              </w:rPr>
              <w:t>All</w:t>
            </w:r>
          </w:p>
        </w:tc>
      </w:tr>
      <w:tr w:rsidR="00FA7115" w:rsidRPr="00FA7115" w14:paraId="400EAA8E" w14:textId="77777777" w:rsidTr="006954DD">
        <w:tc>
          <w:tcPr>
            <w:tcW w:w="631" w:type="dxa"/>
          </w:tcPr>
          <w:p w14:paraId="01A3F2D9" w14:textId="4A154E66" w:rsidR="00FA7115" w:rsidRPr="00FA7115" w:rsidRDefault="00601133" w:rsidP="00FA7115">
            <w:pPr>
              <w:jc w:val="left"/>
              <w:rPr>
                <w:rFonts w:asciiTheme="minorHAnsi" w:hAnsiTheme="minorHAnsi" w:cstheme="minorHAnsi"/>
                <w:bCs/>
                <w:sz w:val="22"/>
                <w:szCs w:val="22"/>
              </w:rPr>
            </w:pPr>
            <w:r>
              <w:rPr>
                <w:rFonts w:asciiTheme="minorHAnsi" w:hAnsiTheme="minorHAnsi" w:cstheme="minorHAnsi"/>
                <w:bCs/>
                <w:sz w:val="22"/>
                <w:szCs w:val="22"/>
              </w:rPr>
              <w:t>2.</w:t>
            </w:r>
          </w:p>
        </w:tc>
        <w:tc>
          <w:tcPr>
            <w:tcW w:w="7586" w:type="dxa"/>
          </w:tcPr>
          <w:p w14:paraId="7E845CD3" w14:textId="75AF7296" w:rsidR="00FA7115" w:rsidRPr="0029674B" w:rsidRDefault="00601133" w:rsidP="00FA7115">
            <w:pPr>
              <w:jc w:val="left"/>
              <w:rPr>
                <w:rFonts w:asciiTheme="minorHAnsi" w:hAnsiTheme="minorHAnsi" w:cstheme="minorHAnsi"/>
                <w:b/>
                <w:sz w:val="22"/>
                <w:szCs w:val="22"/>
              </w:rPr>
            </w:pPr>
            <w:r w:rsidRPr="0029674B">
              <w:rPr>
                <w:rFonts w:asciiTheme="minorHAnsi" w:hAnsiTheme="minorHAnsi" w:cstheme="minorHAnsi"/>
                <w:b/>
                <w:sz w:val="22"/>
                <w:szCs w:val="22"/>
              </w:rPr>
              <w:t xml:space="preserve">Current </w:t>
            </w:r>
            <w:r w:rsidR="0029674B" w:rsidRPr="0029674B">
              <w:rPr>
                <w:rFonts w:asciiTheme="minorHAnsi" w:hAnsiTheme="minorHAnsi" w:cstheme="minorHAnsi"/>
                <w:b/>
                <w:sz w:val="22"/>
                <w:szCs w:val="22"/>
              </w:rPr>
              <w:t>s</w:t>
            </w:r>
            <w:r w:rsidRPr="0029674B">
              <w:rPr>
                <w:rFonts w:asciiTheme="minorHAnsi" w:hAnsiTheme="minorHAnsi" w:cstheme="minorHAnsi"/>
                <w:b/>
                <w:sz w:val="22"/>
                <w:szCs w:val="22"/>
              </w:rPr>
              <w:t xml:space="preserve">trategy </w:t>
            </w:r>
            <w:r w:rsidR="0029674B" w:rsidRPr="0029674B">
              <w:rPr>
                <w:rFonts w:asciiTheme="minorHAnsi" w:hAnsiTheme="minorHAnsi" w:cstheme="minorHAnsi"/>
                <w:b/>
                <w:sz w:val="22"/>
                <w:szCs w:val="22"/>
              </w:rPr>
              <w:t>activities</w:t>
            </w:r>
          </w:p>
          <w:p w14:paraId="35191E97" w14:textId="77777777" w:rsidR="00601133" w:rsidRDefault="00601133" w:rsidP="00601133">
            <w:pPr>
              <w:pStyle w:val="ListParagraph"/>
              <w:numPr>
                <w:ilvl w:val="0"/>
                <w:numId w:val="43"/>
              </w:numPr>
              <w:jc w:val="left"/>
              <w:rPr>
                <w:rFonts w:asciiTheme="minorHAnsi" w:hAnsiTheme="minorHAnsi" w:cstheme="minorHAnsi"/>
                <w:bCs/>
                <w:sz w:val="22"/>
                <w:szCs w:val="22"/>
              </w:rPr>
            </w:pPr>
            <w:r>
              <w:rPr>
                <w:rFonts w:asciiTheme="minorHAnsi" w:hAnsiTheme="minorHAnsi" w:cstheme="minorHAnsi"/>
                <w:bCs/>
                <w:sz w:val="22"/>
                <w:szCs w:val="22"/>
              </w:rPr>
              <w:t>Transitions workstream, which is looking at how we can best support our children and young people at the</w:t>
            </w:r>
            <w:r w:rsidR="0029674B">
              <w:rPr>
                <w:rFonts w:asciiTheme="minorHAnsi" w:hAnsiTheme="minorHAnsi" w:cstheme="minorHAnsi"/>
                <w:bCs/>
                <w:sz w:val="22"/>
                <w:szCs w:val="22"/>
              </w:rPr>
              <w:t>se key points in their lives.</w:t>
            </w:r>
          </w:p>
          <w:p w14:paraId="49998806" w14:textId="77777777" w:rsidR="0029674B" w:rsidRDefault="0029674B" w:rsidP="00601133">
            <w:pPr>
              <w:pStyle w:val="ListParagraph"/>
              <w:numPr>
                <w:ilvl w:val="0"/>
                <w:numId w:val="43"/>
              </w:numPr>
              <w:jc w:val="left"/>
              <w:rPr>
                <w:rFonts w:asciiTheme="minorHAnsi" w:hAnsiTheme="minorHAnsi" w:cstheme="minorHAnsi"/>
                <w:bCs/>
                <w:sz w:val="22"/>
                <w:szCs w:val="22"/>
              </w:rPr>
            </w:pPr>
            <w:r>
              <w:rPr>
                <w:rFonts w:asciiTheme="minorHAnsi" w:hAnsiTheme="minorHAnsi" w:cstheme="minorHAnsi"/>
                <w:bCs/>
                <w:sz w:val="22"/>
                <w:szCs w:val="22"/>
              </w:rPr>
              <w:t>Alternative Provision workstream, which is looking at the West Sussex model for alternative provision – what is our offer for children and young people who are unable to attend school full-time.</w:t>
            </w:r>
          </w:p>
          <w:p w14:paraId="19AE5D58" w14:textId="77777777" w:rsidR="0029674B" w:rsidRDefault="0029674B" w:rsidP="00601133">
            <w:pPr>
              <w:pStyle w:val="ListParagraph"/>
              <w:numPr>
                <w:ilvl w:val="0"/>
                <w:numId w:val="43"/>
              </w:numPr>
              <w:jc w:val="left"/>
              <w:rPr>
                <w:rFonts w:asciiTheme="minorHAnsi" w:hAnsiTheme="minorHAnsi" w:cstheme="minorHAnsi"/>
                <w:bCs/>
                <w:sz w:val="22"/>
                <w:szCs w:val="22"/>
              </w:rPr>
            </w:pPr>
            <w:r>
              <w:rPr>
                <w:rFonts w:asciiTheme="minorHAnsi" w:hAnsiTheme="minorHAnsi" w:cstheme="minorHAnsi"/>
                <w:bCs/>
                <w:sz w:val="22"/>
                <w:szCs w:val="22"/>
              </w:rPr>
              <w:t>Collective Responsibility workstream, which is looking at how we make SEND everyone’s business</w:t>
            </w:r>
          </w:p>
          <w:p w14:paraId="09A81AAB" w14:textId="71A6A0CE" w:rsidR="0029674B" w:rsidRPr="00601133" w:rsidRDefault="0029674B" w:rsidP="00601133">
            <w:pPr>
              <w:pStyle w:val="ListParagraph"/>
              <w:numPr>
                <w:ilvl w:val="0"/>
                <w:numId w:val="43"/>
              </w:numPr>
              <w:jc w:val="left"/>
              <w:rPr>
                <w:rFonts w:asciiTheme="minorHAnsi" w:hAnsiTheme="minorHAnsi" w:cstheme="minorHAnsi"/>
                <w:bCs/>
                <w:sz w:val="22"/>
                <w:szCs w:val="22"/>
              </w:rPr>
            </w:pPr>
            <w:r>
              <w:rPr>
                <w:rFonts w:asciiTheme="minorHAnsi" w:hAnsiTheme="minorHAnsi" w:cstheme="minorHAnsi"/>
                <w:bCs/>
                <w:sz w:val="22"/>
                <w:szCs w:val="22"/>
              </w:rPr>
              <w:t>Communications strand: how can we better address the on-going challenge of communicating with and hearing from our children/young people and their families, and also how can we better communicate with other professionals and services.</w:t>
            </w:r>
          </w:p>
        </w:tc>
        <w:tc>
          <w:tcPr>
            <w:tcW w:w="1412" w:type="dxa"/>
          </w:tcPr>
          <w:p w14:paraId="1113CF91" w14:textId="77777777" w:rsidR="00FA7115" w:rsidRPr="00FA7115" w:rsidRDefault="00FA7115" w:rsidP="00FA7115">
            <w:pPr>
              <w:jc w:val="left"/>
              <w:rPr>
                <w:rFonts w:asciiTheme="minorHAnsi" w:hAnsiTheme="minorHAnsi" w:cstheme="minorHAnsi"/>
                <w:bCs/>
                <w:sz w:val="22"/>
                <w:szCs w:val="22"/>
              </w:rPr>
            </w:pPr>
          </w:p>
        </w:tc>
      </w:tr>
      <w:tr w:rsidR="00FA7115" w:rsidRPr="00FA7115" w14:paraId="3832F07A" w14:textId="77777777" w:rsidTr="006954DD">
        <w:tc>
          <w:tcPr>
            <w:tcW w:w="631" w:type="dxa"/>
          </w:tcPr>
          <w:p w14:paraId="0DB1E69D" w14:textId="278CEB71" w:rsidR="00FA7115" w:rsidRPr="00FA7115" w:rsidRDefault="0029674B" w:rsidP="00FA7115">
            <w:pPr>
              <w:jc w:val="left"/>
              <w:rPr>
                <w:rFonts w:asciiTheme="minorHAnsi" w:hAnsiTheme="minorHAnsi" w:cstheme="minorHAnsi"/>
                <w:bCs/>
                <w:sz w:val="22"/>
                <w:szCs w:val="22"/>
              </w:rPr>
            </w:pPr>
            <w:r>
              <w:rPr>
                <w:rFonts w:asciiTheme="minorHAnsi" w:hAnsiTheme="minorHAnsi" w:cstheme="minorHAnsi"/>
                <w:bCs/>
                <w:sz w:val="22"/>
                <w:szCs w:val="22"/>
              </w:rPr>
              <w:t>3.</w:t>
            </w:r>
          </w:p>
        </w:tc>
        <w:tc>
          <w:tcPr>
            <w:tcW w:w="7586" w:type="dxa"/>
          </w:tcPr>
          <w:p w14:paraId="1F1EA512" w14:textId="1059A61A" w:rsidR="00FA7115" w:rsidRDefault="0029674B" w:rsidP="00FA7115">
            <w:pPr>
              <w:jc w:val="left"/>
              <w:rPr>
                <w:rFonts w:asciiTheme="minorHAnsi" w:hAnsiTheme="minorHAnsi" w:cstheme="minorHAnsi"/>
                <w:b/>
                <w:sz w:val="22"/>
                <w:szCs w:val="22"/>
              </w:rPr>
            </w:pPr>
            <w:r w:rsidRPr="0029674B">
              <w:rPr>
                <w:rFonts w:asciiTheme="minorHAnsi" w:hAnsiTheme="minorHAnsi" w:cstheme="minorHAnsi"/>
                <w:b/>
                <w:sz w:val="22"/>
                <w:szCs w:val="22"/>
              </w:rPr>
              <w:t>Terms of Refe</w:t>
            </w:r>
            <w:r>
              <w:rPr>
                <w:rFonts w:asciiTheme="minorHAnsi" w:hAnsiTheme="minorHAnsi" w:cstheme="minorHAnsi"/>
                <w:b/>
                <w:sz w:val="22"/>
                <w:szCs w:val="22"/>
              </w:rPr>
              <w:t>rence</w:t>
            </w:r>
            <w:r w:rsidR="00EA2FA1">
              <w:rPr>
                <w:rFonts w:asciiTheme="minorHAnsi" w:hAnsiTheme="minorHAnsi" w:cstheme="minorHAnsi"/>
                <w:b/>
                <w:sz w:val="22"/>
                <w:szCs w:val="22"/>
              </w:rPr>
              <w:t xml:space="preserve"> (TOR)</w:t>
            </w:r>
          </w:p>
          <w:p w14:paraId="77EBB562" w14:textId="77777777" w:rsidR="0029674B" w:rsidRDefault="0029674B" w:rsidP="0029674B">
            <w:pPr>
              <w:pStyle w:val="ListParagraph"/>
              <w:numPr>
                <w:ilvl w:val="0"/>
                <w:numId w:val="44"/>
              </w:numPr>
              <w:jc w:val="left"/>
              <w:rPr>
                <w:rFonts w:asciiTheme="minorHAnsi" w:hAnsiTheme="minorHAnsi" w:cstheme="minorHAnsi"/>
                <w:bCs/>
                <w:sz w:val="22"/>
                <w:szCs w:val="22"/>
              </w:rPr>
            </w:pPr>
            <w:r>
              <w:rPr>
                <w:rFonts w:asciiTheme="minorHAnsi" w:hAnsiTheme="minorHAnsi" w:cstheme="minorHAnsi"/>
                <w:bCs/>
                <w:sz w:val="22"/>
                <w:szCs w:val="22"/>
              </w:rPr>
              <w:t>Governance: the SEND Partnership Board will feed into the SEND &amp; Inclusion Strategy Board, chaired by Paul Wagstaff</w:t>
            </w:r>
            <w:r w:rsidR="00B55364">
              <w:rPr>
                <w:rFonts w:asciiTheme="minorHAnsi" w:hAnsiTheme="minorHAnsi" w:cstheme="minorHAnsi"/>
                <w:bCs/>
                <w:sz w:val="22"/>
                <w:szCs w:val="22"/>
              </w:rPr>
              <w:t xml:space="preserve"> and feeding in turn to the boards that sit above it.  In the case of West Sussex County Council, this is the Transformation Board.  </w:t>
            </w:r>
          </w:p>
          <w:p w14:paraId="2842E6B9" w14:textId="77777777" w:rsidR="00B55364" w:rsidRDefault="00B55364" w:rsidP="0029674B">
            <w:pPr>
              <w:pStyle w:val="ListParagraph"/>
              <w:numPr>
                <w:ilvl w:val="0"/>
                <w:numId w:val="44"/>
              </w:numPr>
              <w:jc w:val="left"/>
              <w:rPr>
                <w:rFonts w:asciiTheme="minorHAnsi" w:hAnsiTheme="minorHAnsi" w:cstheme="minorHAnsi"/>
                <w:bCs/>
                <w:sz w:val="22"/>
                <w:szCs w:val="22"/>
              </w:rPr>
            </w:pPr>
            <w:r>
              <w:rPr>
                <w:rFonts w:asciiTheme="minorHAnsi" w:hAnsiTheme="minorHAnsi" w:cstheme="minorHAnsi"/>
                <w:bCs/>
                <w:sz w:val="22"/>
                <w:szCs w:val="22"/>
              </w:rPr>
              <w:t xml:space="preserve">It was suggested that we include wording to reflect accountability and responsibility.  Members of this group are responsible for representing and gathering views from their </w:t>
            </w:r>
            <w:proofErr w:type="gramStart"/>
            <w:r>
              <w:rPr>
                <w:rFonts w:asciiTheme="minorHAnsi" w:hAnsiTheme="minorHAnsi" w:cstheme="minorHAnsi"/>
                <w:bCs/>
                <w:sz w:val="22"/>
                <w:szCs w:val="22"/>
              </w:rPr>
              <w:t>sectors, and</w:t>
            </w:r>
            <w:proofErr w:type="gramEnd"/>
            <w:r>
              <w:rPr>
                <w:rFonts w:asciiTheme="minorHAnsi" w:hAnsiTheme="minorHAnsi" w:cstheme="minorHAnsi"/>
                <w:bCs/>
                <w:sz w:val="22"/>
                <w:szCs w:val="22"/>
              </w:rPr>
              <w:t xml:space="preserve"> acting as a conduit for information.</w:t>
            </w:r>
          </w:p>
          <w:p w14:paraId="67ECFC2B" w14:textId="77777777" w:rsidR="00EA2FA1" w:rsidRDefault="00EA2FA1" w:rsidP="0029674B">
            <w:pPr>
              <w:pStyle w:val="ListParagraph"/>
              <w:numPr>
                <w:ilvl w:val="0"/>
                <w:numId w:val="44"/>
              </w:numPr>
              <w:jc w:val="left"/>
              <w:rPr>
                <w:rFonts w:asciiTheme="minorHAnsi" w:hAnsiTheme="minorHAnsi" w:cstheme="minorHAnsi"/>
                <w:bCs/>
                <w:sz w:val="22"/>
                <w:szCs w:val="22"/>
              </w:rPr>
            </w:pPr>
            <w:r>
              <w:rPr>
                <w:rFonts w:asciiTheme="minorHAnsi" w:hAnsiTheme="minorHAnsi" w:cstheme="minorHAnsi"/>
                <w:bCs/>
                <w:sz w:val="22"/>
                <w:szCs w:val="22"/>
              </w:rPr>
              <w:t>The TOR will be updated and reviewed again at the next meeting.  After this, it will be reviewed annually.</w:t>
            </w:r>
          </w:p>
          <w:p w14:paraId="7CE8C8BB" w14:textId="077BD172" w:rsidR="00EA2FA1" w:rsidRPr="0029674B" w:rsidRDefault="00EA2FA1" w:rsidP="0029674B">
            <w:pPr>
              <w:pStyle w:val="ListParagraph"/>
              <w:numPr>
                <w:ilvl w:val="0"/>
                <w:numId w:val="44"/>
              </w:numPr>
              <w:jc w:val="left"/>
              <w:rPr>
                <w:rFonts w:asciiTheme="minorHAnsi" w:hAnsiTheme="minorHAnsi" w:cstheme="minorHAnsi"/>
                <w:bCs/>
                <w:sz w:val="22"/>
                <w:szCs w:val="22"/>
              </w:rPr>
            </w:pPr>
            <w:r>
              <w:rPr>
                <w:rFonts w:asciiTheme="minorHAnsi" w:hAnsiTheme="minorHAnsi" w:cstheme="minorHAnsi"/>
                <w:bCs/>
                <w:sz w:val="22"/>
                <w:szCs w:val="22"/>
              </w:rPr>
              <w:t>The purpose of the SEND Partnership Board will be copied at the top of agendas, as a visual reminder of why we are meeting.</w:t>
            </w:r>
          </w:p>
        </w:tc>
        <w:tc>
          <w:tcPr>
            <w:tcW w:w="1412" w:type="dxa"/>
          </w:tcPr>
          <w:p w14:paraId="0969BAE1" w14:textId="77777777" w:rsidR="00FA7115" w:rsidRPr="00FA7115" w:rsidRDefault="00FA7115" w:rsidP="00FA7115">
            <w:pPr>
              <w:jc w:val="left"/>
              <w:rPr>
                <w:rFonts w:asciiTheme="minorHAnsi" w:hAnsiTheme="minorHAnsi" w:cstheme="minorHAnsi"/>
                <w:bCs/>
                <w:sz w:val="22"/>
                <w:szCs w:val="22"/>
              </w:rPr>
            </w:pPr>
          </w:p>
        </w:tc>
      </w:tr>
      <w:tr w:rsidR="00FA7115" w:rsidRPr="00FA7115" w14:paraId="096724E0" w14:textId="77777777" w:rsidTr="006954DD">
        <w:tc>
          <w:tcPr>
            <w:tcW w:w="631" w:type="dxa"/>
          </w:tcPr>
          <w:p w14:paraId="15404EA4" w14:textId="22B0FC1A" w:rsidR="00FA7115" w:rsidRPr="00FA7115" w:rsidRDefault="00B55364" w:rsidP="00FA7115">
            <w:pPr>
              <w:jc w:val="left"/>
              <w:rPr>
                <w:rFonts w:asciiTheme="minorHAnsi" w:hAnsiTheme="minorHAnsi" w:cstheme="minorHAnsi"/>
                <w:bCs/>
                <w:sz w:val="22"/>
                <w:szCs w:val="22"/>
              </w:rPr>
            </w:pPr>
            <w:r>
              <w:rPr>
                <w:rFonts w:asciiTheme="minorHAnsi" w:hAnsiTheme="minorHAnsi" w:cstheme="minorHAnsi"/>
                <w:bCs/>
                <w:sz w:val="22"/>
                <w:szCs w:val="22"/>
              </w:rPr>
              <w:t>4.</w:t>
            </w:r>
          </w:p>
        </w:tc>
        <w:tc>
          <w:tcPr>
            <w:tcW w:w="7586" w:type="dxa"/>
          </w:tcPr>
          <w:p w14:paraId="7A43D352" w14:textId="77777777" w:rsidR="00FA7115" w:rsidRDefault="00B55364" w:rsidP="00FA7115">
            <w:pPr>
              <w:jc w:val="left"/>
              <w:rPr>
                <w:rFonts w:asciiTheme="minorHAnsi" w:hAnsiTheme="minorHAnsi" w:cstheme="minorHAnsi"/>
                <w:bCs/>
                <w:sz w:val="22"/>
                <w:szCs w:val="22"/>
              </w:rPr>
            </w:pPr>
            <w:r>
              <w:rPr>
                <w:rFonts w:asciiTheme="minorHAnsi" w:hAnsiTheme="minorHAnsi" w:cstheme="minorHAnsi"/>
                <w:b/>
                <w:sz w:val="22"/>
                <w:szCs w:val="22"/>
              </w:rPr>
              <w:t>Reporting Card</w:t>
            </w:r>
          </w:p>
          <w:p w14:paraId="63FDBBE1" w14:textId="77777777" w:rsidR="00B55364" w:rsidRDefault="00B55364" w:rsidP="00FA7115">
            <w:pPr>
              <w:jc w:val="left"/>
              <w:rPr>
                <w:rFonts w:asciiTheme="minorHAnsi" w:hAnsiTheme="minorHAnsi" w:cstheme="minorHAnsi"/>
                <w:bCs/>
                <w:sz w:val="22"/>
                <w:szCs w:val="22"/>
              </w:rPr>
            </w:pPr>
            <w:r>
              <w:rPr>
                <w:rFonts w:asciiTheme="minorHAnsi" w:hAnsiTheme="minorHAnsi" w:cstheme="minorHAnsi"/>
                <w:bCs/>
                <w:sz w:val="22"/>
                <w:szCs w:val="22"/>
              </w:rPr>
              <w:t xml:space="preserve">It was agreed that this would be a useful tool for reporting to the group what is going well, any concerns and challenges and to share upcoming activities.  </w:t>
            </w:r>
          </w:p>
          <w:p w14:paraId="407E2C8E" w14:textId="77777777" w:rsidR="00B55364" w:rsidRDefault="00B55364" w:rsidP="00FA7115">
            <w:pPr>
              <w:jc w:val="left"/>
              <w:rPr>
                <w:rFonts w:asciiTheme="minorHAnsi" w:hAnsiTheme="minorHAnsi" w:cstheme="minorHAnsi"/>
                <w:bCs/>
                <w:sz w:val="22"/>
                <w:szCs w:val="22"/>
              </w:rPr>
            </w:pPr>
          </w:p>
          <w:p w14:paraId="5F15A6A5" w14:textId="2A07F6A3" w:rsidR="00B55364" w:rsidRPr="00B55364" w:rsidRDefault="00B55364" w:rsidP="00FA7115">
            <w:pPr>
              <w:jc w:val="left"/>
              <w:rPr>
                <w:rFonts w:asciiTheme="minorHAnsi" w:hAnsiTheme="minorHAnsi" w:cstheme="minorHAnsi"/>
                <w:b/>
                <w:sz w:val="22"/>
                <w:szCs w:val="22"/>
              </w:rPr>
            </w:pPr>
            <w:r>
              <w:rPr>
                <w:rFonts w:asciiTheme="minorHAnsi" w:hAnsiTheme="minorHAnsi" w:cstheme="minorHAnsi"/>
                <w:b/>
                <w:sz w:val="22"/>
                <w:szCs w:val="22"/>
              </w:rPr>
              <w:t>ACTION: KK to email out the reporting card two weeks prior to board meetings, and the completed cards will be circulated with the agendas one week before the board meetings.</w:t>
            </w:r>
          </w:p>
        </w:tc>
        <w:tc>
          <w:tcPr>
            <w:tcW w:w="1412" w:type="dxa"/>
          </w:tcPr>
          <w:p w14:paraId="67A9424B" w14:textId="77777777" w:rsidR="00FA7115" w:rsidRDefault="00FA7115" w:rsidP="00FA7115">
            <w:pPr>
              <w:jc w:val="left"/>
              <w:rPr>
                <w:rFonts w:asciiTheme="minorHAnsi" w:hAnsiTheme="minorHAnsi" w:cstheme="minorHAnsi"/>
                <w:bCs/>
                <w:sz w:val="22"/>
                <w:szCs w:val="22"/>
              </w:rPr>
            </w:pPr>
          </w:p>
          <w:p w14:paraId="23990874" w14:textId="77777777" w:rsidR="00B55364" w:rsidRDefault="00B55364" w:rsidP="00FA7115">
            <w:pPr>
              <w:jc w:val="left"/>
              <w:rPr>
                <w:rFonts w:asciiTheme="minorHAnsi" w:hAnsiTheme="minorHAnsi" w:cstheme="minorHAnsi"/>
                <w:bCs/>
                <w:sz w:val="22"/>
                <w:szCs w:val="22"/>
              </w:rPr>
            </w:pPr>
          </w:p>
          <w:p w14:paraId="522E28D8" w14:textId="77777777" w:rsidR="00B55364" w:rsidRDefault="00B55364" w:rsidP="00FA7115">
            <w:pPr>
              <w:jc w:val="left"/>
              <w:rPr>
                <w:rFonts w:asciiTheme="minorHAnsi" w:hAnsiTheme="minorHAnsi" w:cstheme="minorHAnsi"/>
                <w:bCs/>
                <w:sz w:val="22"/>
                <w:szCs w:val="22"/>
              </w:rPr>
            </w:pPr>
          </w:p>
          <w:p w14:paraId="263EBE79" w14:textId="58E19DD9" w:rsidR="00B55364" w:rsidRDefault="00B55364" w:rsidP="00FA7115">
            <w:pPr>
              <w:jc w:val="left"/>
              <w:rPr>
                <w:rFonts w:asciiTheme="minorHAnsi" w:hAnsiTheme="minorHAnsi" w:cstheme="minorHAnsi"/>
                <w:bCs/>
                <w:sz w:val="22"/>
                <w:szCs w:val="22"/>
              </w:rPr>
            </w:pPr>
          </w:p>
          <w:p w14:paraId="6271669F" w14:textId="77777777" w:rsidR="00092366" w:rsidRDefault="00092366" w:rsidP="00FA7115">
            <w:pPr>
              <w:jc w:val="left"/>
              <w:rPr>
                <w:rFonts w:asciiTheme="minorHAnsi" w:hAnsiTheme="minorHAnsi" w:cstheme="minorHAnsi"/>
                <w:bCs/>
                <w:sz w:val="22"/>
                <w:szCs w:val="22"/>
              </w:rPr>
            </w:pPr>
          </w:p>
          <w:p w14:paraId="258636D7" w14:textId="77777777" w:rsidR="00B55364" w:rsidRDefault="00B55364" w:rsidP="00FA7115">
            <w:pPr>
              <w:jc w:val="left"/>
              <w:rPr>
                <w:rFonts w:asciiTheme="minorHAnsi" w:hAnsiTheme="minorHAnsi" w:cstheme="minorHAnsi"/>
                <w:bCs/>
                <w:sz w:val="22"/>
                <w:szCs w:val="22"/>
              </w:rPr>
            </w:pPr>
          </w:p>
          <w:p w14:paraId="5CA6E334" w14:textId="33DADD56" w:rsidR="00B55364" w:rsidRPr="00FA7115" w:rsidRDefault="00B55364" w:rsidP="00FA7115">
            <w:pPr>
              <w:jc w:val="left"/>
              <w:rPr>
                <w:rFonts w:asciiTheme="minorHAnsi" w:hAnsiTheme="minorHAnsi" w:cstheme="minorHAnsi"/>
                <w:bCs/>
                <w:sz w:val="22"/>
                <w:szCs w:val="22"/>
              </w:rPr>
            </w:pPr>
            <w:r>
              <w:rPr>
                <w:rFonts w:asciiTheme="minorHAnsi" w:hAnsiTheme="minorHAnsi" w:cstheme="minorHAnsi"/>
                <w:bCs/>
                <w:sz w:val="22"/>
                <w:szCs w:val="22"/>
              </w:rPr>
              <w:t>KK / ALL</w:t>
            </w:r>
          </w:p>
        </w:tc>
      </w:tr>
      <w:tr w:rsidR="00FA7115" w:rsidRPr="00FA7115" w14:paraId="4F30D262" w14:textId="77777777" w:rsidTr="006954DD">
        <w:tc>
          <w:tcPr>
            <w:tcW w:w="631" w:type="dxa"/>
          </w:tcPr>
          <w:p w14:paraId="54FE56D4" w14:textId="71534982" w:rsidR="00FA7115" w:rsidRPr="00FA7115" w:rsidRDefault="00B55364" w:rsidP="00FA7115">
            <w:pPr>
              <w:jc w:val="left"/>
              <w:rPr>
                <w:rFonts w:asciiTheme="minorHAnsi" w:hAnsiTheme="minorHAnsi" w:cstheme="minorHAnsi"/>
                <w:bCs/>
                <w:sz w:val="22"/>
                <w:szCs w:val="22"/>
              </w:rPr>
            </w:pPr>
            <w:r>
              <w:rPr>
                <w:rFonts w:asciiTheme="minorHAnsi" w:hAnsiTheme="minorHAnsi" w:cstheme="minorHAnsi"/>
                <w:bCs/>
                <w:sz w:val="22"/>
                <w:szCs w:val="22"/>
              </w:rPr>
              <w:t>5.</w:t>
            </w:r>
          </w:p>
        </w:tc>
        <w:tc>
          <w:tcPr>
            <w:tcW w:w="7586" w:type="dxa"/>
          </w:tcPr>
          <w:p w14:paraId="037487B8" w14:textId="136D63CE" w:rsidR="00FA7115" w:rsidRDefault="00CF7EBA" w:rsidP="00FA7115">
            <w:pPr>
              <w:jc w:val="left"/>
              <w:rPr>
                <w:rFonts w:asciiTheme="minorHAnsi" w:hAnsiTheme="minorHAnsi" w:cstheme="minorHAnsi"/>
                <w:bCs/>
                <w:sz w:val="22"/>
                <w:szCs w:val="22"/>
              </w:rPr>
            </w:pPr>
            <w:r>
              <w:rPr>
                <w:rFonts w:asciiTheme="minorHAnsi" w:hAnsiTheme="minorHAnsi" w:cstheme="minorHAnsi"/>
                <w:b/>
                <w:sz w:val="22"/>
                <w:szCs w:val="22"/>
              </w:rPr>
              <w:t xml:space="preserve">Capturing </w:t>
            </w:r>
            <w:r w:rsidR="00B55364">
              <w:rPr>
                <w:rFonts w:asciiTheme="minorHAnsi" w:hAnsiTheme="minorHAnsi" w:cstheme="minorHAnsi"/>
                <w:b/>
                <w:sz w:val="22"/>
                <w:szCs w:val="22"/>
              </w:rPr>
              <w:t>the voice of child</w:t>
            </w:r>
            <w:r>
              <w:rPr>
                <w:rFonts w:asciiTheme="minorHAnsi" w:hAnsiTheme="minorHAnsi" w:cstheme="minorHAnsi"/>
                <w:b/>
                <w:sz w:val="22"/>
                <w:szCs w:val="22"/>
              </w:rPr>
              <w:t>ren/young people and families</w:t>
            </w:r>
          </w:p>
          <w:p w14:paraId="7DF7EF1A" w14:textId="77777777" w:rsidR="00B55364" w:rsidRDefault="00B55364" w:rsidP="00B55364">
            <w:pPr>
              <w:pStyle w:val="ListParagraph"/>
              <w:numPr>
                <w:ilvl w:val="0"/>
                <w:numId w:val="45"/>
              </w:numPr>
              <w:jc w:val="left"/>
              <w:rPr>
                <w:rFonts w:asciiTheme="minorHAnsi" w:hAnsiTheme="minorHAnsi" w:cstheme="minorHAnsi"/>
                <w:bCs/>
                <w:sz w:val="22"/>
                <w:szCs w:val="22"/>
              </w:rPr>
            </w:pPr>
            <w:r>
              <w:rPr>
                <w:rFonts w:asciiTheme="minorHAnsi" w:hAnsiTheme="minorHAnsi" w:cstheme="minorHAnsi"/>
                <w:bCs/>
                <w:sz w:val="22"/>
                <w:szCs w:val="22"/>
              </w:rPr>
              <w:t xml:space="preserve">The voluntary sector </w:t>
            </w:r>
            <w:r w:rsidR="00CF7EBA">
              <w:rPr>
                <w:rFonts w:asciiTheme="minorHAnsi" w:hAnsiTheme="minorHAnsi" w:cstheme="minorHAnsi"/>
                <w:bCs/>
                <w:sz w:val="22"/>
                <w:szCs w:val="22"/>
              </w:rPr>
              <w:t xml:space="preserve">will be a key ally in gathering feedback from families who may be reluctant to talk honestly to professionals. </w:t>
            </w:r>
          </w:p>
          <w:p w14:paraId="3C55D85C" w14:textId="323AD690" w:rsidR="00CF7EBA" w:rsidRPr="00CF7EBA" w:rsidRDefault="00CF7EBA" w:rsidP="00CF7EBA">
            <w:pPr>
              <w:jc w:val="left"/>
              <w:rPr>
                <w:rFonts w:asciiTheme="minorHAnsi" w:hAnsiTheme="minorHAnsi" w:cstheme="minorHAnsi"/>
                <w:b/>
                <w:sz w:val="22"/>
                <w:szCs w:val="22"/>
              </w:rPr>
            </w:pPr>
            <w:r>
              <w:rPr>
                <w:rFonts w:asciiTheme="minorHAnsi" w:hAnsiTheme="minorHAnsi" w:cstheme="minorHAnsi"/>
                <w:b/>
                <w:sz w:val="22"/>
                <w:szCs w:val="22"/>
              </w:rPr>
              <w:lastRenderedPageBreak/>
              <w:t xml:space="preserve">ACTION: Discuss how we can include young people in the work of the SEND Partnership Board.  </w:t>
            </w:r>
            <w:r w:rsidR="00EA2FA1">
              <w:rPr>
                <w:rFonts w:asciiTheme="minorHAnsi" w:hAnsiTheme="minorHAnsi" w:cstheme="minorHAnsi"/>
                <w:b/>
                <w:sz w:val="22"/>
                <w:szCs w:val="22"/>
              </w:rPr>
              <w:t>Agenda item for next meeting.</w:t>
            </w:r>
          </w:p>
        </w:tc>
        <w:tc>
          <w:tcPr>
            <w:tcW w:w="1412" w:type="dxa"/>
          </w:tcPr>
          <w:p w14:paraId="6907C1F4" w14:textId="1646197F" w:rsidR="00FA7115" w:rsidRDefault="00FA7115" w:rsidP="00FA7115">
            <w:pPr>
              <w:jc w:val="left"/>
              <w:rPr>
                <w:rFonts w:asciiTheme="minorHAnsi" w:hAnsiTheme="minorHAnsi" w:cstheme="minorHAnsi"/>
                <w:bCs/>
                <w:sz w:val="22"/>
                <w:szCs w:val="22"/>
              </w:rPr>
            </w:pPr>
          </w:p>
          <w:p w14:paraId="1A4CE60B" w14:textId="132203B9" w:rsidR="00EA2FA1" w:rsidRDefault="00EA2FA1" w:rsidP="00FA7115">
            <w:pPr>
              <w:jc w:val="left"/>
              <w:rPr>
                <w:rFonts w:asciiTheme="minorHAnsi" w:hAnsiTheme="minorHAnsi" w:cstheme="minorHAnsi"/>
                <w:bCs/>
                <w:sz w:val="22"/>
                <w:szCs w:val="22"/>
              </w:rPr>
            </w:pPr>
          </w:p>
          <w:p w14:paraId="1AF58DE0" w14:textId="595090A8" w:rsidR="00EA2FA1" w:rsidRDefault="00EA2FA1" w:rsidP="00FA7115">
            <w:pPr>
              <w:jc w:val="left"/>
              <w:rPr>
                <w:rFonts w:asciiTheme="minorHAnsi" w:hAnsiTheme="minorHAnsi" w:cstheme="minorHAnsi"/>
                <w:bCs/>
                <w:sz w:val="22"/>
                <w:szCs w:val="22"/>
              </w:rPr>
            </w:pPr>
          </w:p>
          <w:p w14:paraId="445A16FD" w14:textId="17FF4D8B" w:rsidR="00CF7EBA" w:rsidRPr="00FA7115" w:rsidRDefault="00902F5A" w:rsidP="00FA7115">
            <w:pPr>
              <w:jc w:val="left"/>
              <w:rPr>
                <w:rFonts w:asciiTheme="minorHAnsi" w:hAnsiTheme="minorHAnsi" w:cstheme="minorHAnsi"/>
                <w:bCs/>
                <w:sz w:val="22"/>
                <w:szCs w:val="22"/>
              </w:rPr>
            </w:pPr>
            <w:r>
              <w:rPr>
                <w:rFonts w:asciiTheme="minorHAnsi" w:hAnsiTheme="minorHAnsi" w:cstheme="minorHAnsi"/>
                <w:bCs/>
                <w:sz w:val="22"/>
                <w:szCs w:val="22"/>
              </w:rPr>
              <w:lastRenderedPageBreak/>
              <w:t>Agenda item for next meeting</w:t>
            </w:r>
          </w:p>
        </w:tc>
      </w:tr>
      <w:tr w:rsidR="00FA7115" w:rsidRPr="00FA7115" w14:paraId="3C918084" w14:textId="77777777" w:rsidTr="006954DD">
        <w:tc>
          <w:tcPr>
            <w:tcW w:w="631" w:type="dxa"/>
          </w:tcPr>
          <w:p w14:paraId="1F03D7B7" w14:textId="172C74E9" w:rsidR="00FA7115" w:rsidRPr="00FA7115" w:rsidRDefault="00EA2FA1" w:rsidP="00FA7115">
            <w:pPr>
              <w:jc w:val="left"/>
              <w:rPr>
                <w:rFonts w:asciiTheme="minorHAnsi" w:hAnsiTheme="minorHAnsi" w:cstheme="minorHAnsi"/>
                <w:bCs/>
                <w:sz w:val="22"/>
                <w:szCs w:val="22"/>
              </w:rPr>
            </w:pPr>
            <w:r>
              <w:rPr>
                <w:rFonts w:asciiTheme="minorHAnsi" w:hAnsiTheme="minorHAnsi" w:cstheme="minorHAnsi"/>
                <w:bCs/>
                <w:sz w:val="22"/>
                <w:szCs w:val="22"/>
              </w:rPr>
              <w:lastRenderedPageBreak/>
              <w:t>6.</w:t>
            </w:r>
          </w:p>
        </w:tc>
        <w:tc>
          <w:tcPr>
            <w:tcW w:w="7586" w:type="dxa"/>
          </w:tcPr>
          <w:p w14:paraId="0AF6196F" w14:textId="77777777" w:rsidR="00FA7115" w:rsidRDefault="00EA2FA1" w:rsidP="00FA7115">
            <w:pPr>
              <w:jc w:val="left"/>
              <w:rPr>
                <w:rFonts w:asciiTheme="minorHAnsi" w:hAnsiTheme="minorHAnsi" w:cstheme="minorHAnsi"/>
                <w:b/>
                <w:sz w:val="22"/>
                <w:szCs w:val="22"/>
              </w:rPr>
            </w:pPr>
            <w:r>
              <w:rPr>
                <w:rFonts w:asciiTheme="minorHAnsi" w:hAnsiTheme="minorHAnsi" w:cstheme="minorHAnsi"/>
                <w:b/>
                <w:sz w:val="22"/>
                <w:szCs w:val="22"/>
              </w:rPr>
              <w:t>On-line discussion group</w:t>
            </w:r>
          </w:p>
          <w:p w14:paraId="71774059" w14:textId="79B021D9" w:rsidR="00EA2FA1" w:rsidRPr="00EA2FA1" w:rsidRDefault="00EA2FA1" w:rsidP="00FA7115">
            <w:pPr>
              <w:jc w:val="left"/>
              <w:rPr>
                <w:rFonts w:asciiTheme="minorHAnsi" w:hAnsiTheme="minorHAnsi" w:cstheme="minorHAnsi"/>
                <w:bCs/>
                <w:sz w:val="22"/>
                <w:szCs w:val="22"/>
              </w:rPr>
            </w:pPr>
            <w:r>
              <w:rPr>
                <w:rFonts w:asciiTheme="minorHAnsi" w:hAnsiTheme="minorHAnsi" w:cstheme="minorHAnsi"/>
                <w:bCs/>
                <w:sz w:val="22"/>
                <w:szCs w:val="22"/>
              </w:rPr>
              <w:t xml:space="preserve">It was suggested that we should set up </w:t>
            </w:r>
            <w:proofErr w:type="spellStart"/>
            <w:r>
              <w:rPr>
                <w:rFonts w:asciiTheme="minorHAnsi" w:hAnsiTheme="minorHAnsi" w:cstheme="minorHAnsi"/>
                <w:bCs/>
                <w:sz w:val="22"/>
                <w:szCs w:val="22"/>
              </w:rPr>
              <w:t>a</w:t>
            </w:r>
            <w:proofErr w:type="spellEnd"/>
            <w:r>
              <w:rPr>
                <w:rFonts w:asciiTheme="minorHAnsi" w:hAnsiTheme="minorHAnsi" w:cstheme="minorHAnsi"/>
                <w:bCs/>
                <w:sz w:val="22"/>
                <w:szCs w:val="22"/>
              </w:rPr>
              <w:t xml:space="preserve"> private on-line discussion group which can be used to ask questions, share information etc between meetings.  KK and KM to discuss how this could work.</w:t>
            </w:r>
          </w:p>
        </w:tc>
        <w:tc>
          <w:tcPr>
            <w:tcW w:w="1412" w:type="dxa"/>
          </w:tcPr>
          <w:p w14:paraId="6B78AD91" w14:textId="77777777" w:rsidR="00FA7115" w:rsidRDefault="00FA7115" w:rsidP="00FA7115">
            <w:pPr>
              <w:jc w:val="left"/>
              <w:rPr>
                <w:rFonts w:asciiTheme="minorHAnsi" w:hAnsiTheme="minorHAnsi" w:cstheme="minorHAnsi"/>
                <w:bCs/>
                <w:sz w:val="22"/>
                <w:szCs w:val="22"/>
              </w:rPr>
            </w:pPr>
          </w:p>
          <w:p w14:paraId="45208E74" w14:textId="77777777" w:rsidR="00EA2FA1" w:rsidRDefault="00EA2FA1" w:rsidP="00FA7115">
            <w:pPr>
              <w:jc w:val="left"/>
              <w:rPr>
                <w:rFonts w:asciiTheme="minorHAnsi" w:hAnsiTheme="minorHAnsi" w:cstheme="minorHAnsi"/>
                <w:bCs/>
                <w:sz w:val="22"/>
                <w:szCs w:val="22"/>
              </w:rPr>
            </w:pPr>
          </w:p>
          <w:p w14:paraId="31DCCCCC" w14:textId="77777777" w:rsidR="00EA2FA1" w:rsidRDefault="00EA2FA1" w:rsidP="00FA7115">
            <w:pPr>
              <w:jc w:val="left"/>
              <w:rPr>
                <w:rFonts w:asciiTheme="minorHAnsi" w:hAnsiTheme="minorHAnsi" w:cstheme="minorHAnsi"/>
                <w:bCs/>
                <w:sz w:val="22"/>
                <w:szCs w:val="22"/>
              </w:rPr>
            </w:pPr>
          </w:p>
          <w:p w14:paraId="06EC915E" w14:textId="7C39DB21" w:rsidR="00EA2FA1" w:rsidRPr="00FA7115" w:rsidRDefault="00EA2FA1" w:rsidP="00FA7115">
            <w:pPr>
              <w:jc w:val="left"/>
              <w:rPr>
                <w:rFonts w:asciiTheme="minorHAnsi" w:hAnsiTheme="minorHAnsi" w:cstheme="minorHAnsi"/>
                <w:bCs/>
                <w:sz w:val="22"/>
                <w:szCs w:val="22"/>
              </w:rPr>
            </w:pPr>
            <w:r>
              <w:rPr>
                <w:rFonts w:asciiTheme="minorHAnsi" w:hAnsiTheme="minorHAnsi" w:cstheme="minorHAnsi"/>
                <w:bCs/>
                <w:sz w:val="22"/>
                <w:szCs w:val="22"/>
              </w:rPr>
              <w:t>KK / KM</w:t>
            </w:r>
          </w:p>
        </w:tc>
      </w:tr>
      <w:tr w:rsidR="00FA7115" w:rsidRPr="00FA7115" w14:paraId="28BF9408" w14:textId="77777777" w:rsidTr="006954DD">
        <w:tc>
          <w:tcPr>
            <w:tcW w:w="631" w:type="dxa"/>
          </w:tcPr>
          <w:p w14:paraId="34FC18BA" w14:textId="402DF737" w:rsidR="00FA7115" w:rsidRPr="00FA7115" w:rsidRDefault="00EA2FA1" w:rsidP="00FA7115">
            <w:pPr>
              <w:jc w:val="left"/>
              <w:rPr>
                <w:rFonts w:asciiTheme="minorHAnsi" w:hAnsiTheme="minorHAnsi" w:cstheme="minorHAnsi"/>
                <w:bCs/>
                <w:sz w:val="22"/>
                <w:szCs w:val="22"/>
              </w:rPr>
            </w:pPr>
            <w:r>
              <w:rPr>
                <w:rFonts w:asciiTheme="minorHAnsi" w:hAnsiTheme="minorHAnsi" w:cstheme="minorHAnsi"/>
                <w:bCs/>
                <w:sz w:val="22"/>
                <w:szCs w:val="22"/>
              </w:rPr>
              <w:t>7.</w:t>
            </w:r>
          </w:p>
        </w:tc>
        <w:tc>
          <w:tcPr>
            <w:tcW w:w="7586" w:type="dxa"/>
          </w:tcPr>
          <w:p w14:paraId="31B8D2F4" w14:textId="70B146D2" w:rsidR="009E309B" w:rsidRDefault="00EA2FA1" w:rsidP="009E309B">
            <w:pPr>
              <w:jc w:val="left"/>
              <w:rPr>
                <w:rFonts w:asciiTheme="minorHAnsi" w:hAnsiTheme="minorHAnsi" w:cstheme="minorHAnsi"/>
                <w:b/>
                <w:bCs/>
                <w:sz w:val="22"/>
                <w:szCs w:val="22"/>
              </w:rPr>
            </w:pPr>
            <w:r>
              <w:rPr>
                <w:rFonts w:asciiTheme="minorHAnsi" w:hAnsiTheme="minorHAnsi" w:cstheme="minorHAnsi"/>
                <w:bCs/>
                <w:sz w:val="22"/>
                <w:szCs w:val="22"/>
              </w:rPr>
              <w:t>The</w:t>
            </w:r>
            <w:r w:rsidRPr="00EA2FA1">
              <w:rPr>
                <w:rFonts w:asciiTheme="minorHAnsi" w:hAnsiTheme="minorHAnsi" w:cstheme="minorHAnsi"/>
                <w:bCs/>
                <w:sz w:val="22"/>
                <w:szCs w:val="22"/>
              </w:rPr>
              <w:t xml:space="preserve"> Green Paper SEND Review consultation: Right support, right place, right time</w:t>
            </w:r>
            <w:r>
              <w:rPr>
                <w:rFonts w:asciiTheme="minorHAnsi" w:hAnsiTheme="minorHAnsi" w:cstheme="minorHAnsi"/>
                <w:bCs/>
                <w:sz w:val="22"/>
                <w:szCs w:val="22"/>
              </w:rPr>
              <w:t xml:space="preserve">.  See attached </w:t>
            </w:r>
            <w:proofErr w:type="spellStart"/>
            <w:r>
              <w:rPr>
                <w:rFonts w:asciiTheme="minorHAnsi" w:hAnsiTheme="minorHAnsi" w:cstheme="minorHAnsi"/>
                <w:bCs/>
                <w:sz w:val="22"/>
                <w:szCs w:val="22"/>
              </w:rPr>
              <w:t>powerpoint</w:t>
            </w:r>
            <w:proofErr w:type="spellEnd"/>
            <w:r>
              <w:rPr>
                <w:rFonts w:asciiTheme="minorHAnsi" w:hAnsiTheme="minorHAnsi" w:cstheme="minorHAnsi"/>
                <w:bCs/>
                <w:sz w:val="22"/>
                <w:szCs w:val="22"/>
              </w:rPr>
              <w:t xml:space="preserve"> presentation (saved as a pdf as it is a very large file)</w:t>
            </w:r>
            <w:r w:rsidR="009E309B">
              <w:rPr>
                <w:rFonts w:asciiTheme="minorHAnsi" w:hAnsiTheme="minorHAnsi" w:cstheme="minorHAnsi"/>
                <w:bCs/>
                <w:sz w:val="22"/>
                <w:szCs w:val="22"/>
              </w:rPr>
              <w:t xml:space="preserve">.  </w:t>
            </w:r>
            <w:r w:rsidR="009E309B" w:rsidRPr="009E309B">
              <w:rPr>
                <w:rFonts w:asciiTheme="minorHAnsi" w:hAnsiTheme="minorHAnsi" w:cstheme="minorHAnsi"/>
                <w:bCs/>
                <w:sz w:val="22"/>
                <w:szCs w:val="22"/>
              </w:rPr>
              <w:t xml:space="preserve">To find out more about the SEND Review visit: </w:t>
            </w:r>
            <w:r w:rsidR="009E309B" w:rsidRPr="009E309B">
              <w:rPr>
                <w:rFonts w:asciiTheme="minorHAnsi" w:hAnsiTheme="minorHAnsi" w:cstheme="minorHAnsi"/>
                <w:b/>
                <w:bCs/>
                <w:sz w:val="22"/>
                <w:szCs w:val="22"/>
              </w:rPr>
              <w:t>sendreview.campaign.gov.uk</w:t>
            </w:r>
          </w:p>
          <w:p w14:paraId="5BF6CB5E" w14:textId="25E4B057" w:rsidR="009E309B" w:rsidRDefault="009E309B" w:rsidP="009E309B">
            <w:pPr>
              <w:jc w:val="left"/>
              <w:rPr>
                <w:rFonts w:asciiTheme="minorHAnsi" w:hAnsiTheme="minorHAnsi" w:cstheme="minorHAnsi"/>
                <w:b/>
                <w:bCs/>
                <w:sz w:val="22"/>
                <w:szCs w:val="22"/>
              </w:rPr>
            </w:pPr>
          </w:p>
          <w:p w14:paraId="514DAF41" w14:textId="3B784A25" w:rsidR="009E309B" w:rsidRDefault="009E309B" w:rsidP="009E309B">
            <w:pPr>
              <w:jc w:val="left"/>
              <w:rPr>
                <w:rFonts w:asciiTheme="minorHAnsi" w:hAnsiTheme="minorHAnsi" w:cstheme="minorHAnsi"/>
                <w:sz w:val="22"/>
                <w:szCs w:val="22"/>
              </w:rPr>
            </w:pPr>
            <w:r>
              <w:rPr>
                <w:rFonts w:asciiTheme="minorHAnsi" w:hAnsiTheme="minorHAnsi" w:cstheme="minorHAnsi"/>
                <w:sz w:val="22"/>
                <w:szCs w:val="22"/>
              </w:rPr>
              <w:t>Discussion points:</w:t>
            </w:r>
          </w:p>
          <w:p w14:paraId="10C13CB8" w14:textId="7052F8DC" w:rsidR="009E309B" w:rsidRDefault="009E309B" w:rsidP="009E309B">
            <w:pPr>
              <w:pStyle w:val="ListParagraph"/>
              <w:numPr>
                <w:ilvl w:val="0"/>
                <w:numId w:val="45"/>
              </w:numPr>
              <w:jc w:val="left"/>
              <w:rPr>
                <w:rFonts w:asciiTheme="minorHAnsi" w:hAnsiTheme="minorHAnsi" w:cstheme="minorHAnsi"/>
                <w:sz w:val="22"/>
                <w:szCs w:val="22"/>
              </w:rPr>
            </w:pPr>
            <w:r>
              <w:rPr>
                <w:rFonts w:asciiTheme="minorHAnsi" w:hAnsiTheme="minorHAnsi" w:cstheme="minorHAnsi"/>
                <w:sz w:val="22"/>
                <w:szCs w:val="22"/>
              </w:rPr>
              <w:t xml:space="preserve">The key message of the review is the need to build consistency across all local authorities and services. </w:t>
            </w:r>
          </w:p>
          <w:p w14:paraId="3A221572" w14:textId="5DF391DE" w:rsidR="009E309B" w:rsidRDefault="009E309B" w:rsidP="009E309B">
            <w:pPr>
              <w:pStyle w:val="ListParagraph"/>
              <w:numPr>
                <w:ilvl w:val="0"/>
                <w:numId w:val="45"/>
              </w:numPr>
              <w:jc w:val="left"/>
              <w:rPr>
                <w:rFonts w:asciiTheme="minorHAnsi" w:hAnsiTheme="minorHAnsi" w:cstheme="minorHAnsi"/>
                <w:sz w:val="22"/>
                <w:szCs w:val="22"/>
              </w:rPr>
            </w:pPr>
            <w:r>
              <w:rPr>
                <w:rFonts w:asciiTheme="minorHAnsi" w:hAnsiTheme="minorHAnsi" w:cstheme="minorHAnsi"/>
                <w:sz w:val="22"/>
                <w:szCs w:val="22"/>
              </w:rPr>
              <w:t xml:space="preserve">Concerns were raised about the ability of families with no internet access to engage with a digitised EHCP process.  </w:t>
            </w:r>
          </w:p>
          <w:p w14:paraId="642FE7CF" w14:textId="4DA8767E" w:rsidR="009E309B" w:rsidRDefault="009E309B" w:rsidP="009E309B">
            <w:pPr>
              <w:pStyle w:val="ListParagraph"/>
              <w:numPr>
                <w:ilvl w:val="1"/>
                <w:numId w:val="45"/>
              </w:numPr>
              <w:jc w:val="left"/>
              <w:rPr>
                <w:rFonts w:asciiTheme="minorHAnsi" w:hAnsiTheme="minorHAnsi" w:cstheme="minorHAnsi"/>
                <w:sz w:val="22"/>
                <w:szCs w:val="22"/>
              </w:rPr>
            </w:pPr>
            <w:r>
              <w:rPr>
                <w:rFonts w:asciiTheme="minorHAnsi" w:hAnsiTheme="minorHAnsi" w:cstheme="minorHAnsi"/>
                <w:sz w:val="22"/>
                <w:szCs w:val="22"/>
              </w:rPr>
              <w:t>Libraries could offer a solution to this</w:t>
            </w:r>
          </w:p>
          <w:p w14:paraId="52D6A048" w14:textId="7CE8E584" w:rsidR="009E309B" w:rsidRDefault="009E309B" w:rsidP="009E309B">
            <w:pPr>
              <w:pStyle w:val="ListParagraph"/>
              <w:numPr>
                <w:ilvl w:val="1"/>
                <w:numId w:val="45"/>
              </w:numPr>
              <w:jc w:val="left"/>
              <w:rPr>
                <w:rFonts w:asciiTheme="minorHAnsi" w:hAnsiTheme="minorHAnsi" w:cstheme="minorHAnsi"/>
                <w:sz w:val="22"/>
                <w:szCs w:val="22"/>
              </w:rPr>
            </w:pPr>
            <w:r>
              <w:rPr>
                <w:rFonts w:asciiTheme="minorHAnsi" w:hAnsiTheme="minorHAnsi" w:cstheme="minorHAnsi"/>
                <w:sz w:val="22"/>
                <w:szCs w:val="22"/>
              </w:rPr>
              <w:t>SEND IAS and charities such as Aspens could provide help.</w:t>
            </w:r>
          </w:p>
          <w:p w14:paraId="0DB9EF45" w14:textId="6F9BAE9F" w:rsidR="009E309B" w:rsidRDefault="009E309B" w:rsidP="009E309B">
            <w:pPr>
              <w:pStyle w:val="ListParagraph"/>
              <w:numPr>
                <w:ilvl w:val="0"/>
                <w:numId w:val="45"/>
              </w:numPr>
              <w:jc w:val="left"/>
              <w:rPr>
                <w:rFonts w:asciiTheme="minorHAnsi" w:hAnsiTheme="minorHAnsi" w:cstheme="minorHAnsi"/>
                <w:sz w:val="22"/>
                <w:szCs w:val="22"/>
              </w:rPr>
            </w:pPr>
            <w:r>
              <w:rPr>
                <w:rFonts w:asciiTheme="minorHAnsi" w:hAnsiTheme="minorHAnsi" w:cstheme="minorHAnsi"/>
                <w:sz w:val="22"/>
                <w:szCs w:val="22"/>
              </w:rPr>
              <w:t>Mediation has proved successful for families working with Aspens.</w:t>
            </w:r>
          </w:p>
          <w:p w14:paraId="4286EF84" w14:textId="2642829E" w:rsidR="009E309B" w:rsidRDefault="009E309B" w:rsidP="009E309B">
            <w:pPr>
              <w:pStyle w:val="ListParagraph"/>
              <w:numPr>
                <w:ilvl w:val="0"/>
                <w:numId w:val="45"/>
              </w:numPr>
              <w:jc w:val="left"/>
              <w:rPr>
                <w:rFonts w:asciiTheme="minorHAnsi" w:hAnsiTheme="minorHAnsi" w:cstheme="minorHAnsi"/>
                <w:sz w:val="22"/>
                <w:szCs w:val="22"/>
              </w:rPr>
            </w:pPr>
            <w:r>
              <w:rPr>
                <w:rFonts w:asciiTheme="minorHAnsi" w:hAnsiTheme="minorHAnsi" w:cstheme="minorHAnsi"/>
                <w:sz w:val="22"/>
                <w:szCs w:val="22"/>
              </w:rPr>
              <w:t xml:space="preserve">What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the alternative provision offer for post-16 young people?</w:t>
            </w:r>
          </w:p>
          <w:p w14:paraId="6099A9EF" w14:textId="392D7D83" w:rsidR="00902F5A" w:rsidRDefault="00902F5A" w:rsidP="009E309B">
            <w:pPr>
              <w:pStyle w:val="ListParagraph"/>
              <w:numPr>
                <w:ilvl w:val="0"/>
                <w:numId w:val="45"/>
              </w:numPr>
              <w:jc w:val="left"/>
              <w:rPr>
                <w:rFonts w:asciiTheme="minorHAnsi" w:hAnsiTheme="minorHAnsi" w:cstheme="minorHAnsi"/>
                <w:sz w:val="22"/>
                <w:szCs w:val="22"/>
              </w:rPr>
            </w:pPr>
            <w:r>
              <w:rPr>
                <w:rFonts w:asciiTheme="minorHAnsi" w:hAnsiTheme="minorHAnsi" w:cstheme="minorHAnsi"/>
                <w:sz w:val="22"/>
                <w:szCs w:val="22"/>
              </w:rPr>
              <w:t>It was noted that future Local Area inspections will be more focused on case studies and the lived experience of children, young people and their families.  A future agenda item for this meeting should be to consider how we can carry out a “deep dive” audit which will both inform our preparation for the next inspection and align with our strategy aim of putting the child/young person at the centre of what we do.</w:t>
            </w:r>
          </w:p>
          <w:p w14:paraId="3D9393E0" w14:textId="77777777" w:rsidR="00902F5A" w:rsidRPr="00902F5A" w:rsidRDefault="00902F5A" w:rsidP="00902F5A">
            <w:pPr>
              <w:jc w:val="left"/>
              <w:rPr>
                <w:rFonts w:asciiTheme="minorHAnsi" w:hAnsiTheme="minorHAnsi" w:cstheme="minorHAnsi"/>
                <w:sz w:val="22"/>
                <w:szCs w:val="22"/>
              </w:rPr>
            </w:pPr>
          </w:p>
          <w:p w14:paraId="0E3EF232" w14:textId="2134E974" w:rsidR="009E309B" w:rsidRDefault="00902F5A" w:rsidP="009E309B">
            <w:pPr>
              <w:jc w:val="left"/>
              <w:rPr>
                <w:rFonts w:asciiTheme="minorHAnsi" w:hAnsiTheme="minorHAnsi" w:cstheme="minorHAnsi"/>
                <w:b/>
                <w:bCs/>
                <w:sz w:val="22"/>
                <w:szCs w:val="22"/>
              </w:rPr>
            </w:pPr>
            <w:r w:rsidRPr="00902F5A">
              <w:rPr>
                <w:rFonts w:asciiTheme="minorHAnsi" w:hAnsiTheme="minorHAnsi" w:cstheme="minorHAnsi"/>
                <w:b/>
                <w:bCs/>
                <w:sz w:val="22"/>
                <w:szCs w:val="22"/>
              </w:rPr>
              <w:t>ACTION</w:t>
            </w:r>
            <w:r>
              <w:rPr>
                <w:rFonts w:asciiTheme="minorHAnsi" w:hAnsiTheme="minorHAnsi" w:cstheme="minorHAnsi"/>
                <w:b/>
                <w:bCs/>
                <w:sz w:val="22"/>
                <w:szCs w:val="22"/>
              </w:rPr>
              <w:t>: this group should monitor the progress of the Green Paper and its impact on future Local Area SEND Inspections.  In particular, we could consider how we can implement a “deep dive” audit that will review the lived experience of the child/young person</w:t>
            </w:r>
          </w:p>
          <w:p w14:paraId="05ECB8F9" w14:textId="77777777" w:rsidR="00902F5A" w:rsidRPr="00902F5A" w:rsidRDefault="00902F5A" w:rsidP="009E309B">
            <w:pPr>
              <w:jc w:val="left"/>
              <w:rPr>
                <w:rFonts w:asciiTheme="minorHAnsi" w:hAnsiTheme="minorHAnsi" w:cstheme="minorHAnsi"/>
                <w:b/>
                <w:bCs/>
                <w:sz w:val="22"/>
                <w:szCs w:val="22"/>
              </w:rPr>
            </w:pPr>
          </w:p>
          <w:p w14:paraId="464D6A11" w14:textId="5227B899" w:rsidR="00FA7115" w:rsidRPr="00FA7115" w:rsidRDefault="009E309B" w:rsidP="00092366">
            <w:pPr>
              <w:jc w:val="left"/>
              <w:rPr>
                <w:rFonts w:asciiTheme="minorHAnsi" w:hAnsiTheme="minorHAnsi" w:cstheme="minorHAnsi"/>
                <w:bCs/>
                <w:sz w:val="22"/>
                <w:szCs w:val="22"/>
              </w:rPr>
            </w:pPr>
            <w:r>
              <w:rPr>
                <w:rFonts w:asciiTheme="minorHAnsi" w:hAnsiTheme="minorHAnsi" w:cstheme="minorHAnsi"/>
                <w:b/>
                <w:bCs/>
                <w:sz w:val="22"/>
                <w:szCs w:val="22"/>
              </w:rPr>
              <w:t>ACTION: members of this group are to take the consultation back to their areas and put in a response.</w:t>
            </w:r>
          </w:p>
        </w:tc>
        <w:tc>
          <w:tcPr>
            <w:tcW w:w="1412" w:type="dxa"/>
          </w:tcPr>
          <w:p w14:paraId="1A4E9F56" w14:textId="77777777" w:rsidR="00FA7115" w:rsidRDefault="00FA7115" w:rsidP="00FA7115">
            <w:pPr>
              <w:jc w:val="left"/>
              <w:rPr>
                <w:rFonts w:asciiTheme="minorHAnsi" w:hAnsiTheme="minorHAnsi" w:cstheme="minorHAnsi"/>
                <w:bCs/>
                <w:sz w:val="22"/>
                <w:szCs w:val="22"/>
              </w:rPr>
            </w:pPr>
          </w:p>
          <w:p w14:paraId="169BB993" w14:textId="77777777" w:rsidR="00902F5A" w:rsidRDefault="00902F5A" w:rsidP="00FA7115">
            <w:pPr>
              <w:jc w:val="left"/>
              <w:rPr>
                <w:rFonts w:asciiTheme="minorHAnsi" w:hAnsiTheme="minorHAnsi" w:cstheme="minorHAnsi"/>
                <w:bCs/>
                <w:sz w:val="22"/>
                <w:szCs w:val="22"/>
              </w:rPr>
            </w:pPr>
          </w:p>
          <w:p w14:paraId="5FDF1E47" w14:textId="77777777" w:rsidR="00902F5A" w:rsidRDefault="00902F5A" w:rsidP="00FA7115">
            <w:pPr>
              <w:jc w:val="left"/>
              <w:rPr>
                <w:rFonts w:asciiTheme="minorHAnsi" w:hAnsiTheme="minorHAnsi" w:cstheme="minorHAnsi"/>
                <w:bCs/>
                <w:sz w:val="22"/>
                <w:szCs w:val="22"/>
              </w:rPr>
            </w:pPr>
          </w:p>
          <w:p w14:paraId="5056921C" w14:textId="77777777" w:rsidR="00902F5A" w:rsidRDefault="00902F5A" w:rsidP="00FA7115">
            <w:pPr>
              <w:jc w:val="left"/>
              <w:rPr>
                <w:rFonts w:asciiTheme="minorHAnsi" w:hAnsiTheme="minorHAnsi" w:cstheme="minorHAnsi"/>
                <w:bCs/>
                <w:sz w:val="22"/>
                <w:szCs w:val="22"/>
              </w:rPr>
            </w:pPr>
          </w:p>
          <w:p w14:paraId="649279B5" w14:textId="77777777" w:rsidR="00902F5A" w:rsidRDefault="00902F5A" w:rsidP="00FA7115">
            <w:pPr>
              <w:jc w:val="left"/>
              <w:rPr>
                <w:rFonts w:asciiTheme="minorHAnsi" w:hAnsiTheme="minorHAnsi" w:cstheme="minorHAnsi"/>
                <w:bCs/>
                <w:sz w:val="22"/>
                <w:szCs w:val="22"/>
              </w:rPr>
            </w:pPr>
          </w:p>
          <w:p w14:paraId="4BA6EFDA" w14:textId="77777777" w:rsidR="00902F5A" w:rsidRDefault="00902F5A" w:rsidP="00FA7115">
            <w:pPr>
              <w:jc w:val="left"/>
              <w:rPr>
                <w:rFonts w:asciiTheme="minorHAnsi" w:hAnsiTheme="minorHAnsi" w:cstheme="minorHAnsi"/>
                <w:bCs/>
                <w:sz w:val="22"/>
                <w:szCs w:val="22"/>
              </w:rPr>
            </w:pPr>
          </w:p>
          <w:p w14:paraId="330AD53C" w14:textId="77777777" w:rsidR="00902F5A" w:rsidRDefault="00902F5A" w:rsidP="00FA7115">
            <w:pPr>
              <w:jc w:val="left"/>
              <w:rPr>
                <w:rFonts w:asciiTheme="minorHAnsi" w:hAnsiTheme="minorHAnsi" w:cstheme="minorHAnsi"/>
                <w:bCs/>
                <w:sz w:val="22"/>
                <w:szCs w:val="22"/>
              </w:rPr>
            </w:pPr>
          </w:p>
          <w:p w14:paraId="2B763145" w14:textId="77777777" w:rsidR="00902F5A" w:rsidRDefault="00902F5A" w:rsidP="00FA7115">
            <w:pPr>
              <w:jc w:val="left"/>
              <w:rPr>
                <w:rFonts w:asciiTheme="minorHAnsi" w:hAnsiTheme="minorHAnsi" w:cstheme="minorHAnsi"/>
                <w:bCs/>
                <w:sz w:val="22"/>
                <w:szCs w:val="22"/>
              </w:rPr>
            </w:pPr>
          </w:p>
          <w:p w14:paraId="5425C56B" w14:textId="77777777" w:rsidR="00902F5A" w:rsidRDefault="00902F5A" w:rsidP="00FA7115">
            <w:pPr>
              <w:jc w:val="left"/>
              <w:rPr>
                <w:rFonts w:asciiTheme="minorHAnsi" w:hAnsiTheme="minorHAnsi" w:cstheme="minorHAnsi"/>
                <w:bCs/>
                <w:sz w:val="22"/>
                <w:szCs w:val="22"/>
              </w:rPr>
            </w:pPr>
          </w:p>
          <w:p w14:paraId="2F5BC6FF" w14:textId="77777777" w:rsidR="00902F5A" w:rsidRDefault="00902F5A" w:rsidP="00FA7115">
            <w:pPr>
              <w:jc w:val="left"/>
              <w:rPr>
                <w:rFonts w:asciiTheme="minorHAnsi" w:hAnsiTheme="minorHAnsi" w:cstheme="minorHAnsi"/>
                <w:bCs/>
                <w:sz w:val="22"/>
                <w:szCs w:val="22"/>
              </w:rPr>
            </w:pPr>
          </w:p>
          <w:p w14:paraId="36D05377" w14:textId="77777777" w:rsidR="00902F5A" w:rsidRDefault="00902F5A" w:rsidP="00FA7115">
            <w:pPr>
              <w:jc w:val="left"/>
              <w:rPr>
                <w:rFonts w:asciiTheme="minorHAnsi" w:hAnsiTheme="minorHAnsi" w:cstheme="minorHAnsi"/>
                <w:bCs/>
                <w:sz w:val="22"/>
                <w:szCs w:val="22"/>
              </w:rPr>
            </w:pPr>
          </w:p>
          <w:p w14:paraId="458BD348" w14:textId="77777777" w:rsidR="00902F5A" w:rsidRDefault="00902F5A" w:rsidP="00FA7115">
            <w:pPr>
              <w:jc w:val="left"/>
              <w:rPr>
                <w:rFonts w:asciiTheme="minorHAnsi" w:hAnsiTheme="minorHAnsi" w:cstheme="minorHAnsi"/>
                <w:bCs/>
                <w:sz w:val="22"/>
                <w:szCs w:val="22"/>
              </w:rPr>
            </w:pPr>
          </w:p>
          <w:p w14:paraId="3887DEEE" w14:textId="77777777" w:rsidR="00902F5A" w:rsidRDefault="00902F5A" w:rsidP="00FA7115">
            <w:pPr>
              <w:jc w:val="left"/>
              <w:rPr>
                <w:rFonts w:asciiTheme="minorHAnsi" w:hAnsiTheme="minorHAnsi" w:cstheme="minorHAnsi"/>
                <w:bCs/>
                <w:sz w:val="22"/>
                <w:szCs w:val="22"/>
              </w:rPr>
            </w:pPr>
          </w:p>
          <w:p w14:paraId="00377C6E" w14:textId="77777777" w:rsidR="00902F5A" w:rsidRDefault="00902F5A" w:rsidP="00FA7115">
            <w:pPr>
              <w:jc w:val="left"/>
              <w:rPr>
                <w:rFonts w:asciiTheme="minorHAnsi" w:hAnsiTheme="minorHAnsi" w:cstheme="minorHAnsi"/>
                <w:bCs/>
                <w:sz w:val="22"/>
                <w:szCs w:val="22"/>
              </w:rPr>
            </w:pPr>
          </w:p>
          <w:p w14:paraId="6D3EA6D8" w14:textId="77777777" w:rsidR="00902F5A" w:rsidRDefault="00902F5A" w:rsidP="00FA7115">
            <w:pPr>
              <w:jc w:val="left"/>
              <w:rPr>
                <w:rFonts w:asciiTheme="minorHAnsi" w:hAnsiTheme="minorHAnsi" w:cstheme="minorHAnsi"/>
                <w:bCs/>
                <w:sz w:val="22"/>
                <w:szCs w:val="22"/>
              </w:rPr>
            </w:pPr>
          </w:p>
          <w:p w14:paraId="167F5DCE" w14:textId="77777777" w:rsidR="00902F5A" w:rsidRDefault="00902F5A" w:rsidP="00FA7115">
            <w:pPr>
              <w:jc w:val="left"/>
              <w:rPr>
                <w:rFonts w:asciiTheme="minorHAnsi" w:hAnsiTheme="minorHAnsi" w:cstheme="minorHAnsi"/>
                <w:bCs/>
                <w:sz w:val="22"/>
                <w:szCs w:val="22"/>
              </w:rPr>
            </w:pPr>
          </w:p>
          <w:p w14:paraId="06F135D9" w14:textId="77777777" w:rsidR="00902F5A" w:rsidRDefault="00902F5A" w:rsidP="00FA7115">
            <w:pPr>
              <w:jc w:val="left"/>
              <w:rPr>
                <w:rFonts w:asciiTheme="minorHAnsi" w:hAnsiTheme="minorHAnsi" w:cstheme="minorHAnsi"/>
                <w:bCs/>
                <w:sz w:val="22"/>
                <w:szCs w:val="22"/>
              </w:rPr>
            </w:pPr>
          </w:p>
          <w:p w14:paraId="45DAA088" w14:textId="77777777" w:rsidR="00902F5A" w:rsidRDefault="00902F5A" w:rsidP="00FA7115">
            <w:pPr>
              <w:jc w:val="left"/>
              <w:rPr>
                <w:rFonts w:asciiTheme="minorHAnsi" w:hAnsiTheme="minorHAnsi" w:cstheme="minorHAnsi"/>
                <w:bCs/>
                <w:sz w:val="22"/>
                <w:szCs w:val="22"/>
              </w:rPr>
            </w:pPr>
          </w:p>
          <w:p w14:paraId="05E60F3C" w14:textId="77777777" w:rsidR="00902F5A" w:rsidRDefault="00902F5A" w:rsidP="00FA7115">
            <w:pPr>
              <w:jc w:val="left"/>
              <w:rPr>
                <w:rFonts w:asciiTheme="minorHAnsi" w:hAnsiTheme="minorHAnsi" w:cstheme="minorHAnsi"/>
                <w:bCs/>
                <w:sz w:val="22"/>
                <w:szCs w:val="22"/>
              </w:rPr>
            </w:pPr>
          </w:p>
          <w:p w14:paraId="5643DF7B" w14:textId="77777777" w:rsidR="00902F5A" w:rsidRDefault="00902F5A" w:rsidP="00FA7115">
            <w:pPr>
              <w:jc w:val="left"/>
              <w:rPr>
                <w:rFonts w:asciiTheme="minorHAnsi" w:hAnsiTheme="minorHAnsi" w:cstheme="minorHAnsi"/>
                <w:bCs/>
                <w:sz w:val="22"/>
                <w:szCs w:val="22"/>
              </w:rPr>
            </w:pPr>
          </w:p>
          <w:p w14:paraId="51FE66A5" w14:textId="77777777" w:rsidR="00902F5A" w:rsidRDefault="00902F5A" w:rsidP="00FA7115">
            <w:pPr>
              <w:jc w:val="left"/>
              <w:rPr>
                <w:rFonts w:asciiTheme="minorHAnsi" w:hAnsiTheme="minorHAnsi" w:cstheme="minorHAnsi"/>
                <w:bCs/>
                <w:sz w:val="22"/>
                <w:szCs w:val="22"/>
              </w:rPr>
            </w:pPr>
          </w:p>
          <w:p w14:paraId="580B4330" w14:textId="604C5C74" w:rsidR="00902F5A" w:rsidRDefault="00902F5A" w:rsidP="00FA7115">
            <w:pPr>
              <w:jc w:val="left"/>
              <w:rPr>
                <w:rFonts w:asciiTheme="minorHAnsi" w:hAnsiTheme="minorHAnsi" w:cstheme="minorHAnsi"/>
                <w:bCs/>
                <w:sz w:val="22"/>
                <w:szCs w:val="22"/>
              </w:rPr>
            </w:pPr>
            <w:r>
              <w:rPr>
                <w:rFonts w:asciiTheme="minorHAnsi" w:hAnsiTheme="minorHAnsi" w:cstheme="minorHAnsi"/>
                <w:bCs/>
                <w:sz w:val="22"/>
                <w:szCs w:val="22"/>
              </w:rPr>
              <w:t xml:space="preserve">Agenda item for </w:t>
            </w:r>
            <w:r w:rsidR="00092366">
              <w:rPr>
                <w:rFonts w:asciiTheme="minorHAnsi" w:hAnsiTheme="minorHAnsi" w:cstheme="minorHAnsi"/>
                <w:bCs/>
                <w:sz w:val="22"/>
                <w:szCs w:val="22"/>
              </w:rPr>
              <w:t xml:space="preserve">next </w:t>
            </w:r>
            <w:r>
              <w:rPr>
                <w:rFonts w:asciiTheme="minorHAnsi" w:hAnsiTheme="minorHAnsi" w:cstheme="minorHAnsi"/>
                <w:bCs/>
                <w:sz w:val="22"/>
                <w:szCs w:val="22"/>
              </w:rPr>
              <w:t>meeting</w:t>
            </w:r>
          </w:p>
          <w:p w14:paraId="111CF82C" w14:textId="6120BD54" w:rsidR="00902F5A" w:rsidRDefault="00902F5A" w:rsidP="00FA7115">
            <w:pPr>
              <w:jc w:val="left"/>
              <w:rPr>
                <w:rFonts w:asciiTheme="minorHAnsi" w:hAnsiTheme="minorHAnsi" w:cstheme="minorHAnsi"/>
                <w:bCs/>
                <w:sz w:val="22"/>
                <w:szCs w:val="22"/>
              </w:rPr>
            </w:pPr>
          </w:p>
          <w:p w14:paraId="400C2737" w14:textId="77777777" w:rsidR="00092366" w:rsidRDefault="00092366" w:rsidP="00FA7115">
            <w:pPr>
              <w:jc w:val="left"/>
              <w:rPr>
                <w:rFonts w:asciiTheme="minorHAnsi" w:hAnsiTheme="minorHAnsi" w:cstheme="minorHAnsi"/>
                <w:bCs/>
                <w:sz w:val="22"/>
                <w:szCs w:val="22"/>
              </w:rPr>
            </w:pPr>
          </w:p>
          <w:p w14:paraId="22EAE77E" w14:textId="165FC7E4" w:rsidR="00902F5A" w:rsidRPr="00FA7115" w:rsidRDefault="00902F5A" w:rsidP="00FA7115">
            <w:pPr>
              <w:jc w:val="left"/>
              <w:rPr>
                <w:rFonts w:asciiTheme="minorHAnsi" w:hAnsiTheme="minorHAnsi" w:cstheme="minorHAnsi"/>
                <w:bCs/>
                <w:sz w:val="22"/>
                <w:szCs w:val="22"/>
              </w:rPr>
            </w:pPr>
            <w:r>
              <w:rPr>
                <w:rFonts w:asciiTheme="minorHAnsi" w:hAnsiTheme="minorHAnsi" w:cstheme="minorHAnsi"/>
                <w:bCs/>
                <w:sz w:val="22"/>
                <w:szCs w:val="22"/>
              </w:rPr>
              <w:t>All</w:t>
            </w:r>
          </w:p>
        </w:tc>
      </w:tr>
      <w:tr w:rsidR="00FA7115" w:rsidRPr="00FA7115" w14:paraId="6F23DC5C" w14:textId="77777777" w:rsidTr="006954DD">
        <w:tc>
          <w:tcPr>
            <w:tcW w:w="631" w:type="dxa"/>
          </w:tcPr>
          <w:p w14:paraId="589EC6C7" w14:textId="0006EC14" w:rsidR="00FA7115" w:rsidRPr="00FA7115" w:rsidRDefault="00902F5A" w:rsidP="00FA7115">
            <w:pPr>
              <w:jc w:val="left"/>
              <w:rPr>
                <w:rFonts w:asciiTheme="minorHAnsi" w:hAnsiTheme="minorHAnsi" w:cstheme="minorHAnsi"/>
                <w:bCs/>
                <w:sz w:val="22"/>
                <w:szCs w:val="22"/>
              </w:rPr>
            </w:pPr>
            <w:r>
              <w:rPr>
                <w:rFonts w:asciiTheme="minorHAnsi" w:hAnsiTheme="minorHAnsi" w:cstheme="minorHAnsi"/>
                <w:bCs/>
                <w:sz w:val="22"/>
                <w:szCs w:val="22"/>
              </w:rPr>
              <w:t>8.</w:t>
            </w:r>
          </w:p>
        </w:tc>
        <w:tc>
          <w:tcPr>
            <w:tcW w:w="7586" w:type="dxa"/>
          </w:tcPr>
          <w:p w14:paraId="5E3CB242" w14:textId="039532D5" w:rsidR="00FA7115" w:rsidRPr="00FA7115" w:rsidRDefault="00902F5A" w:rsidP="00FA7115">
            <w:pPr>
              <w:jc w:val="left"/>
              <w:rPr>
                <w:rFonts w:asciiTheme="minorHAnsi" w:hAnsiTheme="minorHAnsi" w:cstheme="minorHAnsi"/>
                <w:bCs/>
                <w:sz w:val="22"/>
                <w:szCs w:val="22"/>
              </w:rPr>
            </w:pPr>
            <w:r>
              <w:rPr>
                <w:rFonts w:asciiTheme="minorHAnsi" w:hAnsiTheme="minorHAnsi" w:cstheme="minorHAnsi"/>
                <w:bCs/>
                <w:sz w:val="22"/>
                <w:szCs w:val="22"/>
              </w:rPr>
              <w:t>Date of next meeting: 6 July 2022, venue to be confirmed.</w:t>
            </w:r>
          </w:p>
        </w:tc>
        <w:tc>
          <w:tcPr>
            <w:tcW w:w="1412" w:type="dxa"/>
          </w:tcPr>
          <w:p w14:paraId="598F7261" w14:textId="77777777" w:rsidR="00FA7115" w:rsidRPr="00FA7115" w:rsidRDefault="00FA7115" w:rsidP="00FA7115">
            <w:pPr>
              <w:jc w:val="left"/>
              <w:rPr>
                <w:rFonts w:asciiTheme="minorHAnsi" w:hAnsiTheme="minorHAnsi" w:cstheme="minorHAnsi"/>
                <w:bCs/>
                <w:sz w:val="22"/>
                <w:szCs w:val="22"/>
              </w:rPr>
            </w:pPr>
          </w:p>
        </w:tc>
      </w:tr>
    </w:tbl>
    <w:p w14:paraId="4FC7ECDF" w14:textId="1600D2E1" w:rsidR="00EE6A44" w:rsidRPr="00FA7115" w:rsidRDefault="00EE6A44" w:rsidP="00FA7115">
      <w:pPr>
        <w:jc w:val="left"/>
        <w:rPr>
          <w:rFonts w:asciiTheme="minorHAnsi" w:hAnsiTheme="minorHAnsi" w:cstheme="minorHAnsi"/>
          <w:bCs/>
          <w:sz w:val="22"/>
          <w:szCs w:val="22"/>
        </w:rPr>
      </w:pPr>
    </w:p>
    <w:p w14:paraId="0EE36AF1" w14:textId="2A04FCA6" w:rsidR="003342C9" w:rsidRPr="00356501" w:rsidRDefault="003342C9" w:rsidP="00236177">
      <w:pPr>
        <w:jc w:val="center"/>
        <w:rPr>
          <w:rFonts w:ascii="Verdana" w:hAnsi="Verdana"/>
          <w:color w:val="000000" w:themeColor="text1"/>
          <w:sz w:val="22"/>
          <w:szCs w:val="22"/>
        </w:rPr>
      </w:pPr>
    </w:p>
    <w:sectPr w:rsidR="003342C9" w:rsidRPr="00356501" w:rsidSect="0033569E">
      <w:headerReference w:type="even" r:id="rId15"/>
      <w:headerReference w:type="default" r:id="rId16"/>
      <w:footerReference w:type="even" r:id="rId17"/>
      <w:footerReference w:type="default" r:id="rId18"/>
      <w:headerReference w:type="first" r:id="rId19"/>
      <w:footerReference w:type="first" r:id="rId20"/>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EC84" w14:textId="77777777" w:rsidR="00512984" w:rsidRDefault="00512984" w:rsidP="00110CFD">
      <w:r>
        <w:separator/>
      </w:r>
    </w:p>
  </w:endnote>
  <w:endnote w:type="continuationSeparator" w:id="0">
    <w:p w14:paraId="0F1896A5" w14:textId="77777777" w:rsidR="00512984" w:rsidRDefault="00512984"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0AFC" w14:textId="77777777" w:rsidR="00512984" w:rsidRDefault="00512984" w:rsidP="00110CFD">
      <w:r>
        <w:separator/>
      </w:r>
    </w:p>
  </w:footnote>
  <w:footnote w:type="continuationSeparator" w:id="0">
    <w:p w14:paraId="62A1F287" w14:textId="77777777" w:rsidR="00512984" w:rsidRDefault="00512984"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10D"/>
    <w:multiLevelType w:val="hybridMultilevel"/>
    <w:tmpl w:val="1A1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C3B57"/>
    <w:multiLevelType w:val="hybridMultilevel"/>
    <w:tmpl w:val="772E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58F6"/>
    <w:multiLevelType w:val="hybridMultilevel"/>
    <w:tmpl w:val="4DF8A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7C25CC"/>
    <w:multiLevelType w:val="hybridMultilevel"/>
    <w:tmpl w:val="FA0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5D4B"/>
    <w:multiLevelType w:val="hybridMultilevel"/>
    <w:tmpl w:val="8E96B354"/>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5" w15:restartNumberingAfterBreak="0">
    <w:nsid w:val="17874AC1"/>
    <w:multiLevelType w:val="hybridMultilevel"/>
    <w:tmpl w:val="3E00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E5230"/>
    <w:multiLevelType w:val="hybridMultilevel"/>
    <w:tmpl w:val="71B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55473"/>
    <w:multiLevelType w:val="hybridMultilevel"/>
    <w:tmpl w:val="AC3C02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7DE3735"/>
    <w:multiLevelType w:val="hybridMultilevel"/>
    <w:tmpl w:val="65061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70065F"/>
    <w:multiLevelType w:val="hybridMultilevel"/>
    <w:tmpl w:val="257AF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76B69"/>
    <w:multiLevelType w:val="hybridMultilevel"/>
    <w:tmpl w:val="C0841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07039"/>
    <w:multiLevelType w:val="hybridMultilevel"/>
    <w:tmpl w:val="1F8EF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D24D6"/>
    <w:multiLevelType w:val="hybridMultilevel"/>
    <w:tmpl w:val="5B565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D04959"/>
    <w:multiLevelType w:val="hybridMultilevel"/>
    <w:tmpl w:val="4CF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55CEE"/>
    <w:multiLevelType w:val="hybridMultilevel"/>
    <w:tmpl w:val="BA725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C66E35"/>
    <w:multiLevelType w:val="hybridMultilevel"/>
    <w:tmpl w:val="619A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15B75"/>
    <w:multiLevelType w:val="hybridMultilevel"/>
    <w:tmpl w:val="BB287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6405E4"/>
    <w:multiLevelType w:val="hybridMultilevel"/>
    <w:tmpl w:val="34A87554"/>
    <w:lvl w:ilvl="0" w:tplc="85BCDC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61188"/>
    <w:multiLevelType w:val="hybridMultilevel"/>
    <w:tmpl w:val="9A901C3C"/>
    <w:lvl w:ilvl="0" w:tplc="667AF074">
      <w:start w:val="1"/>
      <w:numFmt w:val="decimal"/>
      <w:lvlText w:val="%1."/>
      <w:lvlJc w:val="left"/>
      <w:pPr>
        <w:ind w:left="720" w:hanging="360"/>
      </w:pPr>
      <w:rPr>
        <w:rFonts w:ascii="Verdana" w:hAnsi="Verdana"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220F0"/>
    <w:multiLevelType w:val="hybridMultilevel"/>
    <w:tmpl w:val="8EF2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62719"/>
    <w:multiLevelType w:val="hybridMultilevel"/>
    <w:tmpl w:val="05828FE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1" w15:restartNumberingAfterBreak="0">
    <w:nsid w:val="42655ACF"/>
    <w:multiLevelType w:val="hybridMultilevel"/>
    <w:tmpl w:val="090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966BE"/>
    <w:multiLevelType w:val="hybridMultilevel"/>
    <w:tmpl w:val="ADC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45F90"/>
    <w:multiLevelType w:val="hybridMultilevel"/>
    <w:tmpl w:val="5116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51920"/>
    <w:multiLevelType w:val="hybridMultilevel"/>
    <w:tmpl w:val="1068D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914820"/>
    <w:multiLevelType w:val="hybridMultilevel"/>
    <w:tmpl w:val="888C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A753D"/>
    <w:multiLevelType w:val="hybridMultilevel"/>
    <w:tmpl w:val="D4043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0D1B22"/>
    <w:multiLevelType w:val="hybridMultilevel"/>
    <w:tmpl w:val="53E28E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04709"/>
    <w:multiLevelType w:val="hybridMultilevel"/>
    <w:tmpl w:val="5A501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B52634"/>
    <w:multiLevelType w:val="hybridMultilevel"/>
    <w:tmpl w:val="E76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21297"/>
    <w:multiLevelType w:val="hybridMultilevel"/>
    <w:tmpl w:val="E5D6E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E52F67"/>
    <w:multiLevelType w:val="hybridMultilevel"/>
    <w:tmpl w:val="744C0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800FC4"/>
    <w:multiLevelType w:val="hybridMultilevel"/>
    <w:tmpl w:val="FF5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5463B"/>
    <w:multiLevelType w:val="hybridMultilevel"/>
    <w:tmpl w:val="A656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748FF"/>
    <w:multiLevelType w:val="hybridMultilevel"/>
    <w:tmpl w:val="6330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9B1593"/>
    <w:multiLevelType w:val="hybridMultilevel"/>
    <w:tmpl w:val="1664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70D78"/>
    <w:multiLevelType w:val="hybridMultilevel"/>
    <w:tmpl w:val="C764D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11A32"/>
    <w:multiLevelType w:val="hybridMultilevel"/>
    <w:tmpl w:val="D5F0FF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9D29F5"/>
    <w:multiLevelType w:val="hybridMultilevel"/>
    <w:tmpl w:val="C6D6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6B7A64"/>
    <w:multiLevelType w:val="hybridMultilevel"/>
    <w:tmpl w:val="CDA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E138D"/>
    <w:multiLevelType w:val="hybridMultilevel"/>
    <w:tmpl w:val="F70E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D0600"/>
    <w:multiLevelType w:val="hybridMultilevel"/>
    <w:tmpl w:val="1A0C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E3540"/>
    <w:multiLevelType w:val="hybridMultilevel"/>
    <w:tmpl w:val="ABC677A6"/>
    <w:lvl w:ilvl="0" w:tplc="218424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93CA8"/>
    <w:multiLevelType w:val="hybridMultilevel"/>
    <w:tmpl w:val="738A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9"/>
  </w:num>
  <w:num w:numId="4">
    <w:abstractNumId w:val="4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8"/>
  </w:num>
  <w:num w:numId="10">
    <w:abstractNumId w:val="33"/>
  </w:num>
  <w:num w:numId="11">
    <w:abstractNumId w:val="7"/>
  </w:num>
  <w:num w:numId="12">
    <w:abstractNumId w:val="29"/>
  </w:num>
  <w:num w:numId="13">
    <w:abstractNumId w:val="39"/>
  </w:num>
  <w:num w:numId="14">
    <w:abstractNumId w:val="15"/>
  </w:num>
  <w:num w:numId="15">
    <w:abstractNumId w:val="4"/>
  </w:num>
  <w:num w:numId="16">
    <w:abstractNumId w:val="35"/>
  </w:num>
  <w:num w:numId="17">
    <w:abstractNumId w:val="13"/>
  </w:num>
  <w:num w:numId="18">
    <w:abstractNumId w:val="20"/>
  </w:num>
  <w:num w:numId="19">
    <w:abstractNumId w:val="21"/>
  </w:num>
  <w:num w:numId="20">
    <w:abstractNumId w:val="0"/>
  </w:num>
  <w:num w:numId="21">
    <w:abstractNumId w:val="32"/>
  </w:num>
  <w:num w:numId="22">
    <w:abstractNumId w:val="40"/>
  </w:num>
  <w:num w:numId="23">
    <w:abstractNumId w:val="30"/>
  </w:num>
  <w:num w:numId="24">
    <w:abstractNumId w:val="18"/>
  </w:num>
  <w:num w:numId="25">
    <w:abstractNumId w:val="5"/>
  </w:num>
  <w:num w:numId="26">
    <w:abstractNumId w:val="24"/>
  </w:num>
  <w:num w:numId="27">
    <w:abstractNumId w:val="16"/>
  </w:num>
  <w:num w:numId="28">
    <w:abstractNumId w:val="34"/>
  </w:num>
  <w:num w:numId="29">
    <w:abstractNumId w:val="43"/>
  </w:num>
  <w:num w:numId="30">
    <w:abstractNumId w:val="25"/>
  </w:num>
  <w:num w:numId="31">
    <w:abstractNumId w:val="28"/>
  </w:num>
  <w:num w:numId="32">
    <w:abstractNumId w:val="38"/>
  </w:num>
  <w:num w:numId="33">
    <w:abstractNumId w:val="37"/>
  </w:num>
  <w:num w:numId="34">
    <w:abstractNumId w:val="26"/>
  </w:num>
  <w:num w:numId="35">
    <w:abstractNumId w:val="31"/>
  </w:num>
  <w:num w:numId="36">
    <w:abstractNumId w:val="19"/>
  </w:num>
  <w:num w:numId="37">
    <w:abstractNumId w:val="11"/>
  </w:num>
  <w:num w:numId="38">
    <w:abstractNumId w:val="17"/>
  </w:num>
  <w:num w:numId="39">
    <w:abstractNumId w:val="4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
  </w:num>
  <w:num w:numId="43">
    <w:abstractNumId w:val="6"/>
  </w:num>
  <w:num w:numId="44">
    <w:abstractNumId w:val="2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11B6C"/>
    <w:rsid w:val="00014DD3"/>
    <w:rsid w:val="0001763C"/>
    <w:rsid w:val="00022CBA"/>
    <w:rsid w:val="000234B7"/>
    <w:rsid w:val="000239F9"/>
    <w:rsid w:val="0002697A"/>
    <w:rsid w:val="00030DBA"/>
    <w:rsid w:val="00031CF0"/>
    <w:rsid w:val="000333BB"/>
    <w:rsid w:val="00033CE3"/>
    <w:rsid w:val="000348FB"/>
    <w:rsid w:val="00034D98"/>
    <w:rsid w:val="00036279"/>
    <w:rsid w:val="00036DA3"/>
    <w:rsid w:val="00040E02"/>
    <w:rsid w:val="00065621"/>
    <w:rsid w:val="0006657E"/>
    <w:rsid w:val="00066DBB"/>
    <w:rsid w:val="00066EF6"/>
    <w:rsid w:val="0006743D"/>
    <w:rsid w:val="00076C39"/>
    <w:rsid w:val="000817F6"/>
    <w:rsid w:val="00082C60"/>
    <w:rsid w:val="000903EF"/>
    <w:rsid w:val="00090E0E"/>
    <w:rsid w:val="00092366"/>
    <w:rsid w:val="00093E7F"/>
    <w:rsid w:val="00096F60"/>
    <w:rsid w:val="000A16BF"/>
    <w:rsid w:val="000A288E"/>
    <w:rsid w:val="000A30C9"/>
    <w:rsid w:val="000A3926"/>
    <w:rsid w:val="000A524A"/>
    <w:rsid w:val="000A6A84"/>
    <w:rsid w:val="000B6EA6"/>
    <w:rsid w:val="000C08BC"/>
    <w:rsid w:val="000C14F9"/>
    <w:rsid w:val="000C2C1D"/>
    <w:rsid w:val="000C496E"/>
    <w:rsid w:val="000C4CA5"/>
    <w:rsid w:val="000D3CFE"/>
    <w:rsid w:val="000D41D9"/>
    <w:rsid w:val="000D5C5C"/>
    <w:rsid w:val="000D771D"/>
    <w:rsid w:val="000E2859"/>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CE"/>
    <w:rsid w:val="00124B43"/>
    <w:rsid w:val="00127852"/>
    <w:rsid w:val="001315BB"/>
    <w:rsid w:val="001375E6"/>
    <w:rsid w:val="00137B63"/>
    <w:rsid w:val="001425BD"/>
    <w:rsid w:val="0014640D"/>
    <w:rsid w:val="0015005F"/>
    <w:rsid w:val="001540B9"/>
    <w:rsid w:val="00154F6B"/>
    <w:rsid w:val="00164728"/>
    <w:rsid w:val="0016626A"/>
    <w:rsid w:val="00171589"/>
    <w:rsid w:val="00175311"/>
    <w:rsid w:val="0017664F"/>
    <w:rsid w:val="00180E79"/>
    <w:rsid w:val="00183FF9"/>
    <w:rsid w:val="00184D27"/>
    <w:rsid w:val="00186C86"/>
    <w:rsid w:val="00192A26"/>
    <w:rsid w:val="001A03F4"/>
    <w:rsid w:val="001A3371"/>
    <w:rsid w:val="001A5EAA"/>
    <w:rsid w:val="001A7D8B"/>
    <w:rsid w:val="001B2EDA"/>
    <w:rsid w:val="001C66A1"/>
    <w:rsid w:val="001D0087"/>
    <w:rsid w:val="001D090D"/>
    <w:rsid w:val="001D6CA9"/>
    <w:rsid w:val="001D7AEE"/>
    <w:rsid w:val="001E0421"/>
    <w:rsid w:val="001E110F"/>
    <w:rsid w:val="001E1B7D"/>
    <w:rsid w:val="001F00FD"/>
    <w:rsid w:val="001F05CF"/>
    <w:rsid w:val="001F548F"/>
    <w:rsid w:val="001F75D9"/>
    <w:rsid w:val="00201000"/>
    <w:rsid w:val="00201AA3"/>
    <w:rsid w:val="002028E7"/>
    <w:rsid w:val="00202B2C"/>
    <w:rsid w:val="002035EB"/>
    <w:rsid w:val="00203D7B"/>
    <w:rsid w:val="00204E59"/>
    <w:rsid w:val="002051E8"/>
    <w:rsid w:val="00206C27"/>
    <w:rsid w:val="00210258"/>
    <w:rsid w:val="0021166B"/>
    <w:rsid w:val="0021217F"/>
    <w:rsid w:val="002126CE"/>
    <w:rsid w:val="00212C61"/>
    <w:rsid w:val="00232B6C"/>
    <w:rsid w:val="0023309F"/>
    <w:rsid w:val="00233476"/>
    <w:rsid w:val="00235F67"/>
    <w:rsid w:val="00236177"/>
    <w:rsid w:val="0024181A"/>
    <w:rsid w:val="00243455"/>
    <w:rsid w:val="00243DA4"/>
    <w:rsid w:val="00247F0B"/>
    <w:rsid w:val="00251D3E"/>
    <w:rsid w:val="00254559"/>
    <w:rsid w:val="00255BF7"/>
    <w:rsid w:val="00257337"/>
    <w:rsid w:val="00262897"/>
    <w:rsid w:val="002636AB"/>
    <w:rsid w:val="00264ACF"/>
    <w:rsid w:val="00270A16"/>
    <w:rsid w:val="002710D4"/>
    <w:rsid w:val="00272410"/>
    <w:rsid w:val="002740C1"/>
    <w:rsid w:val="00275378"/>
    <w:rsid w:val="00277083"/>
    <w:rsid w:val="00277CB7"/>
    <w:rsid w:val="002810EF"/>
    <w:rsid w:val="002839F8"/>
    <w:rsid w:val="00284889"/>
    <w:rsid w:val="00287AC3"/>
    <w:rsid w:val="00291A58"/>
    <w:rsid w:val="00291D9B"/>
    <w:rsid w:val="00293620"/>
    <w:rsid w:val="0029674B"/>
    <w:rsid w:val="00297312"/>
    <w:rsid w:val="002A0060"/>
    <w:rsid w:val="002A0695"/>
    <w:rsid w:val="002A105A"/>
    <w:rsid w:val="002A6749"/>
    <w:rsid w:val="002B18AA"/>
    <w:rsid w:val="002B19EE"/>
    <w:rsid w:val="002C3997"/>
    <w:rsid w:val="002C41A3"/>
    <w:rsid w:val="002C458F"/>
    <w:rsid w:val="002C57D9"/>
    <w:rsid w:val="002C6F1B"/>
    <w:rsid w:val="002D28B2"/>
    <w:rsid w:val="002D386F"/>
    <w:rsid w:val="002D4F92"/>
    <w:rsid w:val="002D5598"/>
    <w:rsid w:val="002F036D"/>
    <w:rsid w:val="002F2738"/>
    <w:rsid w:val="002F2B10"/>
    <w:rsid w:val="00300638"/>
    <w:rsid w:val="00301445"/>
    <w:rsid w:val="00302F93"/>
    <w:rsid w:val="003039EC"/>
    <w:rsid w:val="00303A71"/>
    <w:rsid w:val="00303AD6"/>
    <w:rsid w:val="0030447F"/>
    <w:rsid w:val="0030703D"/>
    <w:rsid w:val="00312155"/>
    <w:rsid w:val="00316E69"/>
    <w:rsid w:val="00322F6B"/>
    <w:rsid w:val="00326003"/>
    <w:rsid w:val="00330983"/>
    <w:rsid w:val="00333AC4"/>
    <w:rsid w:val="003342C9"/>
    <w:rsid w:val="00334BBC"/>
    <w:rsid w:val="0033569E"/>
    <w:rsid w:val="0033725F"/>
    <w:rsid w:val="00347994"/>
    <w:rsid w:val="0035174E"/>
    <w:rsid w:val="00351F54"/>
    <w:rsid w:val="00353F8B"/>
    <w:rsid w:val="00355200"/>
    <w:rsid w:val="00356501"/>
    <w:rsid w:val="003715AD"/>
    <w:rsid w:val="003717CD"/>
    <w:rsid w:val="0038175E"/>
    <w:rsid w:val="00381AAB"/>
    <w:rsid w:val="00382040"/>
    <w:rsid w:val="00383F28"/>
    <w:rsid w:val="00387A29"/>
    <w:rsid w:val="00394C3F"/>
    <w:rsid w:val="003951F8"/>
    <w:rsid w:val="0039585D"/>
    <w:rsid w:val="00397058"/>
    <w:rsid w:val="003A76CE"/>
    <w:rsid w:val="003B2A59"/>
    <w:rsid w:val="003B7607"/>
    <w:rsid w:val="003C04D8"/>
    <w:rsid w:val="003C2540"/>
    <w:rsid w:val="003D1E23"/>
    <w:rsid w:val="003D20B3"/>
    <w:rsid w:val="003D40D9"/>
    <w:rsid w:val="003D5DA0"/>
    <w:rsid w:val="003D681A"/>
    <w:rsid w:val="003F22C9"/>
    <w:rsid w:val="003F45EC"/>
    <w:rsid w:val="003F568C"/>
    <w:rsid w:val="0040664D"/>
    <w:rsid w:val="00407630"/>
    <w:rsid w:val="0041054F"/>
    <w:rsid w:val="00412269"/>
    <w:rsid w:val="004126E8"/>
    <w:rsid w:val="00412C9E"/>
    <w:rsid w:val="00416A0F"/>
    <w:rsid w:val="00416F82"/>
    <w:rsid w:val="004177FB"/>
    <w:rsid w:val="00417867"/>
    <w:rsid w:val="004219F5"/>
    <w:rsid w:val="00426CC7"/>
    <w:rsid w:val="00430361"/>
    <w:rsid w:val="004355BC"/>
    <w:rsid w:val="00437566"/>
    <w:rsid w:val="004405AE"/>
    <w:rsid w:val="004523AD"/>
    <w:rsid w:val="00452EC2"/>
    <w:rsid w:val="004550AF"/>
    <w:rsid w:val="0045642C"/>
    <w:rsid w:val="00456B87"/>
    <w:rsid w:val="00457820"/>
    <w:rsid w:val="00457F0E"/>
    <w:rsid w:val="004623F3"/>
    <w:rsid w:val="00475564"/>
    <w:rsid w:val="0048235D"/>
    <w:rsid w:val="00486158"/>
    <w:rsid w:val="00494267"/>
    <w:rsid w:val="004A04A4"/>
    <w:rsid w:val="004A6E6A"/>
    <w:rsid w:val="004B0E95"/>
    <w:rsid w:val="004B3CFC"/>
    <w:rsid w:val="004B43C0"/>
    <w:rsid w:val="004C0BF6"/>
    <w:rsid w:val="004C5748"/>
    <w:rsid w:val="004D3199"/>
    <w:rsid w:val="004E6703"/>
    <w:rsid w:val="004F3107"/>
    <w:rsid w:val="004F524A"/>
    <w:rsid w:val="004F634E"/>
    <w:rsid w:val="004F7755"/>
    <w:rsid w:val="005047AD"/>
    <w:rsid w:val="005050D8"/>
    <w:rsid w:val="00505CCE"/>
    <w:rsid w:val="00512984"/>
    <w:rsid w:val="005149AF"/>
    <w:rsid w:val="005170AD"/>
    <w:rsid w:val="0052133E"/>
    <w:rsid w:val="00525421"/>
    <w:rsid w:val="005416A3"/>
    <w:rsid w:val="00543626"/>
    <w:rsid w:val="005530D5"/>
    <w:rsid w:val="005551C4"/>
    <w:rsid w:val="005568AF"/>
    <w:rsid w:val="00557D31"/>
    <w:rsid w:val="0056014E"/>
    <w:rsid w:val="005631DA"/>
    <w:rsid w:val="005634A5"/>
    <w:rsid w:val="005642A0"/>
    <w:rsid w:val="00566275"/>
    <w:rsid w:val="00570C2E"/>
    <w:rsid w:val="00574240"/>
    <w:rsid w:val="005828F0"/>
    <w:rsid w:val="00587D67"/>
    <w:rsid w:val="00590E8C"/>
    <w:rsid w:val="00590F39"/>
    <w:rsid w:val="00592AED"/>
    <w:rsid w:val="005A1B28"/>
    <w:rsid w:val="005A406D"/>
    <w:rsid w:val="005B3B32"/>
    <w:rsid w:val="005B3C9F"/>
    <w:rsid w:val="005B4506"/>
    <w:rsid w:val="005C0383"/>
    <w:rsid w:val="005C33AB"/>
    <w:rsid w:val="005C3647"/>
    <w:rsid w:val="005C7429"/>
    <w:rsid w:val="005E08D9"/>
    <w:rsid w:val="005F62A3"/>
    <w:rsid w:val="00600E92"/>
    <w:rsid w:val="00601133"/>
    <w:rsid w:val="00601882"/>
    <w:rsid w:val="00601883"/>
    <w:rsid w:val="00601F03"/>
    <w:rsid w:val="00602669"/>
    <w:rsid w:val="00602E61"/>
    <w:rsid w:val="00606B4C"/>
    <w:rsid w:val="00607807"/>
    <w:rsid w:val="006105B7"/>
    <w:rsid w:val="006133DA"/>
    <w:rsid w:val="006146EE"/>
    <w:rsid w:val="0061689C"/>
    <w:rsid w:val="006240DB"/>
    <w:rsid w:val="006305B3"/>
    <w:rsid w:val="00630ECF"/>
    <w:rsid w:val="0063135D"/>
    <w:rsid w:val="0063287C"/>
    <w:rsid w:val="006458E4"/>
    <w:rsid w:val="0065015B"/>
    <w:rsid w:val="0065164A"/>
    <w:rsid w:val="00655484"/>
    <w:rsid w:val="00656DA3"/>
    <w:rsid w:val="006603D0"/>
    <w:rsid w:val="0066411B"/>
    <w:rsid w:val="00664C13"/>
    <w:rsid w:val="00670756"/>
    <w:rsid w:val="00670EE8"/>
    <w:rsid w:val="00672E26"/>
    <w:rsid w:val="00673222"/>
    <w:rsid w:val="00675EE1"/>
    <w:rsid w:val="00681D1A"/>
    <w:rsid w:val="0068697B"/>
    <w:rsid w:val="0069476C"/>
    <w:rsid w:val="0069537E"/>
    <w:rsid w:val="006954DD"/>
    <w:rsid w:val="00697531"/>
    <w:rsid w:val="006A6A19"/>
    <w:rsid w:val="006C0412"/>
    <w:rsid w:val="006C164D"/>
    <w:rsid w:val="006C6D9E"/>
    <w:rsid w:val="006D0F3C"/>
    <w:rsid w:val="006D1FC5"/>
    <w:rsid w:val="006D3D8C"/>
    <w:rsid w:val="006D412A"/>
    <w:rsid w:val="006E07B0"/>
    <w:rsid w:val="006E3D3C"/>
    <w:rsid w:val="006E7D29"/>
    <w:rsid w:val="006F0483"/>
    <w:rsid w:val="007034C7"/>
    <w:rsid w:val="00704FDC"/>
    <w:rsid w:val="00707446"/>
    <w:rsid w:val="00710B06"/>
    <w:rsid w:val="00710B63"/>
    <w:rsid w:val="00712292"/>
    <w:rsid w:val="00712B67"/>
    <w:rsid w:val="00724A9B"/>
    <w:rsid w:val="00735BEF"/>
    <w:rsid w:val="007372AC"/>
    <w:rsid w:val="00741DE7"/>
    <w:rsid w:val="0074223D"/>
    <w:rsid w:val="00750CA8"/>
    <w:rsid w:val="00757AC4"/>
    <w:rsid w:val="00761B9D"/>
    <w:rsid w:val="00762002"/>
    <w:rsid w:val="007643A7"/>
    <w:rsid w:val="0076563A"/>
    <w:rsid w:val="007726BD"/>
    <w:rsid w:val="00773C9E"/>
    <w:rsid w:val="00781EE6"/>
    <w:rsid w:val="00784615"/>
    <w:rsid w:val="00786B86"/>
    <w:rsid w:val="007910C7"/>
    <w:rsid w:val="00792EF7"/>
    <w:rsid w:val="007B1329"/>
    <w:rsid w:val="007B74FD"/>
    <w:rsid w:val="007C6269"/>
    <w:rsid w:val="007C7CAB"/>
    <w:rsid w:val="007D06B6"/>
    <w:rsid w:val="007D0FA9"/>
    <w:rsid w:val="007D61EC"/>
    <w:rsid w:val="007D7246"/>
    <w:rsid w:val="007E0135"/>
    <w:rsid w:val="007E179B"/>
    <w:rsid w:val="007F5CFA"/>
    <w:rsid w:val="007F6440"/>
    <w:rsid w:val="007F6FE2"/>
    <w:rsid w:val="008005A0"/>
    <w:rsid w:val="00800AB4"/>
    <w:rsid w:val="00802382"/>
    <w:rsid w:val="00803CF9"/>
    <w:rsid w:val="00806186"/>
    <w:rsid w:val="00807966"/>
    <w:rsid w:val="00812C9F"/>
    <w:rsid w:val="00817093"/>
    <w:rsid w:val="008255E9"/>
    <w:rsid w:val="0083648F"/>
    <w:rsid w:val="0084130E"/>
    <w:rsid w:val="00841718"/>
    <w:rsid w:val="0084546A"/>
    <w:rsid w:val="00845F00"/>
    <w:rsid w:val="00851961"/>
    <w:rsid w:val="00852119"/>
    <w:rsid w:val="00852323"/>
    <w:rsid w:val="00852818"/>
    <w:rsid w:val="00852D32"/>
    <w:rsid w:val="00852DE6"/>
    <w:rsid w:val="0085491E"/>
    <w:rsid w:val="00857C46"/>
    <w:rsid w:val="008602DC"/>
    <w:rsid w:val="008619CE"/>
    <w:rsid w:val="008624A7"/>
    <w:rsid w:val="00873854"/>
    <w:rsid w:val="008800E7"/>
    <w:rsid w:val="00890207"/>
    <w:rsid w:val="00891F17"/>
    <w:rsid w:val="0089340A"/>
    <w:rsid w:val="00894012"/>
    <w:rsid w:val="00897E55"/>
    <w:rsid w:val="008A57CA"/>
    <w:rsid w:val="008A7C78"/>
    <w:rsid w:val="008B2A4D"/>
    <w:rsid w:val="008B3792"/>
    <w:rsid w:val="008B6A43"/>
    <w:rsid w:val="008B7476"/>
    <w:rsid w:val="008C3E54"/>
    <w:rsid w:val="008C6E47"/>
    <w:rsid w:val="008C6FBB"/>
    <w:rsid w:val="008D03BE"/>
    <w:rsid w:val="008D41DA"/>
    <w:rsid w:val="008D4239"/>
    <w:rsid w:val="008D6497"/>
    <w:rsid w:val="008E0481"/>
    <w:rsid w:val="008E31C6"/>
    <w:rsid w:val="008E7809"/>
    <w:rsid w:val="008F1EE9"/>
    <w:rsid w:val="008F25FE"/>
    <w:rsid w:val="008F36E6"/>
    <w:rsid w:val="008F3836"/>
    <w:rsid w:val="008F49DA"/>
    <w:rsid w:val="00902F5A"/>
    <w:rsid w:val="009058A7"/>
    <w:rsid w:val="00906F48"/>
    <w:rsid w:val="0090707F"/>
    <w:rsid w:val="00912FE2"/>
    <w:rsid w:val="009139B1"/>
    <w:rsid w:val="0091498A"/>
    <w:rsid w:val="00917939"/>
    <w:rsid w:val="00921224"/>
    <w:rsid w:val="0092213D"/>
    <w:rsid w:val="00926231"/>
    <w:rsid w:val="00926369"/>
    <w:rsid w:val="0093051C"/>
    <w:rsid w:val="00934DCB"/>
    <w:rsid w:val="00943DA7"/>
    <w:rsid w:val="009471C8"/>
    <w:rsid w:val="00947D70"/>
    <w:rsid w:val="009568D1"/>
    <w:rsid w:val="00961510"/>
    <w:rsid w:val="009635B2"/>
    <w:rsid w:val="009668E2"/>
    <w:rsid w:val="00970A4C"/>
    <w:rsid w:val="009766DB"/>
    <w:rsid w:val="009801BA"/>
    <w:rsid w:val="00982255"/>
    <w:rsid w:val="00991918"/>
    <w:rsid w:val="0099252B"/>
    <w:rsid w:val="00992A5B"/>
    <w:rsid w:val="009952AE"/>
    <w:rsid w:val="0099710A"/>
    <w:rsid w:val="00997D41"/>
    <w:rsid w:val="009A2A6A"/>
    <w:rsid w:val="009A70C4"/>
    <w:rsid w:val="009B00DE"/>
    <w:rsid w:val="009B0595"/>
    <w:rsid w:val="009B239C"/>
    <w:rsid w:val="009B2F6F"/>
    <w:rsid w:val="009D0BED"/>
    <w:rsid w:val="009D3D65"/>
    <w:rsid w:val="009D3EDE"/>
    <w:rsid w:val="009D7450"/>
    <w:rsid w:val="009E309B"/>
    <w:rsid w:val="009F105F"/>
    <w:rsid w:val="009F54F8"/>
    <w:rsid w:val="009F5BE0"/>
    <w:rsid w:val="00A00D85"/>
    <w:rsid w:val="00A0208A"/>
    <w:rsid w:val="00A10F48"/>
    <w:rsid w:val="00A12621"/>
    <w:rsid w:val="00A17330"/>
    <w:rsid w:val="00A20FA3"/>
    <w:rsid w:val="00A25470"/>
    <w:rsid w:val="00A254D0"/>
    <w:rsid w:val="00A25AFC"/>
    <w:rsid w:val="00A26912"/>
    <w:rsid w:val="00A30112"/>
    <w:rsid w:val="00A30C1E"/>
    <w:rsid w:val="00A36459"/>
    <w:rsid w:val="00A366A7"/>
    <w:rsid w:val="00A4757D"/>
    <w:rsid w:val="00A47FA2"/>
    <w:rsid w:val="00A65FC5"/>
    <w:rsid w:val="00A66E0C"/>
    <w:rsid w:val="00A67DFC"/>
    <w:rsid w:val="00A70A33"/>
    <w:rsid w:val="00A712EA"/>
    <w:rsid w:val="00A75C07"/>
    <w:rsid w:val="00A8567C"/>
    <w:rsid w:val="00A87755"/>
    <w:rsid w:val="00A91702"/>
    <w:rsid w:val="00A91FD1"/>
    <w:rsid w:val="00AA2FC7"/>
    <w:rsid w:val="00AA3A2A"/>
    <w:rsid w:val="00AA770E"/>
    <w:rsid w:val="00AB0B61"/>
    <w:rsid w:val="00AB3617"/>
    <w:rsid w:val="00AB5983"/>
    <w:rsid w:val="00AB74C8"/>
    <w:rsid w:val="00AC01BC"/>
    <w:rsid w:val="00AC3CE7"/>
    <w:rsid w:val="00AC5ED3"/>
    <w:rsid w:val="00AC6A5D"/>
    <w:rsid w:val="00AD07D0"/>
    <w:rsid w:val="00AD124F"/>
    <w:rsid w:val="00AD1D73"/>
    <w:rsid w:val="00AD311E"/>
    <w:rsid w:val="00AD3E4B"/>
    <w:rsid w:val="00AD42E4"/>
    <w:rsid w:val="00AD45E0"/>
    <w:rsid w:val="00AD545C"/>
    <w:rsid w:val="00AD6D33"/>
    <w:rsid w:val="00AD7C51"/>
    <w:rsid w:val="00AE0B31"/>
    <w:rsid w:val="00AE4735"/>
    <w:rsid w:val="00AF3E0E"/>
    <w:rsid w:val="00AF606C"/>
    <w:rsid w:val="00AF6218"/>
    <w:rsid w:val="00AF7FC1"/>
    <w:rsid w:val="00B02469"/>
    <w:rsid w:val="00B0718D"/>
    <w:rsid w:val="00B11C6C"/>
    <w:rsid w:val="00B123F0"/>
    <w:rsid w:val="00B22C69"/>
    <w:rsid w:val="00B329D8"/>
    <w:rsid w:val="00B4080C"/>
    <w:rsid w:val="00B41C45"/>
    <w:rsid w:val="00B43B91"/>
    <w:rsid w:val="00B456A5"/>
    <w:rsid w:val="00B45A9E"/>
    <w:rsid w:val="00B50F67"/>
    <w:rsid w:val="00B531AA"/>
    <w:rsid w:val="00B55364"/>
    <w:rsid w:val="00B611E4"/>
    <w:rsid w:val="00B61C7C"/>
    <w:rsid w:val="00B64C48"/>
    <w:rsid w:val="00B6762D"/>
    <w:rsid w:val="00B67B3B"/>
    <w:rsid w:val="00B70A17"/>
    <w:rsid w:val="00B724BA"/>
    <w:rsid w:val="00B72BCF"/>
    <w:rsid w:val="00B73B45"/>
    <w:rsid w:val="00B76815"/>
    <w:rsid w:val="00B82ADF"/>
    <w:rsid w:val="00B85808"/>
    <w:rsid w:val="00B874DD"/>
    <w:rsid w:val="00B92181"/>
    <w:rsid w:val="00B9532E"/>
    <w:rsid w:val="00BA1049"/>
    <w:rsid w:val="00BA2325"/>
    <w:rsid w:val="00BA66A6"/>
    <w:rsid w:val="00BB1C88"/>
    <w:rsid w:val="00BB2C15"/>
    <w:rsid w:val="00BB36B0"/>
    <w:rsid w:val="00BB7331"/>
    <w:rsid w:val="00BC03B3"/>
    <w:rsid w:val="00BC5093"/>
    <w:rsid w:val="00BC545E"/>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16486"/>
    <w:rsid w:val="00C209FC"/>
    <w:rsid w:val="00C20EE9"/>
    <w:rsid w:val="00C21706"/>
    <w:rsid w:val="00C224F0"/>
    <w:rsid w:val="00C32D33"/>
    <w:rsid w:val="00C32E7B"/>
    <w:rsid w:val="00C40A8E"/>
    <w:rsid w:val="00C4257E"/>
    <w:rsid w:val="00C43009"/>
    <w:rsid w:val="00C51B3B"/>
    <w:rsid w:val="00C51BBE"/>
    <w:rsid w:val="00C52E40"/>
    <w:rsid w:val="00C53F48"/>
    <w:rsid w:val="00C56D31"/>
    <w:rsid w:val="00C57775"/>
    <w:rsid w:val="00C65677"/>
    <w:rsid w:val="00C6726C"/>
    <w:rsid w:val="00C749FA"/>
    <w:rsid w:val="00C771D4"/>
    <w:rsid w:val="00C85A63"/>
    <w:rsid w:val="00C860C4"/>
    <w:rsid w:val="00C86ECD"/>
    <w:rsid w:val="00C87725"/>
    <w:rsid w:val="00C87B3B"/>
    <w:rsid w:val="00C9279E"/>
    <w:rsid w:val="00C95293"/>
    <w:rsid w:val="00C95F9E"/>
    <w:rsid w:val="00CA2EBE"/>
    <w:rsid w:val="00CA42D4"/>
    <w:rsid w:val="00CA5AB8"/>
    <w:rsid w:val="00CA5FF0"/>
    <w:rsid w:val="00CB21C1"/>
    <w:rsid w:val="00CB5E05"/>
    <w:rsid w:val="00CC29CF"/>
    <w:rsid w:val="00CC7B64"/>
    <w:rsid w:val="00CC7EFA"/>
    <w:rsid w:val="00CD057C"/>
    <w:rsid w:val="00CD34A5"/>
    <w:rsid w:val="00CD3BC6"/>
    <w:rsid w:val="00CD7422"/>
    <w:rsid w:val="00CE1519"/>
    <w:rsid w:val="00CE1536"/>
    <w:rsid w:val="00CE339F"/>
    <w:rsid w:val="00CF7EBA"/>
    <w:rsid w:val="00D02C10"/>
    <w:rsid w:val="00D077A3"/>
    <w:rsid w:val="00D14AF3"/>
    <w:rsid w:val="00D2282A"/>
    <w:rsid w:val="00D242E6"/>
    <w:rsid w:val="00D3340F"/>
    <w:rsid w:val="00D340F2"/>
    <w:rsid w:val="00D36B0A"/>
    <w:rsid w:val="00D46430"/>
    <w:rsid w:val="00D52D11"/>
    <w:rsid w:val="00D55590"/>
    <w:rsid w:val="00D555EE"/>
    <w:rsid w:val="00D61E68"/>
    <w:rsid w:val="00D629A4"/>
    <w:rsid w:val="00D6482E"/>
    <w:rsid w:val="00D71D18"/>
    <w:rsid w:val="00D71F77"/>
    <w:rsid w:val="00D721A5"/>
    <w:rsid w:val="00D723AF"/>
    <w:rsid w:val="00D74191"/>
    <w:rsid w:val="00D74759"/>
    <w:rsid w:val="00D86542"/>
    <w:rsid w:val="00D92200"/>
    <w:rsid w:val="00D933E6"/>
    <w:rsid w:val="00D93CAA"/>
    <w:rsid w:val="00D93CB8"/>
    <w:rsid w:val="00DA072C"/>
    <w:rsid w:val="00DA4B3E"/>
    <w:rsid w:val="00DA6D35"/>
    <w:rsid w:val="00DB0C40"/>
    <w:rsid w:val="00DB6182"/>
    <w:rsid w:val="00DB620B"/>
    <w:rsid w:val="00DC1016"/>
    <w:rsid w:val="00DC3F38"/>
    <w:rsid w:val="00DC67A9"/>
    <w:rsid w:val="00DD09D1"/>
    <w:rsid w:val="00DD0AA5"/>
    <w:rsid w:val="00DD3406"/>
    <w:rsid w:val="00DE6235"/>
    <w:rsid w:val="00DE77AA"/>
    <w:rsid w:val="00DF250B"/>
    <w:rsid w:val="00DF6416"/>
    <w:rsid w:val="00DF7049"/>
    <w:rsid w:val="00E0001A"/>
    <w:rsid w:val="00E00153"/>
    <w:rsid w:val="00E018EC"/>
    <w:rsid w:val="00E12B54"/>
    <w:rsid w:val="00E15FE5"/>
    <w:rsid w:val="00E21A43"/>
    <w:rsid w:val="00E25892"/>
    <w:rsid w:val="00E30891"/>
    <w:rsid w:val="00E3446E"/>
    <w:rsid w:val="00E449B9"/>
    <w:rsid w:val="00E47970"/>
    <w:rsid w:val="00E50997"/>
    <w:rsid w:val="00E530C4"/>
    <w:rsid w:val="00E568BD"/>
    <w:rsid w:val="00E64864"/>
    <w:rsid w:val="00E67A8F"/>
    <w:rsid w:val="00E70290"/>
    <w:rsid w:val="00E80011"/>
    <w:rsid w:val="00E86C23"/>
    <w:rsid w:val="00E92A83"/>
    <w:rsid w:val="00E942CC"/>
    <w:rsid w:val="00E94E88"/>
    <w:rsid w:val="00E95736"/>
    <w:rsid w:val="00E96191"/>
    <w:rsid w:val="00EA2540"/>
    <w:rsid w:val="00EA2FA1"/>
    <w:rsid w:val="00EB6AE5"/>
    <w:rsid w:val="00EC01F0"/>
    <w:rsid w:val="00EC139A"/>
    <w:rsid w:val="00EC188C"/>
    <w:rsid w:val="00EC2FDA"/>
    <w:rsid w:val="00EC4860"/>
    <w:rsid w:val="00EC6F5B"/>
    <w:rsid w:val="00ED0F2B"/>
    <w:rsid w:val="00ED4363"/>
    <w:rsid w:val="00ED4466"/>
    <w:rsid w:val="00ED4CF3"/>
    <w:rsid w:val="00EE16E9"/>
    <w:rsid w:val="00EE579C"/>
    <w:rsid w:val="00EE6A44"/>
    <w:rsid w:val="00EE6F42"/>
    <w:rsid w:val="00EE7AFD"/>
    <w:rsid w:val="00EE7B29"/>
    <w:rsid w:val="00F1010E"/>
    <w:rsid w:val="00F12CEC"/>
    <w:rsid w:val="00F17C20"/>
    <w:rsid w:val="00F321D3"/>
    <w:rsid w:val="00F34220"/>
    <w:rsid w:val="00F4150D"/>
    <w:rsid w:val="00F419ED"/>
    <w:rsid w:val="00F507C6"/>
    <w:rsid w:val="00F508A3"/>
    <w:rsid w:val="00F509C1"/>
    <w:rsid w:val="00F60942"/>
    <w:rsid w:val="00F60F20"/>
    <w:rsid w:val="00F6119D"/>
    <w:rsid w:val="00F61E4F"/>
    <w:rsid w:val="00F72116"/>
    <w:rsid w:val="00F76E98"/>
    <w:rsid w:val="00F813A4"/>
    <w:rsid w:val="00F91710"/>
    <w:rsid w:val="00F93C75"/>
    <w:rsid w:val="00F944A8"/>
    <w:rsid w:val="00F9524D"/>
    <w:rsid w:val="00F96656"/>
    <w:rsid w:val="00F96E88"/>
    <w:rsid w:val="00FA3DFE"/>
    <w:rsid w:val="00FA569D"/>
    <w:rsid w:val="00FA6D86"/>
    <w:rsid w:val="00FA7115"/>
    <w:rsid w:val="00FB37B4"/>
    <w:rsid w:val="00FB393F"/>
    <w:rsid w:val="00FB5E31"/>
    <w:rsid w:val="00FB69B4"/>
    <w:rsid w:val="00FB72E4"/>
    <w:rsid w:val="00FC0025"/>
    <w:rsid w:val="00FC09A9"/>
    <w:rsid w:val="00FC1286"/>
    <w:rsid w:val="00FC426D"/>
    <w:rsid w:val="00FC7CBA"/>
    <w:rsid w:val="00FC7FE4"/>
    <w:rsid w:val="00FE0EA1"/>
    <w:rsid w:val="00FE2313"/>
    <w:rsid w:val="00FE45B9"/>
    <w:rsid w:val="00FE53A8"/>
    <w:rsid w:val="00FE7F15"/>
    <w:rsid w:val="00FF0BC6"/>
    <w:rsid w:val="00FF28A1"/>
    <w:rsid w:val="00FF6B9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semiHidden/>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table" w:styleId="TableGrid">
    <w:name w:val="Table Grid"/>
    <w:basedOn w:val="TableNormal"/>
    <w:uiPriority w:val="59"/>
    <w:rsid w:val="00F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09B"/>
    <w:pPr>
      <w:spacing w:before="100" w:beforeAutospacing="1" w:after="100" w:afterAutospacing="1"/>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231963862">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893811010">
      <w:bodyDiv w:val="1"/>
      <w:marLeft w:val="0"/>
      <w:marRight w:val="0"/>
      <w:marTop w:val="0"/>
      <w:marBottom w:val="0"/>
      <w:divBdr>
        <w:top w:val="none" w:sz="0" w:space="0" w:color="auto"/>
        <w:left w:val="none" w:sz="0" w:space="0" w:color="auto"/>
        <w:bottom w:val="none" w:sz="0" w:space="0" w:color="auto"/>
        <w:right w:val="none" w:sz="0" w:space="0" w:color="auto"/>
      </w:divBdr>
    </w:div>
    <w:div w:id="1009985127">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164324428">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s.local-offer.org/blog/2022/03/21/update-to-send-inclusion-strate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D10C4-3640-4252-83F7-D6C15B8D8CF2}"/>
</file>

<file path=customXml/itemProps2.xml><?xml version="1.0" encoding="utf-8"?>
<ds:datastoreItem xmlns:ds="http://schemas.openxmlformats.org/officeDocument/2006/customXml" ds:itemID="{865A701A-FBA6-4A4A-96FB-17E28102E6DA}"/>
</file>

<file path=customXml/itemProps3.xml><?xml version="1.0" encoding="utf-8"?>
<ds:datastoreItem xmlns:ds="http://schemas.openxmlformats.org/officeDocument/2006/customXml" ds:itemID="{7778B380-AEEC-4656-BCCA-B5640A2B6460}"/>
</file>

<file path=customXml/itemProps4.xml><?xml version="1.0" encoding="utf-8"?>
<ds:datastoreItem xmlns:ds="http://schemas.openxmlformats.org/officeDocument/2006/customXml" ds:itemID="{DF49E75B-A962-4945-8F62-F80BB50D34A5}"/>
</file>

<file path=customXml/itemProps5.xml><?xml version="1.0" encoding="utf-8"?>
<ds:datastoreItem xmlns:ds="http://schemas.openxmlformats.org/officeDocument/2006/customXml" ds:itemID="{BF5FA090-F8A0-4039-9968-8C5C4531BC8B}"/>
</file>

<file path=docProps/app.xml><?xml version="1.0" encoding="utf-8"?>
<Properties xmlns="http://schemas.openxmlformats.org/officeDocument/2006/extended-properties" xmlns:vt="http://schemas.openxmlformats.org/officeDocument/2006/docPropsVTypes">
  <Template>Normal</Template>
  <TotalTime>157</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3</cp:revision>
  <cp:lastPrinted>2017-06-15T08:54:00Z</cp:lastPrinted>
  <dcterms:created xsi:type="dcterms:W3CDTF">2022-05-05T15:20:00Z</dcterms:created>
  <dcterms:modified xsi:type="dcterms:W3CDTF">2022-05-05T18:03:00Z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