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E35D80" w14:textId="77777777" w:rsidR="004162CF" w:rsidRPr="004162CF" w:rsidRDefault="004162CF" w:rsidP="004162CF">
      <w:pPr>
        <w:pStyle w:val="Heading2"/>
        <w:rPr>
          <w:sz w:val="32"/>
          <w:szCs w:val="32"/>
        </w:rPr>
      </w:pPr>
      <w:r w:rsidRPr="004162CF">
        <w:rPr>
          <w:sz w:val="32"/>
          <w:szCs w:val="32"/>
        </w:rPr>
        <w:t>School Readiness (starting Reception): Research</w:t>
      </w:r>
    </w:p>
    <w:p w14:paraId="6D06991A" w14:textId="77777777" w:rsidR="004162CF" w:rsidRDefault="004162CF" w:rsidP="004162CF">
      <w:pPr>
        <w:pStyle w:val="Heading2"/>
      </w:pPr>
    </w:p>
    <w:p w14:paraId="0F86E486" w14:textId="56CC0C74" w:rsidR="004162CF" w:rsidRPr="004162CF" w:rsidRDefault="004162CF" w:rsidP="004162CF">
      <w:pPr>
        <w:pStyle w:val="Heading2"/>
      </w:pPr>
      <w:r w:rsidRPr="004162CF">
        <w:t xml:space="preserve">What does </w:t>
      </w:r>
      <w:proofErr w:type="gramStart"/>
      <w:r w:rsidRPr="004162CF">
        <w:t>being</w:t>
      </w:r>
      <w:proofErr w:type="gramEnd"/>
      <w:r w:rsidRPr="004162CF">
        <w:t xml:space="preserve"> "school ready" mean?</w:t>
      </w:r>
    </w:p>
    <w:p w14:paraId="6C687073" w14:textId="77777777" w:rsidR="004162CF" w:rsidRPr="00206C99" w:rsidRDefault="004162CF" w:rsidP="004162CF">
      <w:pPr>
        <w:numPr>
          <w:ilvl w:val="0"/>
          <w:numId w:val="2"/>
        </w:numPr>
        <w:spacing w:before="100" w:beforeAutospacing="1" w:after="100" w:afterAutospacing="1"/>
        <w:rPr>
          <w:rFonts w:ascii="Arial" w:eastAsia="Times New Roman" w:hAnsi="Arial" w:cs="Arial"/>
          <w:sz w:val="24"/>
          <w:lang w:val="en" w:eastAsia="en-GB"/>
        </w:rPr>
      </w:pPr>
      <w:r w:rsidRPr="00206C99">
        <w:rPr>
          <w:rFonts w:ascii="Arial" w:eastAsia="Times New Roman" w:hAnsi="Arial" w:cs="Arial"/>
          <w:sz w:val="24"/>
          <w:lang w:val="en" w:eastAsia="en-GB"/>
        </w:rPr>
        <w:t>having strong social skills</w:t>
      </w:r>
    </w:p>
    <w:p w14:paraId="7DAEE0D0" w14:textId="77777777" w:rsidR="004162CF" w:rsidRPr="00206C99" w:rsidRDefault="004162CF" w:rsidP="004162CF">
      <w:pPr>
        <w:numPr>
          <w:ilvl w:val="0"/>
          <w:numId w:val="2"/>
        </w:numPr>
        <w:spacing w:before="100" w:beforeAutospacing="1" w:after="100" w:afterAutospacing="1"/>
        <w:rPr>
          <w:rFonts w:ascii="Arial" w:eastAsia="Times New Roman" w:hAnsi="Arial" w:cs="Arial"/>
          <w:sz w:val="24"/>
          <w:lang w:val="en" w:eastAsia="en-GB"/>
        </w:rPr>
      </w:pPr>
      <w:r w:rsidRPr="00206C99">
        <w:rPr>
          <w:rFonts w:ascii="Arial" w:eastAsia="Times New Roman" w:hAnsi="Arial" w:cs="Arial"/>
          <w:sz w:val="24"/>
          <w:lang w:val="en" w:eastAsia="en-GB"/>
        </w:rPr>
        <w:t>can cope emotionally with being separated from their parents</w:t>
      </w:r>
    </w:p>
    <w:p w14:paraId="38F38147" w14:textId="77777777" w:rsidR="004162CF" w:rsidRPr="00206C99" w:rsidRDefault="004162CF" w:rsidP="004162CF">
      <w:pPr>
        <w:numPr>
          <w:ilvl w:val="0"/>
          <w:numId w:val="2"/>
        </w:numPr>
        <w:spacing w:before="100" w:beforeAutospacing="1" w:after="100" w:afterAutospacing="1"/>
        <w:rPr>
          <w:rFonts w:ascii="Arial" w:eastAsia="Times New Roman" w:hAnsi="Arial" w:cs="Arial"/>
          <w:sz w:val="24"/>
          <w:lang w:val="en" w:eastAsia="en-GB"/>
        </w:rPr>
      </w:pPr>
      <w:r w:rsidRPr="00206C99">
        <w:rPr>
          <w:rFonts w:ascii="Arial" w:eastAsia="Times New Roman" w:hAnsi="Arial" w:cs="Arial"/>
          <w:sz w:val="24"/>
          <w:lang w:val="en" w:eastAsia="en-GB"/>
        </w:rPr>
        <w:t>are relatively independent in their own personal care</w:t>
      </w:r>
    </w:p>
    <w:p w14:paraId="70B3420E" w14:textId="77777777" w:rsidR="004162CF" w:rsidRPr="00206C99" w:rsidRDefault="004162CF" w:rsidP="004162CF">
      <w:pPr>
        <w:numPr>
          <w:ilvl w:val="0"/>
          <w:numId w:val="2"/>
        </w:numPr>
        <w:spacing w:before="100" w:beforeAutospacing="1" w:after="100" w:afterAutospacing="1"/>
        <w:rPr>
          <w:rFonts w:ascii="Arial" w:eastAsia="Times New Roman" w:hAnsi="Arial" w:cs="Arial"/>
          <w:sz w:val="24"/>
          <w:lang w:val="en" w:eastAsia="en-GB"/>
        </w:rPr>
      </w:pPr>
      <w:r w:rsidRPr="00206C99">
        <w:rPr>
          <w:rFonts w:ascii="Arial" w:eastAsia="Times New Roman" w:hAnsi="Arial" w:cs="Arial"/>
          <w:sz w:val="24"/>
          <w:lang w:val="en" w:eastAsia="en-GB"/>
        </w:rPr>
        <w:t xml:space="preserve">have a curiosity about the world and a desire to </w:t>
      </w:r>
      <w:proofErr w:type="gramStart"/>
      <w:r w:rsidRPr="00206C99">
        <w:rPr>
          <w:rFonts w:ascii="Arial" w:eastAsia="Times New Roman" w:hAnsi="Arial" w:cs="Arial"/>
          <w:sz w:val="24"/>
          <w:lang w:val="en" w:eastAsia="en-GB"/>
        </w:rPr>
        <w:t>learn.*</w:t>
      </w:r>
      <w:proofErr w:type="gramEnd"/>
    </w:p>
    <w:p w14:paraId="27F9F4F2" w14:textId="77777777" w:rsidR="004162CF" w:rsidRPr="00206C99" w:rsidRDefault="004162CF" w:rsidP="004162CF">
      <w:pPr>
        <w:spacing w:before="100" w:beforeAutospacing="1" w:after="100" w:afterAutospacing="1"/>
        <w:rPr>
          <w:rFonts w:ascii="Arial" w:eastAsia="Times New Roman" w:hAnsi="Arial" w:cs="Arial"/>
          <w:sz w:val="24"/>
          <w:lang w:val="en" w:eastAsia="en-GB"/>
        </w:rPr>
      </w:pPr>
      <w:r w:rsidRPr="00206C99">
        <w:rPr>
          <w:rFonts w:ascii="Arial" w:eastAsia="Times New Roman" w:hAnsi="Arial" w:cs="Arial"/>
          <w:sz w:val="24"/>
          <w:lang w:val="en" w:eastAsia="en-GB"/>
        </w:rPr>
        <w:t>* based on previous </w:t>
      </w:r>
      <w:hyperlink r:id="rId12" w:history="1">
        <w:r w:rsidRPr="00206C99">
          <w:rPr>
            <w:rStyle w:val="Hyperlink"/>
            <w:rFonts w:ascii="Arial" w:eastAsia="Times New Roman" w:hAnsi="Arial" w:cs="Arial"/>
            <w:sz w:val="24"/>
            <w:lang w:val="en" w:eastAsia="en-GB"/>
          </w:rPr>
          <w:t>PACEY research</w:t>
        </w:r>
      </w:hyperlink>
      <w:r w:rsidRPr="00206C99">
        <w:rPr>
          <w:rFonts w:ascii="Arial" w:eastAsia="Times New Roman" w:hAnsi="Arial" w:cs="Arial"/>
          <w:sz w:val="24"/>
          <w:lang w:val="en" w:eastAsia="en-GB"/>
        </w:rPr>
        <w:t xml:space="preserve"> into what child </w:t>
      </w:r>
      <w:proofErr w:type="spellStart"/>
      <w:r w:rsidRPr="00206C99">
        <w:rPr>
          <w:rFonts w:ascii="Arial" w:eastAsia="Times New Roman" w:hAnsi="Arial" w:cs="Arial"/>
          <w:sz w:val="24"/>
          <w:lang w:val="en" w:eastAsia="en-GB"/>
        </w:rPr>
        <w:t>carers</w:t>
      </w:r>
      <w:proofErr w:type="spellEnd"/>
      <w:r w:rsidRPr="00206C99">
        <w:rPr>
          <w:rFonts w:ascii="Arial" w:eastAsia="Times New Roman" w:hAnsi="Arial" w:cs="Arial"/>
          <w:sz w:val="24"/>
          <w:lang w:val="en" w:eastAsia="en-GB"/>
        </w:rPr>
        <w:t>, teachers, parents and children felt "being school ready" really means. The conclusion was that children should have a curiosity about the world and a desire to learn.</w:t>
      </w:r>
    </w:p>
    <w:p w14:paraId="3B36A415" w14:textId="77777777" w:rsidR="004162CF" w:rsidRPr="00206C99" w:rsidRDefault="004162CF" w:rsidP="004162CF">
      <w:pPr>
        <w:spacing w:before="100" w:beforeAutospacing="1" w:after="100" w:afterAutospacing="1"/>
        <w:rPr>
          <w:rFonts w:ascii="Arial" w:eastAsia="Times New Roman" w:hAnsi="Arial" w:cs="Arial"/>
          <w:color w:val="0070C0"/>
          <w:sz w:val="24"/>
          <w:lang w:val="en" w:eastAsia="en-GB"/>
        </w:rPr>
      </w:pPr>
      <w:r w:rsidRPr="00206C99">
        <w:rPr>
          <w:rFonts w:ascii="Arial" w:eastAsia="Times New Roman" w:hAnsi="Arial" w:cs="Arial"/>
          <w:color w:val="0070C0"/>
          <w:sz w:val="24"/>
          <w:lang w:val="en" w:eastAsia="en-GB"/>
        </w:rPr>
        <w:t xml:space="preserve">…in his report </w:t>
      </w:r>
      <w:r w:rsidRPr="00206C99">
        <w:rPr>
          <w:rFonts w:ascii="Arial" w:eastAsia="Times New Roman" w:hAnsi="Arial" w:cs="Arial"/>
          <w:b/>
          <w:bCs/>
          <w:i/>
          <w:iCs/>
          <w:color w:val="0070C0"/>
          <w:sz w:val="24"/>
          <w:lang w:val="en" w:eastAsia="en-GB"/>
        </w:rPr>
        <w:t xml:space="preserve">State of the Nation Social Mobility and Child Poverty in Great Britain - </w:t>
      </w:r>
      <w:r w:rsidRPr="00206C99">
        <w:rPr>
          <w:rFonts w:ascii="Arial" w:eastAsia="Times New Roman" w:hAnsi="Arial" w:cs="Arial"/>
          <w:b/>
          <w:bCs/>
          <w:color w:val="0070C0"/>
          <w:sz w:val="24"/>
          <w:lang w:val="en" w:eastAsia="en-GB"/>
        </w:rPr>
        <w:t>London: Social Mobility &amp; Child Poverty Child Commission (2014).</w:t>
      </w:r>
      <w:r w:rsidRPr="00206C99">
        <w:rPr>
          <w:rFonts w:ascii="Arial" w:eastAsia="Times New Roman" w:hAnsi="Arial" w:cs="Arial"/>
          <w:color w:val="0070C0"/>
          <w:sz w:val="24"/>
          <w:lang w:val="en" w:eastAsia="en-GB"/>
        </w:rPr>
        <w:t xml:space="preserve">  </w:t>
      </w:r>
      <w:r w:rsidRPr="00206C99">
        <w:rPr>
          <w:rFonts w:ascii="Arial" w:eastAsia="Times New Roman" w:hAnsi="Arial" w:cs="Arial"/>
          <w:b/>
          <w:bCs/>
          <w:color w:val="0070C0"/>
          <w:sz w:val="24"/>
          <w:lang w:val="en" w:eastAsia="en-GB"/>
        </w:rPr>
        <w:t>Frank Field</w:t>
      </w:r>
      <w:r w:rsidRPr="00206C99">
        <w:rPr>
          <w:rFonts w:ascii="Arial" w:eastAsia="Times New Roman" w:hAnsi="Arial" w:cs="Arial"/>
          <w:color w:val="0070C0"/>
          <w:sz w:val="24"/>
          <w:lang w:val="en" w:eastAsia="en-GB"/>
        </w:rPr>
        <w:t xml:space="preserve"> highlighted the essential skills that some children lack by the time they join the reception year:</w:t>
      </w:r>
    </w:p>
    <w:p w14:paraId="3A418E00" w14:textId="77777777" w:rsidR="004162CF" w:rsidRPr="00206C99" w:rsidRDefault="004162CF" w:rsidP="004162CF">
      <w:pPr>
        <w:numPr>
          <w:ilvl w:val="0"/>
          <w:numId w:val="1"/>
        </w:numPr>
        <w:spacing w:before="100" w:beforeAutospacing="1" w:after="100" w:afterAutospacing="1"/>
        <w:rPr>
          <w:rFonts w:ascii="Arial" w:eastAsia="Times New Roman" w:hAnsi="Arial" w:cs="Arial"/>
          <w:color w:val="0070C0"/>
          <w:sz w:val="24"/>
          <w:lang w:val="en" w:eastAsia="en-GB"/>
        </w:rPr>
      </w:pPr>
      <w:r w:rsidRPr="00206C99">
        <w:rPr>
          <w:rFonts w:ascii="Arial" w:eastAsia="Times New Roman" w:hAnsi="Arial" w:cs="Arial"/>
          <w:color w:val="0070C0"/>
          <w:sz w:val="24"/>
          <w:lang w:val="en" w:eastAsia="en-GB"/>
        </w:rPr>
        <w:t xml:space="preserve">To sit still and </w:t>
      </w:r>
      <w:proofErr w:type="gramStart"/>
      <w:r w:rsidRPr="00206C99">
        <w:rPr>
          <w:rFonts w:ascii="Arial" w:eastAsia="Times New Roman" w:hAnsi="Arial" w:cs="Arial"/>
          <w:color w:val="0070C0"/>
          <w:sz w:val="24"/>
          <w:lang w:val="en" w:eastAsia="en-GB"/>
        </w:rPr>
        <w:t>listen;</w:t>
      </w:r>
      <w:proofErr w:type="gramEnd"/>
    </w:p>
    <w:p w14:paraId="7FF15DB4" w14:textId="77777777" w:rsidR="004162CF" w:rsidRPr="00206C99" w:rsidRDefault="004162CF" w:rsidP="004162CF">
      <w:pPr>
        <w:numPr>
          <w:ilvl w:val="0"/>
          <w:numId w:val="1"/>
        </w:numPr>
        <w:spacing w:before="100" w:beforeAutospacing="1" w:after="100" w:afterAutospacing="1"/>
        <w:rPr>
          <w:rFonts w:ascii="Arial" w:eastAsia="Times New Roman" w:hAnsi="Arial" w:cs="Arial"/>
          <w:color w:val="0070C0"/>
          <w:sz w:val="24"/>
          <w:lang w:val="en" w:eastAsia="en-GB"/>
        </w:rPr>
      </w:pPr>
      <w:r w:rsidRPr="00206C99">
        <w:rPr>
          <w:rFonts w:ascii="Arial" w:eastAsia="Times New Roman" w:hAnsi="Arial" w:cs="Arial"/>
          <w:color w:val="0070C0"/>
          <w:sz w:val="24"/>
          <w:lang w:val="en" w:eastAsia="en-GB"/>
        </w:rPr>
        <w:t xml:space="preserve">To be aware of other </w:t>
      </w:r>
      <w:proofErr w:type="gramStart"/>
      <w:r w:rsidRPr="00206C99">
        <w:rPr>
          <w:rFonts w:ascii="Arial" w:eastAsia="Times New Roman" w:hAnsi="Arial" w:cs="Arial"/>
          <w:color w:val="0070C0"/>
          <w:sz w:val="24"/>
          <w:lang w:val="en" w:eastAsia="en-GB"/>
        </w:rPr>
        <w:t>children;</w:t>
      </w:r>
      <w:proofErr w:type="gramEnd"/>
    </w:p>
    <w:p w14:paraId="69A4BC12" w14:textId="77777777" w:rsidR="004162CF" w:rsidRPr="00206C99" w:rsidRDefault="004162CF" w:rsidP="004162CF">
      <w:pPr>
        <w:numPr>
          <w:ilvl w:val="0"/>
          <w:numId w:val="1"/>
        </w:numPr>
        <w:spacing w:before="100" w:beforeAutospacing="1" w:after="100" w:afterAutospacing="1"/>
        <w:rPr>
          <w:rFonts w:ascii="Arial" w:eastAsia="Times New Roman" w:hAnsi="Arial" w:cs="Arial"/>
          <w:color w:val="0070C0"/>
          <w:sz w:val="24"/>
          <w:lang w:val="en" w:eastAsia="en-GB"/>
        </w:rPr>
      </w:pPr>
      <w:r w:rsidRPr="00206C99">
        <w:rPr>
          <w:rFonts w:ascii="Arial" w:eastAsia="Times New Roman" w:hAnsi="Arial" w:cs="Arial"/>
          <w:color w:val="0070C0"/>
          <w:sz w:val="24"/>
          <w:lang w:val="en" w:eastAsia="en-GB"/>
        </w:rPr>
        <w:t xml:space="preserve">To understand the word no and the borders it sets for </w:t>
      </w:r>
      <w:proofErr w:type="spellStart"/>
      <w:proofErr w:type="gramStart"/>
      <w:r w:rsidRPr="00206C99">
        <w:rPr>
          <w:rFonts w:ascii="Arial" w:eastAsia="Times New Roman" w:hAnsi="Arial" w:cs="Arial"/>
          <w:color w:val="0070C0"/>
          <w:sz w:val="24"/>
          <w:lang w:val="en" w:eastAsia="en-GB"/>
        </w:rPr>
        <w:t>behaviour</w:t>
      </w:r>
      <w:proofErr w:type="spellEnd"/>
      <w:r w:rsidRPr="00206C99">
        <w:rPr>
          <w:rFonts w:ascii="Arial" w:eastAsia="Times New Roman" w:hAnsi="Arial" w:cs="Arial"/>
          <w:color w:val="0070C0"/>
          <w:sz w:val="24"/>
          <w:lang w:val="en" w:eastAsia="en-GB"/>
        </w:rPr>
        <w:t>;</w:t>
      </w:r>
      <w:proofErr w:type="gramEnd"/>
    </w:p>
    <w:p w14:paraId="6FCFFE24" w14:textId="77777777" w:rsidR="004162CF" w:rsidRPr="00206C99" w:rsidRDefault="004162CF" w:rsidP="004162CF">
      <w:pPr>
        <w:numPr>
          <w:ilvl w:val="0"/>
          <w:numId w:val="1"/>
        </w:numPr>
        <w:spacing w:before="100" w:beforeAutospacing="1" w:after="100" w:afterAutospacing="1"/>
        <w:rPr>
          <w:rFonts w:ascii="Arial" w:eastAsia="Times New Roman" w:hAnsi="Arial" w:cs="Arial"/>
          <w:color w:val="0070C0"/>
          <w:sz w:val="24"/>
          <w:lang w:val="en" w:eastAsia="en-GB"/>
        </w:rPr>
      </w:pPr>
      <w:r w:rsidRPr="00206C99">
        <w:rPr>
          <w:rFonts w:ascii="Arial" w:eastAsia="Times New Roman" w:hAnsi="Arial" w:cs="Arial"/>
          <w:color w:val="0070C0"/>
          <w:sz w:val="24"/>
          <w:lang w:val="en" w:eastAsia="en-GB"/>
        </w:rPr>
        <w:t xml:space="preserve">To understand the </w:t>
      </w:r>
      <w:proofErr w:type="gramStart"/>
      <w:r w:rsidRPr="00206C99">
        <w:rPr>
          <w:rFonts w:ascii="Arial" w:eastAsia="Times New Roman" w:hAnsi="Arial" w:cs="Arial"/>
          <w:color w:val="0070C0"/>
          <w:sz w:val="24"/>
          <w:lang w:val="en" w:eastAsia="en-GB"/>
        </w:rPr>
        <w:t>word</w:t>
      </w:r>
      <w:proofErr w:type="gramEnd"/>
      <w:r w:rsidRPr="00206C99">
        <w:rPr>
          <w:rFonts w:ascii="Arial" w:eastAsia="Times New Roman" w:hAnsi="Arial" w:cs="Arial"/>
          <w:color w:val="0070C0"/>
          <w:sz w:val="24"/>
          <w:lang w:val="en" w:eastAsia="en-GB"/>
        </w:rPr>
        <w:t xml:space="preserve"> stop and that such a phrase might be used to prevent danger;</w:t>
      </w:r>
    </w:p>
    <w:p w14:paraId="195591BC" w14:textId="77777777" w:rsidR="004162CF" w:rsidRPr="00206C99" w:rsidRDefault="004162CF" w:rsidP="004162CF">
      <w:pPr>
        <w:numPr>
          <w:ilvl w:val="0"/>
          <w:numId w:val="1"/>
        </w:numPr>
        <w:spacing w:before="100" w:beforeAutospacing="1" w:after="100" w:afterAutospacing="1"/>
        <w:rPr>
          <w:rFonts w:ascii="Arial" w:eastAsia="Times New Roman" w:hAnsi="Arial" w:cs="Arial"/>
          <w:color w:val="0070C0"/>
          <w:sz w:val="24"/>
          <w:lang w:val="en" w:eastAsia="en-GB"/>
        </w:rPr>
      </w:pPr>
      <w:r w:rsidRPr="00206C99">
        <w:rPr>
          <w:rFonts w:ascii="Arial" w:eastAsia="Times New Roman" w:hAnsi="Arial" w:cs="Arial"/>
          <w:color w:val="0070C0"/>
          <w:sz w:val="24"/>
          <w:lang w:val="en" w:eastAsia="en-GB"/>
        </w:rPr>
        <w:t xml:space="preserve">To be potty trained and able to go to the </w:t>
      </w:r>
      <w:proofErr w:type="gramStart"/>
      <w:r w:rsidRPr="00206C99">
        <w:rPr>
          <w:rFonts w:ascii="Arial" w:eastAsia="Times New Roman" w:hAnsi="Arial" w:cs="Arial"/>
          <w:color w:val="0070C0"/>
          <w:sz w:val="24"/>
          <w:lang w:val="en" w:eastAsia="en-GB"/>
        </w:rPr>
        <w:t>toilet;</w:t>
      </w:r>
      <w:proofErr w:type="gramEnd"/>
    </w:p>
    <w:p w14:paraId="02C48715" w14:textId="77777777" w:rsidR="004162CF" w:rsidRPr="00206C99" w:rsidRDefault="004162CF" w:rsidP="004162CF">
      <w:pPr>
        <w:numPr>
          <w:ilvl w:val="0"/>
          <w:numId w:val="1"/>
        </w:numPr>
        <w:spacing w:before="100" w:beforeAutospacing="1" w:after="100" w:afterAutospacing="1"/>
        <w:rPr>
          <w:rFonts w:ascii="Arial" w:eastAsia="Times New Roman" w:hAnsi="Arial" w:cs="Arial"/>
          <w:color w:val="0070C0"/>
          <w:sz w:val="24"/>
          <w:lang w:val="en" w:eastAsia="en-GB"/>
        </w:rPr>
      </w:pPr>
      <w:r w:rsidRPr="00206C99">
        <w:rPr>
          <w:rFonts w:ascii="Arial" w:eastAsia="Times New Roman" w:hAnsi="Arial" w:cs="Arial"/>
          <w:color w:val="0070C0"/>
          <w:sz w:val="24"/>
          <w:lang w:val="en" w:eastAsia="en-GB"/>
        </w:rPr>
        <w:t xml:space="preserve">To </w:t>
      </w:r>
      <w:proofErr w:type="spellStart"/>
      <w:r w:rsidRPr="00206C99">
        <w:rPr>
          <w:rFonts w:ascii="Arial" w:eastAsia="Times New Roman" w:hAnsi="Arial" w:cs="Arial"/>
          <w:color w:val="0070C0"/>
          <w:sz w:val="24"/>
          <w:lang w:val="en" w:eastAsia="en-GB"/>
        </w:rPr>
        <w:t>recognise</w:t>
      </w:r>
      <w:proofErr w:type="spellEnd"/>
      <w:r w:rsidRPr="00206C99">
        <w:rPr>
          <w:rFonts w:ascii="Arial" w:eastAsia="Times New Roman" w:hAnsi="Arial" w:cs="Arial"/>
          <w:color w:val="0070C0"/>
          <w:sz w:val="24"/>
          <w:lang w:val="en" w:eastAsia="en-GB"/>
        </w:rPr>
        <w:t xml:space="preserve"> their own </w:t>
      </w:r>
      <w:proofErr w:type="gramStart"/>
      <w:r w:rsidRPr="00206C99">
        <w:rPr>
          <w:rFonts w:ascii="Arial" w:eastAsia="Times New Roman" w:hAnsi="Arial" w:cs="Arial"/>
          <w:color w:val="0070C0"/>
          <w:sz w:val="24"/>
          <w:lang w:val="en" w:eastAsia="en-GB"/>
        </w:rPr>
        <w:t>name;</w:t>
      </w:r>
      <w:proofErr w:type="gramEnd"/>
    </w:p>
    <w:p w14:paraId="487EE36E" w14:textId="77777777" w:rsidR="004162CF" w:rsidRPr="00206C99" w:rsidRDefault="004162CF" w:rsidP="004162CF">
      <w:pPr>
        <w:numPr>
          <w:ilvl w:val="0"/>
          <w:numId w:val="1"/>
        </w:numPr>
        <w:spacing w:before="100" w:beforeAutospacing="1" w:after="100" w:afterAutospacing="1"/>
        <w:rPr>
          <w:rFonts w:ascii="Arial" w:eastAsia="Times New Roman" w:hAnsi="Arial" w:cs="Arial"/>
          <w:color w:val="0070C0"/>
          <w:sz w:val="24"/>
          <w:lang w:val="en" w:eastAsia="en-GB"/>
        </w:rPr>
      </w:pPr>
      <w:r w:rsidRPr="00206C99">
        <w:rPr>
          <w:rFonts w:ascii="Arial" w:eastAsia="Times New Roman" w:hAnsi="Arial" w:cs="Arial"/>
          <w:color w:val="0070C0"/>
          <w:sz w:val="24"/>
          <w:lang w:val="en" w:eastAsia="en-GB"/>
        </w:rPr>
        <w:t xml:space="preserve">To speak to an adult to ask for </w:t>
      </w:r>
      <w:proofErr w:type="gramStart"/>
      <w:r w:rsidRPr="00206C99">
        <w:rPr>
          <w:rFonts w:ascii="Arial" w:eastAsia="Times New Roman" w:hAnsi="Arial" w:cs="Arial"/>
          <w:color w:val="0070C0"/>
          <w:sz w:val="24"/>
          <w:lang w:val="en" w:eastAsia="en-GB"/>
        </w:rPr>
        <w:t>needs;</w:t>
      </w:r>
      <w:proofErr w:type="gramEnd"/>
    </w:p>
    <w:p w14:paraId="46E7D2A6" w14:textId="77777777" w:rsidR="004162CF" w:rsidRPr="00206C99" w:rsidRDefault="004162CF" w:rsidP="004162CF">
      <w:pPr>
        <w:numPr>
          <w:ilvl w:val="0"/>
          <w:numId w:val="1"/>
        </w:numPr>
        <w:spacing w:before="100" w:beforeAutospacing="1" w:after="100" w:afterAutospacing="1"/>
        <w:rPr>
          <w:rFonts w:ascii="Arial" w:eastAsia="Times New Roman" w:hAnsi="Arial" w:cs="Arial"/>
          <w:color w:val="0070C0"/>
          <w:sz w:val="24"/>
          <w:lang w:val="en" w:eastAsia="en-GB"/>
        </w:rPr>
      </w:pPr>
      <w:r w:rsidRPr="00206C99">
        <w:rPr>
          <w:rFonts w:ascii="Arial" w:eastAsia="Times New Roman" w:hAnsi="Arial" w:cs="Arial"/>
          <w:color w:val="0070C0"/>
          <w:sz w:val="24"/>
          <w:lang w:val="en" w:eastAsia="en-GB"/>
        </w:rPr>
        <w:t xml:space="preserve">To be able to take off their coat and put on </w:t>
      </w:r>
      <w:proofErr w:type="gramStart"/>
      <w:r w:rsidRPr="00206C99">
        <w:rPr>
          <w:rFonts w:ascii="Arial" w:eastAsia="Times New Roman" w:hAnsi="Arial" w:cs="Arial"/>
          <w:color w:val="0070C0"/>
          <w:sz w:val="24"/>
          <w:lang w:val="en" w:eastAsia="en-GB"/>
        </w:rPr>
        <w:t>shoes;</w:t>
      </w:r>
      <w:proofErr w:type="gramEnd"/>
    </w:p>
    <w:p w14:paraId="4688F30F" w14:textId="77777777" w:rsidR="004162CF" w:rsidRPr="00206C99" w:rsidRDefault="004162CF" w:rsidP="004162CF">
      <w:pPr>
        <w:numPr>
          <w:ilvl w:val="0"/>
          <w:numId w:val="1"/>
        </w:numPr>
        <w:spacing w:before="100" w:beforeAutospacing="1" w:after="100" w:afterAutospacing="1"/>
        <w:rPr>
          <w:rFonts w:ascii="Arial" w:eastAsia="Times New Roman" w:hAnsi="Arial" w:cs="Arial"/>
          <w:color w:val="0070C0"/>
          <w:sz w:val="24"/>
          <w:lang w:val="en" w:eastAsia="en-GB"/>
        </w:rPr>
      </w:pPr>
      <w:r w:rsidRPr="00206C99">
        <w:rPr>
          <w:rFonts w:ascii="Arial" w:eastAsia="Times New Roman" w:hAnsi="Arial" w:cs="Arial"/>
          <w:color w:val="0070C0"/>
          <w:sz w:val="24"/>
          <w:lang w:val="en" w:eastAsia="en-GB"/>
        </w:rPr>
        <w:t xml:space="preserve">To talk in </w:t>
      </w:r>
      <w:proofErr w:type="gramStart"/>
      <w:r w:rsidRPr="00206C99">
        <w:rPr>
          <w:rFonts w:ascii="Arial" w:eastAsia="Times New Roman" w:hAnsi="Arial" w:cs="Arial"/>
          <w:color w:val="0070C0"/>
          <w:sz w:val="24"/>
          <w:lang w:val="en" w:eastAsia="en-GB"/>
        </w:rPr>
        <w:t>sentences;</w:t>
      </w:r>
      <w:proofErr w:type="gramEnd"/>
    </w:p>
    <w:p w14:paraId="0EE16E9A" w14:textId="77777777" w:rsidR="004162CF" w:rsidRPr="00206C99" w:rsidRDefault="004162CF" w:rsidP="004162CF">
      <w:pPr>
        <w:numPr>
          <w:ilvl w:val="0"/>
          <w:numId w:val="1"/>
        </w:numPr>
        <w:spacing w:before="100" w:beforeAutospacing="1" w:after="100" w:afterAutospacing="1"/>
        <w:rPr>
          <w:rFonts w:ascii="Arial" w:eastAsia="Times New Roman" w:hAnsi="Arial" w:cs="Arial"/>
          <w:color w:val="0070C0"/>
          <w:sz w:val="24"/>
          <w:lang w:val="en" w:eastAsia="en-GB"/>
        </w:rPr>
      </w:pPr>
      <w:r w:rsidRPr="00206C99">
        <w:rPr>
          <w:rFonts w:ascii="Arial" w:eastAsia="Times New Roman" w:hAnsi="Arial" w:cs="Arial"/>
          <w:color w:val="0070C0"/>
          <w:sz w:val="24"/>
          <w:lang w:val="en" w:eastAsia="en-GB"/>
        </w:rPr>
        <w:t>To open and enjoy a book.</w:t>
      </w:r>
    </w:p>
    <w:p w14:paraId="795CCFDA" w14:textId="77777777" w:rsidR="004162CF" w:rsidRPr="00206C99" w:rsidRDefault="004162CF" w:rsidP="004162CF">
      <w:pPr>
        <w:spacing w:before="100" w:beforeAutospacing="1" w:after="100" w:afterAutospacing="1"/>
        <w:rPr>
          <w:rFonts w:ascii="Arial" w:eastAsia="Times New Roman" w:hAnsi="Arial" w:cs="Arial"/>
          <w:color w:val="0070C0"/>
          <w:sz w:val="24"/>
          <w:lang w:val="en" w:eastAsia="en-GB"/>
        </w:rPr>
      </w:pPr>
      <w:r w:rsidRPr="00206C99">
        <w:rPr>
          <w:rFonts w:ascii="Arial" w:eastAsia="Times New Roman" w:hAnsi="Arial" w:cs="Arial"/>
          <w:color w:val="0070C0"/>
          <w:sz w:val="24"/>
          <w:lang w:val="en" w:eastAsia="en-GB"/>
        </w:rPr>
        <w:t xml:space="preserve">What this really means is that, as far as possible, children should develop good </w:t>
      </w:r>
      <w:r w:rsidRPr="00206C99">
        <w:rPr>
          <w:rFonts w:ascii="Arial" w:eastAsia="Times New Roman" w:hAnsi="Arial" w:cs="Arial"/>
          <w:b/>
          <w:bCs/>
          <w:color w:val="0070C0"/>
          <w:sz w:val="24"/>
          <w:lang w:val="en" w:eastAsia="en-GB"/>
        </w:rPr>
        <w:t>social and emotional skills</w:t>
      </w:r>
      <w:r w:rsidRPr="00206C99">
        <w:rPr>
          <w:rFonts w:ascii="Arial" w:eastAsia="Times New Roman" w:hAnsi="Arial" w:cs="Arial"/>
          <w:color w:val="0070C0"/>
          <w:sz w:val="24"/>
          <w:lang w:val="en" w:eastAsia="en-GB"/>
        </w:rPr>
        <w:t xml:space="preserve"> appropriate to their age.  Having these skills will help the children entering Reception be ‘ready to learn’ and to be comfortable in their surroundings.</w:t>
      </w:r>
    </w:p>
    <w:p w14:paraId="789ECA17" w14:textId="77777777" w:rsidR="004162CF" w:rsidRPr="00206C99" w:rsidRDefault="004162CF" w:rsidP="004162CF">
      <w:pPr>
        <w:rPr>
          <w:rFonts w:ascii="Arial" w:hAnsi="Arial" w:cs="Arial"/>
          <w:sz w:val="24"/>
          <w:lang w:val="en"/>
        </w:rPr>
      </w:pPr>
      <w:r w:rsidRPr="00206C99">
        <w:rPr>
          <w:rFonts w:ascii="Arial" w:hAnsi="Arial" w:cs="Arial"/>
          <w:sz w:val="24"/>
          <w:lang w:val="en"/>
        </w:rPr>
        <w:t xml:space="preserve">Encouraging families to read every day – even for 10 minutes – can also be vital in preparing children for school.  </w:t>
      </w:r>
      <w:r w:rsidRPr="00206C99">
        <w:rPr>
          <w:rFonts w:ascii="Arial" w:hAnsi="Arial" w:cs="Arial"/>
          <w:b/>
          <w:bCs/>
          <w:sz w:val="24"/>
          <w:lang w:val="en"/>
        </w:rPr>
        <w:t>Oxford University Press’s “Books Beyond Bedtime” report (2013)</w:t>
      </w:r>
      <w:r w:rsidRPr="00206C99">
        <w:rPr>
          <w:rFonts w:ascii="Arial" w:hAnsi="Arial" w:cs="Arial"/>
          <w:sz w:val="24"/>
          <w:lang w:val="en"/>
        </w:rPr>
        <w:t xml:space="preserve"> states:</w:t>
      </w:r>
    </w:p>
    <w:p w14:paraId="7EBBC3C5" w14:textId="77777777" w:rsidR="004162CF" w:rsidRPr="00206C99" w:rsidRDefault="004162CF" w:rsidP="004162CF">
      <w:pPr>
        <w:rPr>
          <w:rFonts w:ascii="Arial" w:hAnsi="Arial" w:cs="Arial"/>
          <w:sz w:val="24"/>
          <w:lang w:val="en"/>
        </w:rPr>
      </w:pPr>
      <w:r w:rsidRPr="00206C99">
        <w:rPr>
          <w:rFonts w:ascii="Arial" w:hAnsi="Arial" w:cs="Arial"/>
          <w:sz w:val="24"/>
          <w:lang w:val="en"/>
        </w:rPr>
        <w:t>“Just 10 minutes of reading with your child each day is one of the best ways you can support your child’s education.”</w:t>
      </w:r>
    </w:p>
    <w:p w14:paraId="045260AB" w14:textId="77777777" w:rsidR="004162CF" w:rsidRPr="00206C99" w:rsidRDefault="004162CF" w:rsidP="004162CF">
      <w:pPr>
        <w:rPr>
          <w:rFonts w:ascii="Arial" w:hAnsi="Arial" w:cs="Arial"/>
          <w:color w:val="0070C0"/>
          <w:sz w:val="24"/>
        </w:rPr>
      </w:pPr>
      <w:r w:rsidRPr="00206C99">
        <w:rPr>
          <w:rFonts w:ascii="Arial" w:hAnsi="Arial" w:cs="Arial"/>
          <w:color w:val="0070C0"/>
          <w:sz w:val="24"/>
        </w:rPr>
        <w:t xml:space="preserve">Ready, steady, </w:t>
      </w:r>
      <w:proofErr w:type="gramStart"/>
      <w:r w:rsidRPr="00206C99">
        <w:rPr>
          <w:rFonts w:ascii="Arial" w:hAnsi="Arial" w:cs="Arial"/>
          <w:color w:val="0070C0"/>
          <w:sz w:val="24"/>
        </w:rPr>
        <w:t>learn:</w:t>
      </w:r>
      <w:proofErr w:type="gramEnd"/>
      <w:r w:rsidRPr="00206C99">
        <w:rPr>
          <w:rFonts w:ascii="Arial" w:hAnsi="Arial" w:cs="Arial"/>
          <w:color w:val="0070C0"/>
          <w:sz w:val="24"/>
        </w:rPr>
        <w:t xml:space="preserve"> school readiness and children’s voices in English early childhood settings</w:t>
      </w:r>
    </w:p>
    <w:p w14:paraId="67533C96" w14:textId="77777777" w:rsidR="004162CF" w:rsidRPr="00206C99" w:rsidRDefault="004162CF" w:rsidP="004162CF">
      <w:pPr>
        <w:rPr>
          <w:rFonts w:ascii="Arial" w:hAnsi="Arial" w:cs="Arial"/>
          <w:color w:val="0070C0"/>
          <w:sz w:val="24"/>
        </w:rPr>
      </w:pPr>
      <w:r w:rsidRPr="00206C99">
        <w:rPr>
          <w:rFonts w:ascii="Arial" w:hAnsi="Arial" w:cs="Arial"/>
          <w:color w:val="0070C0"/>
          <w:sz w:val="24"/>
        </w:rPr>
        <w:t>Elspeth Brooks &amp; Jane Murray:</w:t>
      </w:r>
    </w:p>
    <w:p w14:paraId="7F4836BB" w14:textId="77777777" w:rsidR="004162CF" w:rsidRPr="00206C99" w:rsidRDefault="004162CF" w:rsidP="004162CF">
      <w:pPr>
        <w:rPr>
          <w:rFonts w:ascii="Arial" w:hAnsi="Arial" w:cs="Arial"/>
          <w:color w:val="0070C0"/>
          <w:sz w:val="24"/>
        </w:rPr>
      </w:pPr>
      <w:r w:rsidRPr="00206C99">
        <w:rPr>
          <w:rFonts w:ascii="Arial" w:hAnsi="Arial" w:cs="Arial"/>
          <w:color w:val="0070C0"/>
          <w:sz w:val="24"/>
        </w:rPr>
        <w:t xml:space="preserve">ABSTRACT: </w:t>
      </w:r>
    </w:p>
    <w:p w14:paraId="1068A7E3" w14:textId="775AFAC2" w:rsidR="004162CF" w:rsidRDefault="004162CF" w:rsidP="004162CF">
      <w:pPr>
        <w:rPr>
          <w:rFonts w:ascii="Arial" w:hAnsi="Arial" w:cs="Arial"/>
          <w:color w:val="0070C0"/>
          <w:sz w:val="24"/>
        </w:rPr>
      </w:pPr>
      <w:r w:rsidRPr="00206C99">
        <w:rPr>
          <w:rFonts w:ascii="Arial" w:hAnsi="Arial" w:cs="Arial"/>
          <w:color w:val="0070C0"/>
          <w:sz w:val="24"/>
        </w:rPr>
        <w:t xml:space="preserve">Internationally, school readiness is increasingly the rationale for early childhood education and care (ECEC). This is the case in England, yet the statutory English Early Years Foundation Stage framework for children 0–5 years also requires practitioners to listen to children’s voices: discourse indicates dissonance between school readiness and listening to children’s voices so this paper discusses an intrinsic case study that investigated beliefs and practices of 25 practitioners in the English midlands regarding school readiness and listening to children’s voices. In survey responses </w:t>
      </w:r>
      <w:r w:rsidRPr="00206C99">
        <w:rPr>
          <w:rFonts w:ascii="Arial" w:hAnsi="Arial" w:cs="Arial"/>
          <w:color w:val="0070C0"/>
          <w:sz w:val="24"/>
        </w:rPr>
        <w:lastRenderedPageBreak/>
        <w:t xml:space="preserve">and semi-structured interviews, practitioners indicated they listen to – and act on – children’s voices but are confused about school readiness; their beliefs and practices align more strongly with social pedagogy than pre-primary </w:t>
      </w:r>
      <w:proofErr w:type="spellStart"/>
      <w:r w:rsidRPr="00206C99">
        <w:rPr>
          <w:rFonts w:ascii="Arial" w:hAnsi="Arial" w:cs="Arial"/>
          <w:color w:val="0070C0"/>
          <w:sz w:val="24"/>
        </w:rPr>
        <w:t>schoolification</w:t>
      </w:r>
      <w:proofErr w:type="spellEnd"/>
      <w:r w:rsidRPr="00206C99">
        <w:rPr>
          <w:rFonts w:ascii="Arial" w:hAnsi="Arial" w:cs="Arial"/>
          <w:color w:val="0070C0"/>
          <w:sz w:val="24"/>
        </w:rPr>
        <w:t xml:space="preserve">. Findings carry messages for </w:t>
      </w:r>
      <w:proofErr w:type="gramStart"/>
      <w:r w:rsidRPr="00206C99">
        <w:rPr>
          <w:rFonts w:ascii="Arial" w:hAnsi="Arial" w:cs="Arial"/>
          <w:color w:val="0070C0"/>
          <w:sz w:val="24"/>
        </w:rPr>
        <w:t>policy-makers</w:t>
      </w:r>
      <w:proofErr w:type="gramEnd"/>
      <w:r w:rsidRPr="00206C99">
        <w:rPr>
          <w:rFonts w:ascii="Arial" w:hAnsi="Arial" w:cs="Arial"/>
          <w:color w:val="0070C0"/>
          <w:sz w:val="24"/>
        </w:rPr>
        <w:t xml:space="preserve"> regarding the need for coherent policy concerning the purpose of ECEC, with practitioner training and a framework aligned fully with that policy. A larger study is indicated.</w:t>
      </w:r>
    </w:p>
    <w:p w14:paraId="7852D47E" w14:textId="77777777" w:rsidR="004162CF" w:rsidRPr="00206C99" w:rsidRDefault="004162CF" w:rsidP="004162CF">
      <w:pPr>
        <w:rPr>
          <w:rFonts w:ascii="Arial" w:hAnsi="Arial" w:cs="Arial"/>
          <w:color w:val="0070C0"/>
          <w:sz w:val="24"/>
        </w:rPr>
      </w:pPr>
    </w:p>
    <w:p w14:paraId="44795CDC" w14:textId="77777777" w:rsidR="004162CF" w:rsidRPr="004162CF" w:rsidRDefault="004162CF" w:rsidP="004162CF">
      <w:pPr>
        <w:rPr>
          <w:rFonts w:ascii="Arial" w:hAnsi="Arial" w:cs="Arial"/>
          <w:b/>
          <w:bCs/>
          <w:sz w:val="26"/>
          <w:szCs w:val="26"/>
        </w:rPr>
      </w:pPr>
      <w:r w:rsidRPr="004162CF">
        <w:rPr>
          <w:rFonts w:ascii="Arial" w:hAnsi="Arial" w:cs="Arial"/>
          <w:b/>
          <w:bCs/>
          <w:sz w:val="26"/>
          <w:szCs w:val="26"/>
        </w:rPr>
        <w:t>Research</w:t>
      </w:r>
    </w:p>
    <w:p w14:paraId="7EEC4434" w14:textId="77777777" w:rsidR="004162CF" w:rsidRPr="00206C99" w:rsidRDefault="004162CF" w:rsidP="004162CF">
      <w:pPr>
        <w:pStyle w:val="ListParagraph"/>
        <w:numPr>
          <w:ilvl w:val="0"/>
          <w:numId w:val="3"/>
        </w:numPr>
        <w:spacing w:after="160" w:line="259" w:lineRule="auto"/>
        <w:rPr>
          <w:rFonts w:ascii="Arial" w:hAnsi="Arial" w:cs="Arial"/>
          <w:sz w:val="24"/>
        </w:rPr>
      </w:pPr>
      <w:hyperlink r:id="rId13" w:history="1">
        <w:r w:rsidRPr="00206C99">
          <w:rPr>
            <w:rStyle w:val="Hyperlink"/>
            <w:rFonts w:ascii="Arial" w:hAnsi="Arial" w:cs="Arial"/>
            <w:sz w:val="24"/>
          </w:rPr>
          <w:t>https://www.pacey.org.uk/Pacey/media/Website-files/school%20ready/School-Ready-Report.pdf</w:t>
        </w:r>
      </w:hyperlink>
      <w:r w:rsidRPr="00206C99">
        <w:rPr>
          <w:rFonts w:ascii="Arial" w:hAnsi="Arial" w:cs="Arial"/>
          <w:sz w:val="24"/>
        </w:rPr>
        <w:t xml:space="preserve"> </w:t>
      </w:r>
    </w:p>
    <w:p w14:paraId="49016864" w14:textId="77777777" w:rsidR="004162CF" w:rsidRPr="00206C99" w:rsidRDefault="004162CF" w:rsidP="004162CF">
      <w:pPr>
        <w:pStyle w:val="ListParagraph"/>
        <w:rPr>
          <w:rFonts w:ascii="Arial" w:hAnsi="Arial" w:cs="Arial"/>
          <w:sz w:val="24"/>
        </w:rPr>
      </w:pPr>
      <w:r w:rsidRPr="00206C99">
        <w:rPr>
          <w:rFonts w:ascii="Arial" w:hAnsi="Arial" w:cs="Arial"/>
          <w:sz w:val="24"/>
        </w:rPr>
        <w:t xml:space="preserve">Findings from a research project looking at school readiness, focussing on three interlinked questions: </w:t>
      </w:r>
    </w:p>
    <w:p w14:paraId="560E9493" w14:textId="77777777" w:rsidR="004162CF" w:rsidRPr="00206C99" w:rsidRDefault="004162CF" w:rsidP="004162CF">
      <w:pPr>
        <w:pStyle w:val="ListParagraph"/>
        <w:numPr>
          <w:ilvl w:val="1"/>
          <w:numId w:val="4"/>
        </w:numPr>
        <w:spacing w:line="259" w:lineRule="auto"/>
        <w:ind w:left="1097"/>
        <w:rPr>
          <w:rFonts w:ascii="Arial" w:hAnsi="Arial" w:cs="Arial"/>
          <w:sz w:val="24"/>
        </w:rPr>
      </w:pPr>
      <w:r w:rsidRPr="00206C99">
        <w:rPr>
          <w:rFonts w:ascii="Arial" w:hAnsi="Arial" w:cs="Arial"/>
          <w:sz w:val="24"/>
        </w:rPr>
        <w:t xml:space="preserve">What does the term school ready mean? </w:t>
      </w:r>
    </w:p>
    <w:p w14:paraId="0866B9DA" w14:textId="77777777" w:rsidR="004162CF" w:rsidRPr="00206C99" w:rsidRDefault="004162CF" w:rsidP="004162CF">
      <w:pPr>
        <w:pStyle w:val="ListParagraph"/>
        <w:numPr>
          <w:ilvl w:val="0"/>
          <w:numId w:val="4"/>
        </w:numPr>
        <w:spacing w:line="259" w:lineRule="auto"/>
        <w:ind w:left="1097"/>
        <w:rPr>
          <w:rFonts w:ascii="Arial" w:hAnsi="Arial" w:cs="Arial"/>
          <w:sz w:val="24"/>
        </w:rPr>
      </w:pPr>
      <w:r w:rsidRPr="00206C99">
        <w:rPr>
          <w:rFonts w:ascii="Arial" w:hAnsi="Arial" w:cs="Arial"/>
          <w:sz w:val="24"/>
        </w:rPr>
        <w:t xml:space="preserve">How do childcare professionals, parents and teachers prepare children for school? </w:t>
      </w:r>
    </w:p>
    <w:p w14:paraId="67F489A1" w14:textId="77777777" w:rsidR="004162CF" w:rsidRPr="00206C99" w:rsidRDefault="004162CF" w:rsidP="004162CF">
      <w:pPr>
        <w:pStyle w:val="ListParagraph"/>
        <w:numPr>
          <w:ilvl w:val="0"/>
          <w:numId w:val="4"/>
        </w:numPr>
        <w:spacing w:after="160" w:line="259" w:lineRule="auto"/>
        <w:ind w:left="1097"/>
        <w:rPr>
          <w:rFonts w:ascii="Arial" w:hAnsi="Arial" w:cs="Arial"/>
          <w:sz w:val="24"/>
        </w:rPr>
      </w:pPr>
      <w:r w:rsidRPr="00206C99">
        <w:rPr>
          <w:rFonts w:ascii="Arial" w:hAnsi="Arial" w:cs="Arial"/>
          <w:sz w:val="24"/>
        </w:rPr>
        <w:t>What challenges do they face?</w:t>
      </w:r>
    </w:p>
    <w:p w14:paraId="2B50D07D" w14:textId="77777777" w:rsidR="004162CF" w:rsidRPr="00206C99" w:rsidRDefault="004162CF" w:rsidP="004162CF">
      <w:pPr>
        <w:pStyle w:val="ListParagraph"/>
        <w:numPr>
          <w:ilvl w:val="0"/>
          <w:numId w:val="3"/>
        </w:numPr>
        <w:spacing w:after="160" w:line="259" w:lineRule="auto"/>
        <w:rPr>
          <w:rFonts w:ascii="Arial" w:hAnsi="Arial" w:cs="Arial"/>
          <w:sz w:val="24"/>
        </w:rPr>
      </w:pPr>
      <w:hyperlink r:id="rId14" w:history="1">
        <w:r w:rsidRPr="00206C99">
          <w:rPr>
            <w:rStyle w:val="Hyperlink"/>
            <w:rFonts w:ascii="Arial" w:hAnsi="Arial" w:cs="Arial"/>
            <w:sz w:val="24"/>
          </w:rPr>
          <w:t>https://assets.publishing.service.gov.uk/government/uploads/system/uploads/attachment_data/file/418819/Are_you_ready_Good_practice_in_school_readiness.pdf</w:t>
        </w:r>
      </w:hyperlink>
    </w:p>
    <w:p w14:paraId="565B0D92" w14:textId="77777777" w:rsidR="004162CF" w:rsidRPr="00206C99" w:rsidRDefault="004162CF" w:rsidP="004162CF">
      <w:pPr>
        <w:pStyle w:val="ListParagraph"/>
        <w:rPr>
          <w:rFonts w:ascii="Arial" w:hAnsi="Arial" w:cs="Arial"/>
          <w:sz w:val="24"/>
        </w:rPr>
      </w:pPr>
      <w:r w:rsidRPr="00206C99">
        <w:rPr>
          <w:rFonts w:ascii="Arial" w:hAnsi="Arial" w:cs="Arial"/>
          <w:sz w:val="24"/>
        </w:rPr>
        <w:t>Ofsted report outlining what they have observed in best practice for disadvantaged and vulnerable children to ensure they are better prepared for starting at school.</w:t>
      </w:r>
    </w:p>
    <w:p w14:paraId="7E2482C9" w14:textId="77777777" w:rsidR="004162CF" w:rsidRPr="00206C99" w:rsidRDefault="004162CF" w:rsidP="004162CF">
      <w:pPr>
        <w:pStyle w:val="ListParagraph"/>
        <w:numPr>
          <w:ilvl w:val="0"/>
          <w:numId w:val="3"/>
        </w:numPr>
        <w:spacing w:after="160" w:line="259" w:lineRule="auto"/>
        <w:rPr>
          <w:rStyle w:val="Hyperlink"/>
          <w:rFonts w:ascii="Arial" w:hAnsi="Arial" w:cs="Arial"/>
          <w:sz w:val="24"/>
        </w:rPr>
      </w:pPr>
      <w:hyperlink r:id="rId15" w:history="1">
        <w:r w:rsidRPr="00206C99">
          <w:rPr>
            <w:rStyle w:val="Hyperlink"/>
            <w:rFonts w:ascii="Arial" w:hAnsi="Arial" w:cs="Arial"/>
            <w:sz w:val="24"/>
          </w:rPr>
          <w:t>https://assets.publishing.service.gov.uk/government/uploads/system/uploads/attachment_data/file/459828/School_readiness_10_Sep_15.pdf</w:t>
        </w:r>
      </w:hyperlink>
    </w:p>
    <w:p w14:paraId="59BA56AC" w14:textId="77777777" w:rsidR="004162CF" w:rsidRPr="00206C99" w:rsidRDefault="004162CF" w:rsidP="004162CF">
      <w:pPr>
        <w:pStyle w:val="ListParagraph"/>
        <w:rPr>
          <w:rFonts w:ascii="Arial" w:hAnsi="Arial" w:cs="Arial"/>
          <w:sz w:val="24"/>
        </w:rPr>
      </w:pPr>
      <w:r w:rsidRPr="00206C99">
        <w:rPr>
          <w:rFonts w:ascii="Arial" w:hAnsi="Arial" w:cs="Arial"/>
          <w:sz w:val="24"/>
        </w:rPr>
        <w:t>Public Health England report looking at school readiness in London and the importance of investment and support in improving school readiness. The document pulls together a range of data showing the impact of early intervention and support on outcomes for children in the sort and long term.</w:t>
      </w:r>
    </w:p>
    <w:p w14:paraId="5C9BF5D9" w14:textId="77777777" w:rsidR="004162CF" w:rsidRPr="00206C99" w:rsidRDefault="004162CF" w:rsidP="004162CF">
      <w:pPr>
        <w:pStyle w:val="ListParagraph"/>
        <w:numPr>
          <w:ilvl w:val="0"/>
          <w:numId w:val="3"/>
        </w:numPr>
        <w:spacing w:after="160" w:line="259" w:lineRule="auto"/>
        <w:rPr>
          <w:rStyle w:val="Hyperlink"/>
          <w:rFonts w:ascii="Arial" w:hAnsi="Arial" w:cs="Arial"/>
          <w:sz w:val="24"/>
        </w:rPr>
      </w:pPr>
      <w:hyperlink r:id="rId16" w:history="1">
        <w:r w:rsidRPr="00206C99">
          <w:rPr>
            <w:rStyle w:val="Hyperlink"/>
            <w:rFonts w:ascii="Arial" w:hAnsi="Arial" w:cs="Arial"/>
            <w:sz w:val="24"/>
          </w:rPr>
          <w:t>https://www.google.com/url?sa=t&amp;rct=j&amp;q=&amp;esrc=s&amp;source=web&amp;cd=&amp;ved=2ahUKEwjKmfmsgbruAhUQTcAKHcIbAUg4ChAWMAJ6BAgDEAI&amp;url=https%3A%2F%2Ftactyc.org.uk%2Fwp-content%2Fuploads%2F2014%2F09%2FBingham-and-Whitebread-2012.docx&amp;usg=AOvVaw117fC8UOf9_0QnLgbSQBWF</w:t>
        </w:r>
      </w:hyperlink>
    </w:p>
    <w:p w14:paraId="66337F37" w14:textId="77777777" w:rsidR="004162CF" w:rsidRPr="00206C99" w:rsidRDefault="004162CF" w:rsidP="004162CF">
      <w:pPr>
        <w:pStyle w:val="ListParagraph"/>
        <w:rPr>
          <w:rFonts w:ascii="Arial" w:hAnsi="Arial" w:cs="Arial"/>
          <w:sz w:val="24"/>
        </w:rPr>
      </w:pPr>
      <w:r w:rsidRPr="00206C99">
        <w:rPr>
          <w:rFonts w:ascii="Arial" w:hAnsi="Arial" w:cs="Arial"/>
          <w:sz w:val="24"/>
        </w:rPr>
        <w:t>Research paper by Sue Bingham for TACTYC – a summary of research evidence to inform the school readiness debate based on information published since 2000.</w:t>
      </w:r>
    </w:p>
    <w:p w14:paraId="60A444B5" w14:textId="77777777" w:rsidR="004162CF" w:rsidRPr="00206C99" w:rsidRDefault="004162CF" w:rsidP="004162CF">
      <w:pPr>
        <w:pStyle w:val="ListParagraph"/>
        <w:numPr>
          <w:ilvl w:val="0"/>
          <w:numId w:val="3"/>
        </w:numPr>
        <w:spacing w:after="160" w:line="259" w:lineRule="auto"/>
        <w:rPr>
          <w:rFonts w:ascii="Arial" w:hAnsi="Arial" w:cs="Arial"/>
          <w:sz w:val="24"/>
        </w:rPr>
      </w:pPr>
      <w:hyperlink r:id="rId17" w:history="1">
        <w:r w:rsidRPr="00206C99">
          <w:rPr>
            <w:rStyle w:val="Hyperlink"/>
            <w:rFonts w:ascii="Arial" w:hAnsi="Arial" w:cs="Arial"/>
            <w:sz w:val="24"/>
          </w:rPr>
          <w:t>http://eprints.lse.ac.uk/103460/1/CASEpaper214.pdf</w:t>
        </w:r>
      </w:hyperlink>
    </w:p>
    <w:p w14:paraId="18ECCAE5" w14:textId="77777777" w:rsidR="004162CF" w:rsidRPr="00206C99" w:rsidRDefault="004162CF" w:rsidP="004162CF">
      <w:pPr>
        <w:pStyle w:val="ListParagraph"/>
        <w:rPr>
          <w:rFonts w:ascii="Arial" w:hAnsi="Arial" w:cs="Arial"/>
          <w:sz w:val="24"/>
        </w:rPr>
      </w:pPr>
      <w:r w:rsidRPr="00206C99">
        <w:rPr>
          <w:rFonts w:ascii="Arial" w:hAnsi="Arial" w:cs="Arial"/>
          <w:sz w:val="24"/>
        </w:rPr>
        <w:t xml:space="preserve">Inequalities in the experience of early education in England: Access, peer groups and transitions Tammy Campbell, </w:t>
      </w:r>
      <w:proofErr w:type="spellStart"/>
      <w:r w:rsidRPr="00206C99">
        <w:rPr>
          <w:rFonts w:ascii="Arial" w:hAnsi="Arial" w:cs="Arial"/>
          <w:sz w:val="24"/>
        </w:rPr>
        <w:t>Ludovica</w:t>
      </w:r>
      <w:proofErr w:type="spellEnd"/>
      <w:r w:rsidRPr="00206C99">
        <w:rPr>
          <w:rFonts w:ascii="Arial" w:hAnsi="Arial" w:cs="Arial"/>
          <w:sz w:val="24"/>
        </w:rPr>
        <w:t xml:space="preserve"> Gambaro and Kitty Stewart. Paper looking at the inequalities of experience for children in early education and the variation of experience of transition into school.</w:t>
      </w:r>
    </w:p>
    <w:p w14:paraId="4F305F53" w14:textId="77777777" w:rsidR="004162CF" w:rsidRPr="00206C99" w:rsidRDefault="004162CF" w:rsidP="004162CF">
      <w:pPr>
        <w:pStyle w:val="ListParagraph"/>
        <w:numPr>
          <w:ilvl w:val="0"/>
          <w:numId w:val="3"/>
        </w:numPr>
        <w:spacing w:after="160" w:line="259" w:lineRule="auto"/>
        <w:rPr>
          <w:rFonts w:ascii="Arial" w:hAnsi="Arial" w:cs="Arial"/>
          <w:sz w:val="24"/>
        </w:rPr>
      </w:pPr>
      <w:hyperlink r:id="rId18" w:history="1">
        <w:r w:rsidRPr="00206C99">
          <w:rPr>
            <w:rStyle w:val="Hyperlink"/>
            <w:rFonts w:ascii="Arial" w:hAnsi="Arial" w:cs="Arial"/>
            <w:sz w:val="24"/>
          </w:rPr>
          <w:t>https://www.suttontrust.com/wp-content/uploads/2020/07/Getting-the-Balance-Right.pdf</w:t>
        </w:r>
      </w:hyperlink>
    </w:p>
    <w:p w14:paraId="0DC5CC78" w14:textId="2DF2C0AA" w:rsidR="004162CF" w:rsidRDefault="004162CF" w:rsidP="004162CF">
      <w:pPr>
        <w:pStyle w:val="ListParagraph"/>
        <w:rPr>
          <w:rFonts w:ascii="Arial" w:hAnsi="Arial" w:cs="Arial"/>
          <w:sz w:val="24"/>
        </w:rPr>
      </w:pPr>
      <w:r w:rsidRPr="00206C99">
        <w:rPr>
          <w:rFonts w:ascii="Arial" w:hAnsi="Arial" w:cs="Arial"/>
          <w:sz w:val="24"/>
        </w:rPr>
        <w:t xml:space="preserve">July 2020 – Nathan Archer and Beatrice Merrick for the Sutton Trust. Looks at the impact of </w:t>
      </w:r>
      <w:proofErr w:type="gramStart"/>
      <w:r w:rsidRPr="00206C99">
        <w:rPr>
          <w:rFonts w:ascii="Arial" w:hAnsi="Arial" w:cs="Arial"/>
          <w:sz w:val="24"/>
        </w:rPr>
        <w:t>high quality</w:t>
      </w:r>
      <w:proofErr w:type="gramEnd"/>
      <w:r w:rsidRPr="00206C99">
        <w:rPr>
          <w:rFonts w:ascii="Arial" w:hAnsi="Arial" w:cs="Arial"/>
          <w:sz w:val="24"/>
        </w:rPr>
        <w:t xml:space="preserve"> early years provision on narrowing the gap and the impact of early years policy on early years settings.</w:t>
      </w:r>
    </w:p>
    <w:p w14:paraId="54D5FCDB" w14:textId="77777777" w:rsidR="004162CF" w:rsidRPr="00206C99" w:rsidRDefault="004162CF" w:rsidP="004162CF">
      <w:pPr>
        <w:pStyle w:val="ListParagraph"/>
        <w:rPr>
          <w:rFonts w:ascii="Arial" w:hAnsi="Arial" w:cs="Arial"/>
          <w:sz w:val="24"/>
        </w:rPr>
      </w:pPr>
    </w:p>
    <w:p w14:paraId="7841DED9" w14:textId="77777777" w:rsidR="004162CF" w:rsidRPr="004162CF" w:rsidRDefault="004162CF" w:rsidP="004162CF">
      <w:pPr>
        <w:rPr>
          <w:rFonts w:ascii="Arial" w:hAnsi="Arial" w:cs="Arial"/>
          <w:b/>
          <w:bCs/>
          <w:sz w:val="26"/>
          <w:szCs w:val="26"/>
        </w:rPr>
      </w:pPr>
      <w:r w:rsidRPr="004162CF">
        <w:rPr>
          <w:rFonts w:ascii="Arial" w:hAnsi="Arial" w:cs="Arial"/>
          <w:b/>
          <w:bCs/>
          <w:sz w:val="26"/>
          <w:szCs w:val="26"/>
        </w:rPr>
        <w:t>Publications/Articles</w:t>
      </w:r>
    </w:p>
    <w:p w14:paraId="120F2112" w14:textId="77777777" w:rsidR="004162CF" w:rsidRPr="00206C99" w:rsidRDefault="004162CF" w:rsidP="004162CF">
      <w:pPr>
        <w:pStyle w:val="ListParagraph"/>
        <w:numPr>
          <w:ilvl w:val="0"/>
          <w:numId w:val="3"/>
        </w:numPr>
        <w:spacing w:after="160" w:line="259" w:lineRule="auto"/>
        <w:rPr>
          <w:rStyle w:val="Hyperlink"/>
          <w:rFonts w:ascii="Arial" w:hAnsi="Arial" w:cs="Arial"/>
          <w:sz w:val="24"/>
        </w:rPr>
      </w:pPr>
      <w:hyperlink r:id="rId19" w:history="1">
        <w:r w:rsidRPr="00206C99">
          <w:rPr>
            <w:rStyle w:val="Hyperlink"/>
            <w:rFonts w:ascii="Arial" w:hAnsi="Arial" w:cs="Arial"/>
            <w:sz w:val="24"/>
          </w:rPr>
          <w:t>https://www.tes.com/news/what-do-we-mean-school-readiness</w:t>
        </w:r>
      </w:hyperlink>
    </w:p>
    <w:p w14:paraId="69747B4A" w14:textId="77777777" w:rsidR="004162CF" w:rsidRPr="00206C99" w:rsidRDefault="004162CF" w:rsidP="004162CF">
      <w:pPr>
        <w:pStyle w:val="ListParagraph"/>
        <w:rPr>
          <w:rFonts w:ascii="Arial" w:hAnsi="Arial" w:cs="Arial"/>
          <w:sz w:val="24"/>
        </w:rPr>
      </w:pPr>
      <w:r w:rsidRPr="00206C99">
        <w:rPr>
          <w:rFonts w:ascii="Arial" w:hAnsi="Arial" w:cs="Arial"/>
          <w:sz w:val="24"/>
        </w:rPr>
        <w:t>Article by Pam Jarvis looking at the effect of socioeconomic disadvantage on school readiness.</w:t>
      </w:r>
    </w:p>
    <w:p w14:paraId="34AAB839" w14:textId="77777777" w:rsidR="004162CF" w:rsidRPr="00206C99" w:rsidRDefault="004162CF" w:rsidP="004162CF">
      <w:pPr>
        <w:pStyle w:val="ListParagraph"/>
        <w:numPr>
          <w:ilvl w:val="0"/>
          <w:numId w:val="3"/>
        </w:numPr>
        <w:spacing w:after="160" w:line="259" w:lineRule="auto"/>
        <w:rPr>
          <w:rStyle w:val="Hyperlink"/>
          <w:rFonts w:ascii="Arial" w:hAnsi="Arial" w:cs="Arial"/>
          <w:sz w:val="24"/>
        </w:rPr>
      </w:pPr>
      <w:hyperlink r:id="rId20" w:history="1">
        <w:r w:rsidRPr="00206C99">
          <w:rPr>
            <w:rStyle w:val="Hyperlink"/>
            <w:rFonts w:ascii="Arial" w:hAnsi="Arial" w:cs="Arial"/>
            <w:sz w:val="24"/>
          </w:rPr>
          <w:t>https://www.savethechildren.org.uk/blogs/2018/mind-the-gap-getting-our-children-ready-for-school?ppc=true&amp;matchtype=b&amp;s_keyword=&amp;adposition=&amp;gclid=Cj0KCQiAmL-</w:t>
        </w:r>
        <w:r w:rsidRPr="00206C99">
          <w:rPr>
            <w:rStyle w:val="Hyperlink"/>
            <w:rFonts w:ascii="Arial" w:hAnsi="Arial" w:cs="Arial"/>
            <w:sz w:val="24"/>
          </w:rPr>
          <w:lastRenderedPageBreak/>
          <w:t>ABhDFARIsAKywVaej_S8c-v2ds9ONgtgIKQwmsE_FLfJE0HHZhAslan1QgYElLj0a-J0aArh7EALw_wcB&amp;gclsrc=aw.ds</w:t>
        </w:r>
      </w:hyperlink>
    </w:p>
    <w:p w14:paraId="146A4398" w14:textId="142C7F1F" w:rsidR="004162CF" w:rsidRDefault="004162CF" w:rsidP="004162CF">
      <w:pPr>
        <w:pStyle w:val="ListParagraph"/>
        <w:rPr>
          <w:rFonts w:ascii="Arial" w:hAnsi="Arial" w:cs="Arial"/>
          <w:sz w:val="24"/>
        </w:rPr>
      </w:pPr>
      <w:r w:rsidRPr="00206C99">
        <w:rPr>
          <w:rFonts w:ascii="Arial" w:hAnsi="Arial" w:cs="Arial"/>
          <w:sz w:val="24"/>
        </w:rPr>
        <w:t>Kevin Watkins unpacks some of the issues that are having an impact on poorer outcomes for the most vulnerable children.</w:t>
      </w:r>
    </w:p>
    <w:p w14:paraId="0A1589FA" w14:textId="77777777" w:rsidR="004162CF" w:rsidRPr="00206C99" w:rsidRDefault="004162CF" w:rsidP="004162CF">
      <w:pPr>
        <w:pStyle w:val="ListParagraph"/>
        <w:rPr>
          <w:rFonts w:ascii="Arial" w:hAnsi="Arial" w:cs="Arial"/>
          <w:sz w:val="24"/>
        </w:rPr>
      </w:pPr>
    </w:p>
    <w:p w14:paraId="4BAFCC60" w14:textId="77777777" w:rsidR="004162CF" w:rsidRPr="004162CF" w:rsidRDefault="004162CF" w:rsidP="004162CF">
      <w:pPr>
        <w:rPr>
          <w:rFonts w:ascii="Arial" w:hAnsi="Arial" w:cs="Arial"/>
          <w:b/>
          <w:bCs/>
          <w:sz w:val="26"/>
          <w:szCs w:val="26"/>
        </w:rPr>
      </w:pPr>
      <w:r w:rsidRPr="004162CF">
        <w:rPr>
          <w:rFonts w:ascii="Arial" w:hAnsi="Arial" w:cs="Arial"/>
          <w:b/>
          <w:bCs/>
          <w:sz w:val="26"/>
          <w:szCs w:val="26"/>
        </w:rPr>
        <w:t>Practical Information</w:t>
      </w:r>
    </w:p>
    <w:p w14:paraId="32405485" w14:textId="77777777" w:rsidR="004162CF" w:rsidRPr="00206C99" w:rsidRDefault="004162CF" w:rsidP="004162CF">
      <w:pPr>
        <w:pStyle w:val="ListParagraph"/>
        <w:numPr>
          <w:ilvl w:val="0"/>
          <w:numId w:val="3"/>
        </w:numPr>
        <w:spacing w:after="160" w:line="259" w:lineRule="auto"/>
        <w:rPr>
          <w:rStyle w:val="Hyperlink"/>
          <w:rFonts w:ascii="Arial" w:hAnsi="Arial" w:cs="Arial"/>
          <w:sz w:val="24"/>
        </w:rPr>
      </w:pPr>
      <w:hyperlink r:id="rId21" w:history="1">
        <w:r w:rsidRPr="00206C99">
          <w:rPr>
            <w:rStyle w:val="Hyperlink"/>
            <w:rFonts w:ascii="Arial" w:hAnsi="Arial" w:cs="Arial"/>
            <w:sz w:val="24"/>
          </w:rPr>
          <w:t>https://www.pacey.org.uk/working-in-childcare/spotlight-on/being-school-ready/</w:t>
        </w:r>
      </w:hyperlink>
    </w:p>
    <w:p w14:paraId="68F73D64" w14:textId="77777777" w:rsidR="004162CF" w:rsidRPr="00206C99" w:rsidRDefault="004162CF" w:rsidP="004162CF">
      <w:pPr>
        <w:pStyle w:val="ListParagraph"/>
        <w:rPr>
          <w:rFonts w:ascii="Arial" w:hAnsi="Arial" w:cs="Arial"/>
          <w:sz w:val="24"/>
        </w:rPr>
      </w:pPr>
      <w:r w:rsidRPr="00206C99">
        <w:rPr>
          <w:rStyle w:val="Hyperlink"/>
          <w:rFonts w:ascii="Arial" w:hAnsi="Arial" w:cs="Arial"/>
          <w:sz w:val="24"/>
        </w:rPr>
        <w:t>Practical information for parents and EYs professionals to support children to get ready for school.</w:t>
      </w:r>
    </w:p>
    <w:p w14:paraId="6FFB25AD" w14:textId="77777777" w:rsidR="004162CF" w:rsidRPr="00206C99" w:rsidRDefault="004162CF" w:rsidP="004162CF">
      <w:pPr>
        <w:pStyle w:val="ListParagraph"/>
        <w:numPr>
          <w:ilvl w:val="0"/>
          <w:numId w:val="3"/>
        </w:numPr>
        <w:spacing w:after="160" w:line="259" w:lineRule="auto"/>
        <w:rPr>
          <w:rFonts w:ascii="Arial" w:hAnsi="Arial" w:cs="Arial"/>
          <w:sz w:val="24"/>
        </w:rPr>
      </w:pPr>
      <w:hyperlink r:id="rId22" w:history="1">
        <w:r w:rsidRPr="00206C99">
          <w:rPr>
            <w:rStyle w:val="Hyperlink"/>
            <w:rFonts w:ascii="Arial" w:hAnsi="Arial" w:cs="Arial"/>
            <w:sz w:val="24"/>
          </w:rPr>
          <w:t>https://www.childcare.co.uk/information/school-readiness</w:t>
        </w:r>
      </w:hyperlink>
    </w:p>
    <w:p w14:paraId="10E163D3" w14:textId="77777777" w:rsidR="004162CF" w:rsidRPr="00206C99" w:rsidRDefault="004162CF" w:rsidP="004162CF">
      <w:pPr>
        <w:pStyle w:val="ListParagraph"/>
        <w:rPr>
          <w:rFonts w:ascii="Arial" w:hAnsi="Arial" w:cs="Arial"/>
          <w:sz w:val="24"/>
        </w:rPr>
      </w:pPr>
      <w:r w:rsidRPr="00206C99">
        <w:rPr>
          <w:rFonts w:ascii="Arial" w:hAnsi="Arial" w:cs="Arial"/>
          <w:sz w:val="24"/>
        </w:rPr>
        <w:t>Parents’ guide – including tick list.</w:t>
      </w:r>
    </w:p>
    <w:p w14:paraId="31BF4070" w14:textId="77777777" w:rsidR="004162CF" w:rsidRPr="00206C99" w:rsidRDefault="004162CF" w:rsidP="004162CF">
      <w:pPr>
        <w:pStyle w:val="ListParagraph"/>
        <w:numPr>
          <w:ilvl w:val="0"/>
          <w:numId w:val="3"/>
        </w:numPr>
        <w:spacing w:after="160" w:line="259" w:lineRule="auto"/>
        <w:rPr>
          <w:rStyle w:val="Hyperlink"/>
          <w:rFonts w:ascii="Arial" w:hAnsi="Arial" w:cs="Arial"/>
          <w:sz w:val="24"/>
        </w:rPr>
      </w:pPr>
      <w:hyperlink r:id="rId23" w:history="1">
        <w:r w:rsidRPr="00206C99">
          <w:rPr>
            <w:rStyle w:val="Hyperlink"/>
            <w:rFonts w:ascii="Arial" w:hAnsi="Arial" w:cs="Arial"/>
            <w:sz w:val="24"/>
          </w:rPr>
          <w:t>https://www.crayola.co.uk/for-educators/resources-landing/articles/school-readiness.aspx</w:t>
        </w:r>
      </w:hyperlink>
    </w:p>
    <w:p w14:paraId="1117D7AA" w14:textId="77777777" w:rsidR="004162CF" w:rsidRPr="00206C99" w:rsidRDefault="004162CF" w:rsidP="004162CF">
      <w:pPr>
        <w:pStyle w:val="ListParagraph"/>
        <w:rPr>
          <w:rFonts w:ascii="Arial" w:hAnsi="Arial" w:cs="Arial"/>
          <w:sz w:val="24"/>
        </w:rPr>
      </w:pPr>
      <w:r w:rsidRPr="00206C99">
        <w:rPr>
          <w:rFonts w:ascii="Arial" w:hAnsi="Arial" w:cs="Arial"/>
          <w:sz w:val="24"/>
        </w:rPr>
        <w:t>Information for parents – includes child’s readiness for school and the school’s readiness for your child.</w:t>
      </w:r>
    </w:p>
    <w:p w14:paraId="5AB95977" w14:textId="77777777" w:rsidR="004162CF" w:rsidRPr="00206C99" w:rsidRDefault="004162CF" w:rsidP="004162CF">
      <w:pPr>
        <w:pStyle w:val="ListParagraph"/>
        <w:numPr>
          <w:ilvl w:val="0"/>
          <w:numId w:val="3"/>
        </w:numPr>
        <w:spacing w:after="160" w:line="259" w:lineRule="auto"/>
        <w:rPr>
          <w:rStyle w:val="Hyperlink"/>
          <w:rFonts w:ascii="Arial" w:hAnsi="Arial" w:cs="Arial"/>
          <w:sz w:val="24"/>
        </w:rPr>
      </w:pPr>
      <w:hyperlink r:id="rId24" w:history="1">
        <w:r w:rsidRPr="00206C99">
          <w:rPr>
            <w:rStyle w:val="Hyperlink"/>
            <w:rFonts w:ascii="Arial" w:hAnsi="Arial" w:cs="Arial"/>
            <w:sz w:val="24"/>
          </w:rPr>
          <w:t>https://www.nurseryresources.org/post/Starting-School-Readiness</w:t>
        </w:r>
      </w:hyperlink>
    </w:p>
    <w:p w14:paraId="13AA19BA" w14:textId="77777777" w:rsidR="004162CF" w:rsidRPr="00206C99" w:rsidRDefault="004162CF" w:rsidP="004162CF">
      <w:pPr>
        <w:pStyle w:val="ListParagraph"/>
        <w:rPr>
          <w:rFonts w:ascii="Arial" w:hAnsi="Arial" w:cs="Arial"/>
          <w:sz w:val="24"/>
        </w:rPr>
      </w:pPr>
      <w:r w:rsidRPr="00206C99">
        <w:rPr>
          <w:rFonts w:ascii="Arial" w:hAnsi="Arial" w:cs="Arial"/>
          <w:sz w:val="24"/>
        </w:rPr>
        <w:t>Advice and guidance to early years practitioners.</w:t>
      </w:r>
    </w:p>
    <w:p w14:paraId="7FA9B2D5" w14:textId="77777777" w:rsidR="004162CF" w:rsidRPr="00206C99" w:rsidRDefault="004162CF" w:rsidP="004162CF">
      <w:pPr>
        <w:pStyle w:val="ListParagraph"/>
        <w:numPr>
          <w:ilvl w:val="0"/>
          <w:numId w:val="3"/>
        </w:numPr>
        <w:spacing w:after="160" w:line="259" w:lineRule="auto"/>
        <w:rPr>
          <w:rFonts w:ascii="Arial" w:hAnsi="Arial" w:cs="Arial"/>
          <w:sz w:val="24"/>
        </w:rPr>
      </w:pPr>
      <w:hyperlink r:id="rId25" w:history="1">
        <w:r w:rsidRPr="00206C99">
          <w:rPr>
            <w:rStyle w:val="Hyperlink"/>
            <w:rFonts w:ascii="Arial" w:hAnsi="Arial" w:cs="Arial"/>
            <w:sz w:val="24"/>
          </w:rPr>
          <w:t>https://www.early-education.org.uk/transitions</w:t>
        </w:r>
      </w:hyperlink>
    </w:p>
    <w:p w14:paraId="2C3E9369" w14:textId="0117D0FF" w:rsidR="004162CF" w:rsidRDefault="004162CF" w:rsidP="004162CF">
      <w:pPr>
        <w:pStyle w:val="ListParagraph"/>
        <w:rPr>
          <w:rFonts w:ascii="Arial" w:hAnsi="Arial" w:cs="Arial"/>
          <w:sz w:val="24"/>
        </w:rPr>
      </w:pPr>
      <w:r w:rsidRPr="00206C99">
        <w:rPr>
          <w:rFonts w:ascii="Arial" w:hAnsi="Arial" w:cs="Arial"/>
          <w:sz w:val="24"/>
        </w:rPr>
        <w:t>Principles and practice to support children making good transitions.</w:t>
      </w:r>
    </w:p>
    <w:p w14:paraId="09B98A13" w14:textId="77777777" w:rsidR="004162CF" w:rsidRPr="00206C99" w:rsidRDefault="004162CF" w:rsidP="004162CF">
      <w:pPr>
        <w:pStyle w:val="ListParagraph"/>
        <w:rPr>
          <w:rFonts w:ascii="Arial" w:hAnsi="Arial" w:cs="Arial"/>
          <w:sz w:val="24"/>
        </w:rPr>
      </w:pPr>
    </w:p>
    <w:p w14:paraId="77A9EAB3" w14:textId="77777777" w:rsidR="004162CF" w:rsidRPr="004162CF" w:rsidRDefault="004162CF" w:rsidP="004162CF">
      <w:pPr>
        <w:rPr>
          <w:rFonts w:ascii="Arial" w:hAnsi="Arial" w:cs="Arial"/>
          <w:b/>
          <w:bCs/>
          <w:sz w:val="26"/>
          <w:szCs w:val="26"/>
        </w:rPr>
      </w:pPr>
      <w:r w:rsidRPr="004162CF">
        <w:rPr>
          <w:rFonts w:ascii="Arial" w:hAnsi="Arial" w:cs="Arial"/>
          <w:b/>
          <w:bCs/>
          <w:sz w:val="26"/>
          <w:szCs w:val="26"/>
        </w:rPr>
        <w:t>Research into approaches that focus on improving outcomes for children – social mobility</w:t>
      </w:r>
    </w:p>
    <w:p w14:paraId="4C9DC0C6" w14:textId="77777777" w:rsidR="004162CF" w:rsidRPr="00206C99" w:rsidRDefault="004162CF" w:rsidP="004162CF">
      <w:pPr>
        <w:pStyle w:val="ListParagraph"/>
        <w:numPr>
          <w:ilvl w:val="0"/>
          <w:numId w:val="3"/>
        </w:numPr>
        <w:spacing w:after="160" w:line="259" w:lineRule="auto"/>
        <w:rPr>
          <w:rFonts w:ascii="Arial" w:hAnsi="Arial" w:cs="Arial"/>
          <w:sz w:val="24"/>
        </w:rPr>
      </w:pPr>
      <w:hyperlink r:id="rId26" w:history="1">
        <w:r w:rsidRPr="00206C99">
          <w:rPr>
            <w:rStyle w:val="Hyperlink"/>
            <w:rFonts w:ascii="Arial" w:hAnsi="Arial" w:cs="Arial"/>
            <w:sz w:val="24"/>
          </w:rPr>
          <w:t>https://educationendowmentfoundation.org.uk/public/files/Toolkit/complete/EEF-Early-Years-toolkit-July-2018.pdf</w:t>
        </w:r>
      </w:hyperlink>
    </w:p>
    <w:p w14:paraId="5AF94D8F" w14:textId="77777777" w:rsidR="004162CF" w:rsidRPr="00206C99" w:rsidRDefault="004162CF" w:rsidP="004162CF">
      <w:pPr>
        <w:pStyle w:val="ListParagraph"/>
        <w:rPr>
          <w:rFonts w:ascii="Arial" w:hAnsi="Arial" w:cs="Arial"/>
          <w:sz w:val="24"/>
        </w:rPr>
      </w:pPr>
      <w:r w:rsidRPr="00206C99">
        <w:rPr>
          <w:rFonts w:ascii="Arial" w:hAnsi="Arial" w:cs="Arial"/>
          <w:sz w:val="24"/>
        </w:rPr>
        <w:t>Education Endowment Foundation – Early Years Toolkit. Evaluation of a range of approached to improving outcomes for young children looking at cost of intervention and the strength of the evidence of positive impact.</w:t>
      </w:r>
    </w:p>
    <w:p w14:paraId="29215ACA" w14:textId="77777777" w:rsidR="004162CF" w:rsidRPr="00206C99" w:rsidRDefault="004162CF" w:rsidP="004162CF">
      <w:pPr>
        <w:pStyle w:val="ListParagraph"/>
        <w:numPr>
          <w:ilvl w:val="0"/>
          <w:numId w:val="3"/>
        </w:numPr>
        <w:spacing w:after="160" w:line="259" w:lineRule="auto"/>
        <w:rPr>
          <w:rFonts w:ascii="Arial" w:hAnsi="Arial" w:cs="Arial"/>
          <w:sz w:val="24"/>
        </w:rPr>
      </w:pPr>
      <w:hyperlink r:id="rId27" w:history="1">
        <w:r w:rsidRPr="00206C99">
          <w:rPr>
            <w:rStyle w:val="Hyperlink"/>
            <w:rFonts w:ascii="Arial" w:hAnsi="Arial" w:cs="Arial"/>
            <w:sz w:val="24"/>
          </w:rPr>
          <w:t>https://assets.publishing.service.gov.uk/government/uploads/system/uploads/attachment_data/file/919363/Improving_the_home_learning_environment.pdf</w:t>
        </w:r>
      </w:hyperlink>
    </w:p>
    <w:p w14:paraId="7FA4CA2D" w14:textId="77777777" w:rsidR="004162CF" w:rsidRPr="00206C99" w:rsidRDefault="004162CF" w:rsidP="004162CF">
      <w:pPr>
        <w:pStyle w:val="ListParagraph"/>
        <w:rPr>
          <w:rFonts w:ascii="Arial" w:hAnsi="Arial" w:cs="Arial"/>
          <w:sz w:val="24"/>
        </w:rPr>
      </w:pPr>
      <w:r w:rsidRPr="00206C99">
        <w:rPr>
          <w:rFonts w:ascii="Arial" w:hAnsi="Arial" w:cs="Arial"/>
          <w:sz w:val="24"/>
        </w:rPr>
        <w:t>Improving the home learning environment – a behaviour change approach. Looking at the factors that can make a significant difference to the home learning environment including the “chat, play, read” strategy.</w:t>
      </w:r>
    </w:p>
    <w:p w14:paraId="6FED1588" w14:textId="77777777" w:rsidR="004162CF" w:rsidRPr="00206C99" w:rsidRDefault="004162CF" w:rsidP="004162CF">
      <w:pPr>
        <w:pStyle w:val="ListParagraph"/>
        <w:numPr>
          <w:ilvl w:val="0"/>
          <w:numId w:val="3"/>
        </w:numPr>
        <w:spacing w:after="160" w:line="259" w:lineRule="auto"/>
        <w:rPr>
          <w:rFonts w:ascii="Arial" w:hAnsi="Arial" w:cs="Arial"/>
          <w:sz w:val="24"/>
        </w:rPr>
      </w:pPr>
      <w:hyperlink r:id="rId28" w:history="1">
        <w:r w:rsidRPr="00206C99">
          <w:rPr>
            <w:rStyle w:val="Hyperlink"/>
            <w:rFonts w:ascii="Arial" w:hAnsi="Arial" w:cs="Arial"/>
            <w:sz w:val="24"/>
          </w:rPr>
          <w:t>https://www.oup.com.cn/test/word-gap.pdf</w:t>
        </w:r>
      </w:hyperlink>
    </w:p>
    <w:p w14:paraId="756005E7" w14:textId="77777777" w:rsidR="004162CF" w:rsidRPr="00206C99" w:rsidRDefault="004162CF" w:rsidP="004162CF">
      <w:pPr>
        <w:pStyle w:val="ListParagraph"/>
        <w:rPr>
          <w:rFonts w:ascii="Arial" w:hAnsi="Arial" w:cs="Arial"/>
          <w:sz w:val="24"/>
        </w:rPr>
      </w:pPr>
      <w:r w:rsidRPr="00206C99">
        <w:rPr>
          <w:rFonts w:ascii="Arial" w:hAnsi="Arial" w:cs="Arial"/>
          <w:sz w:val="24"/>
        </w:rPr>
        <w:t>Why Closing the Word Gap Matters – reporting looking into the impact of the work gap through primary and secondary school.</w:t>
      </w:r>
    </w:p>
    <w:p w14:paraId="7FCF66BA" w14:textId="77777777" w:rsidR="004162CF" w:rsidRPr="00206C99" w:rsidRDefault="004162CF" w:rsidP="004162CF">
      <w:pPr>
        <w:pStyle w:val="ListParagraph"/>
        <w:numPr>
          <w:ilvl w:val="0"/>
          <w:numId w:val="3"/>
        </w:numPr>
        <w:spacing w:after="160" w:line="259" w:lineRule="auto"/>
        <w:rPr>
          <w:rFonts w:ascii="Arial" w:hAnsi="Arial" w:cs="Arial"/>
          <w:sz w:val="24"/>
        </w:rPr>
      </w:pPr>
      <w:hyperlink r:id="rId29" w:history="1">
        <w:r w:rsidRPr="00206C99">
          <w:rPr>
            <w:rStyle w:val="Hyperlink"/>
            <w:rFonts w:ascii="Arial" w:hAnsi="Arial" w:cs="Arial"/>
            <w:sz w:val="24"/>
          </w:rPr>
          <w:t>https://www.eif.org.uk/files/pdf/language-child-wellbeing-indicator.pdf</w:t>
        </w:r>
      </w:hyperlink>
    </w:p>
    <w:p w14:paraId="52A4D87E" w14:textId="77777777" w:rsidR="004162CF" w:rsidRPr="00206C99" w:rsidRDefault="004162CF" w:rsidP="004162CF">
      <w:pPr>
        <w:pStyle w:val="ListParagraph"/>
        <w:rPr>
          <w:rFonts w:ascii="Arial" w:hAnsi="Arial" w:cs="Arial"/>
          <w:sz w:val="24"/>
        </w:rPr>
      </w:pPr>
      <w:r w:rsidRPr="00206C99">
        <w:rPr>
          <w:rFonts w:ascii="Arial" w:hAnsi="Arial" w:cs="Arial"/>
          <w:sz w:val="24"/>
        </w:rPr>
        <w:t>Report looking at the importance of prioritising work to support young children’s language development and the impact this will have.</w:t>
      </w:r>
    </w:p>
    <w:p w14:paraId="3BE578EF" w14:textId="379A8413" w:rsidR="0006064C" w:rsidRDefault="0006064C" w:rsidP="0087479D"/>
    <w:p w14:paraId="3DC9AB63" w14:textId="7CC0D0AC" w:rsidR="006F0D44" w:rsidRDefault="006F0D44" w:rsidP="0087479D"/>
    <w:p w14:paraId="0C126347" w14:textId="387759F5" w:rsidR="006F0D44" w:rsidRDefault="006F0D44" w:rsidP="0087479D"/>
    <w:p w14:paraId="55C2EA90" w14:textId="31AD78FF" w:rsidR="006F0D44" w:rsidRDefault="006F0D44" w:rsidP="0087479D"/>
    <w:p w14:paraId="67078A94" w14:textId="275C3598" w:rsidR="006F0D44" w:rsidRDefault="006F0D44" w:rsidP="0087479D"/>
    <w:p w14:paraId="1780DC4B" w14:textId="458FD514" w:rsidR="006F0D44" w:rsidRDefault="006F0D44" w:rsidP="0087479D"/>
    <w:p w14:paraId="39EE4412" w14:textId="04B63E49" w:rsidR="006F0D44" w:rsidRDefault="006F0D44" w:rsidP="0087479D"/>
    <w:p w14:paraId="5E801E88" w14:textId="74202118" w:rsidR="006F0D44" w:rsidRDefault="006F0D44" w:rsidP="0087479D"/>
    <w:p w14:paraId="0FA27FD2" w14:textId="680E568E" w:rsidR="006F0D44" w:rsidRDefault="006F0D44" w:rsidP="0087479D"/>
    <w:p w14:paraId="091B796E" w14:textId="7E0E1D64" w:rsidR="006F0D44" w:rsidRDefault="006F0D44" w:rsidP="0087479D"/>
    <w:p w14:paraId="7E8A7A83" w14:textId="218AF717" w:rsidR="006F0D44" w:rsidRDefault="006F0D44" w:rsidP="0087479D"/>
    <w:p w14:paraId="7B7E2582" w14:textId="77777777" w:rsidR="006F0D44" w:rsidRDefault="006F0D44" w:rsidP="0087479D"/>
    <w:p w14:paraId="2D0CD839" w14:textId="60CFC46B" w:rsidR="001D33DA" w:rsidRDefault="001D33DA" w:rsidP="0087479D"/>
    <w:p w14:paraId="1DAF222D" w14:textId="62BEE200" w:rsidR="001D33DA" w:rsidRDefault="001D33DA" w:rsidP="0087479D"/>
    <w:p w14:paraId="4FF1090B" w14:textId="6CF4CC2D" w:rsidR="001D33DA" w:rsidRDefault="001D33DA" w:rsidP="0087479D"/>
    <w:p w14:paraId="0649CABE" w14:textId="57F3A02E" w:rsidR="001D33DA" w:rsidRDefault="001D33DA" w:rsidP="0087479D"/>
    <w:p w14:paraId="3854F7A7" w14:textId="2EAD8D92" w:rsidR="001D33DA" w:rsidRDefault="001D33DA" w:rsidP="0087479D"/>
    <w:p w14:paraId="7D6D3AB9" w14:textId="6272B813" w:rsidR="005E1249" w:rsidRDefault="005E1249"/>
    <w:p w14:paraId="660CAE41" w14:textId="0F85EF66" w:rsidR="005E1249" w:rsidRDefault="005E1249"/>
    <w:p w14:paraId="203DD23B" w14:textId="7EB6E16B" w:rsidR="005E1249" w:rsidRDefault="005E1249"/>
    <w:p w14:paraId="48F2CAB8" w14:textId="2557D0A2" w:rsidR="005E1249" w:rsidRDefault="005E1249"/>
    <w:p w14:paraId="34EB9DE2" w14:textId="4E14C86F" w:rsidR="005E1249" w:rsidRDefault="005E1249"/>
    <w:p w14:paraId="0E5A224B" w14:textId="77777777" w:rsidR="005E1249" w:rsidRDefault="005E1249"/>
    <w:sectPr w:rsidR="005E1249" w:rsidSect="003221A2">
      <w:headerReference w:type="even" r:id="rId30"/>
      <w:headerReference w:type="default" r:id="rId31"/>
      <w:footerReference w:type="even" r:id="rId32"/>
      <w:footerReference w:type="default" r:id="rId33"/>
      <w:headerReference w:type="first" r:id="rId34"/>
      <w:footerReference w:type="first" r:id="rId35"/>
      <w:pgSz w:w="11900" w:h="16840"/>
      <w:pgMar w:top="1855" w:right="567" w:bottom="1764"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DC47F6" w14:textId="77777777" w:rsidR="00734C95" w:rsidRDefault="00734C95" w:rsidP="00110B4E">
      <w:r>
        <w:separator/>
      </w:r>
    </w:p>
  </w:endnote>
  <w:endnote w:type="continuationSeparator" w:id="0">
    <w:p w14:paraId="61C4A9EE" w14:textId="77777777" w:rsidR="00734C95" w:rsidRDefault="00734C95" w:rsidP="00110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Yu Gothic"/>
    <w:charset w:val="80"/>
    <w:family w:val="roman"/>
    <w:pitch w:val="variable"/>
    <w:sig w:usb0="800002E7" w:usb1="2AC7FCFF"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6FD3E" w14:textId="77777777" w:rsidR="00815D29" w:rsidRDefault="00815D29">
    <w:pPr>
      <w:pStyle w:val="Footer"/>
    </w:pPr>
    <w:r>
      <w:rPr>
        <w:noProof/>
        <w:lang w:val="en-US"/>
      </w:rPr>
      <mc:AlternateContent>
        <mc:Choice Requires="wps">
          <w:drawing>
            <wp:anchor distT="0" distB="0" distL="114300" distR="114300" simplePos="0" relativeHeight="251668480" behindDoc="0" locked="0" layoutInCell="1" allowOverlap="1" wp14:anchorId="2ED203BD" wp14:editId="21629A10">
              <wp:simplePos x="0" y="0"/>
              <wp:positionH relativeFrom="margin">
                <wp:posOffset>-85725</wp:posOffset>
              </wp:positionH>
              <wp:positionV relativeFrom="paragraph">
                <wp:posOffset>-5715</wp:posOffset>
              </wp:positionV>
              <wp:extent cx="7156450" cy="314325"/>
              <wp:effectExtent l="0" t="0" r="0" b="0"/>
              <wp:wrapNone/>
              <wp:docPr id="14" name="Text Box 14"/>
              <wp:cNvGraphicFramePr/>
              <a:graphic xmlns:a="http://schemas.openxmlformats.org/drawingml/2006/main">
                <a:graphicData uri="http://schemas.microsoft.com/office/word/2010/wordprocessingShape">
                  <wps:wsp>
                    <wps:cNvSpPr txBox="1"/>
                    <wps:spPr>
                      <a:xfrm>
                        <a:off x="0" y="0"/>
                        <a:ext cx="7156450" cy="314325"/>
                      </a:xfrm>
                      <a:prstGeom prst="rect">
                        <a:avLst/>
                      </a:prstGeom>
                      <a:noFill/>
                      <a:ln w="6350">
                        <a:noFill/>
                      </a:ln>
                    </wps:spPr>
                    <wps:txbx>
                      <w:txbxContent>
                        <w:p w14:paraId="09150988" w14:textId="4BC7A134" w:rsidR="00815D29" w:rsidRPr="004C27D0" w:rsidRDefault="00815D29" w:rsidP="00815D29">
                          <w:pPr>
                            <w:rPr>
                              <w:color w:val="FFFFFF" w:themeColor="background1"/>
                              <w:sz w:val="18"/>
                              <w:szCs w:val="18"/>
                            </w:rPr>
                          </w:pPr>
                          <w:r w:rsidRPr="004C27D0">
                            <w:rPr>
                              <w:color w:val="FFFFFF" w:themeColor="background1"/>
                              <w:sz w:val="18"/>
                              <w:szCs w:val="18"/>
                              <w:lang w:val="en-US"/>
                            </w:rPr>
                            <w:fldChar w:fldCharType="begin"/>
                          </w:r>
                          <w:r w:rsidRPr="004C27D0">
                            <w:rPr>
                              <w:color w:val="FFFFFF" w:themeColor="background1"/>
                              <w:sz w:val="18"/>
                              <w:szCs w:val="18"/>
                              <w:lang w:val="en-US"/>
                            </w:rPr>
                            <w:instrText xml:space="preserve"> PAGE </w:instrText>
                          </w:r>
                          <w:r w:rsidRPr="004C27D0">
                            <w:rPr>
                              <w:color w:val="FFFFFF" w:themeColor="background1"/>
                              <w:sz w:val="18"/>
                              <w:szCs w:val="18"/>
                              <w:lang w:val="en-US"/>
                            </w:rPr>
                            <w:fldChar w:fldCharType="separate"/>
                          </w:r>
                          <w:r w:rsidR="00F678A1" w:rsidRPr="004C27D0">
                            <w:rPr>
                              <w:noProof/>
                              <w:color w:val="FFFFFF" w:themeColor="background1"/>
                              <w:sz w:val="18"/>
                              <w:szCs w:val="18"/>
                              <w:lang w:val="en-US"/>
                            </w:rPr>
                            <w:t>2</w:t>
                          </w:r>
                          <w:r w:rsidRPr="004C27D0">
                            <w:rPr>
                              <w:color w:val="FFFFFF" w:themeColor="background1"/>
                              <w:sz w:val="18"/>
                              <w:szCs w:val="18"/>
                              <w:lang w:val="en-US"/>
                            </w:rPr>
                            <w:fldChar w:fldCharType="end"/>
                          </w:r>
                          <w:r w:rsidRPr="004C27D0">
                            <w:rPr>
                              <w:rFonts w:ascii="Times New Roman" w:hAnsi="Times New Roman"/>
                              <w:color w:val="FFFFFF" w:themeColor="background1"/>
                              <w:sz w:val="18"/>
                              <w:szCs w:val="18"/>
                              <w:lang w:val="en-US"/>
                            </w:rPr>
                            <w:t xml:space="preserve"> </w:t>
                          </w:r>
                          <w:r w:rsidRPr="004C27D0">
                            <w:rPr>
                              <w:color w:val="FFFFFF" w:themeColor="background1"/>
                              <w:sz w:val="18"/>
                              <w:szCs w:val="18"/>
                            </w:rPr>
                            <w:t xml:space="preserve">| </w:t>
                          </w:r>
                          <w:r w:rsidR="004C27D0" w:rsidRPr="004C27D0">
                            <w:rPr>
                              <w:b/>
                              <w:bCs/>
                              <w:color w:val="FFFFFF" w:themeColor="background1"/>
                              <w:sz w:val="18"/>
                              <w:szCs w:val="18"/>
                            </w:rPr>
                            <w:t xml:space="preserve">West Sussex </w:t>
                          </w:r>
                          <w:r w:rsidR="004C27D0" w:rsidRPr="004C27D0">
                            <w:rPr>
                              <w:b/>
                              <w:bCs/>
                              <w:color w:val="FFFFFF" w:themeColor="background1"/>
                              <w:sz w:val="18"/>
                              <w:szCs w:val="18"/>
                            </w:rPr>
                            <w:sym w:font="Symbol" w:char="F07C"/>
                          </w:r>
                          <w:r w:rsidR="004C27D0" w:rsidRPr="004C27D0">
                            <w:rPr>
                              <w:b/>
                              <w:bCs/>
                              <w:color w:val="FFFFFF" w:themeColor="background1"/>
                              <w:sz w:val="18"/>
                              <w:szCs w:val="18"/>
                            </w:rPr>
                            <w:t xml:space="preserve"> School Effectiveness Team </w:t>
                          </w:r>
                          <w:r w:rsidR="004C27D0" w:rsidRPr="004C27D0">
                            <w:rPr>
                              <w:color w:val="FFFFFF" w:themeColor="background1"/>
                              <w:sz w:val="18"/>
                              <w:szCs w:val="18"/>
                            </w:rPr>
                            <w:t xml:space="preserve">Ensuring that all children and young people secure the best start in life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D203BD" id="_x0000_t202" coordsize="21600,21600" o:spt="202" path="m,l,21600r21600,l21600,xe">
              <v:stroke joinstyle="miter"/>
              <v:path gradientshapeok="t" o:connecttype="rect"/>
            </v:shapetype>
            <v:shape id="Text Box 14" o:spid="_x0000_s1028" type="#_x0000_t202" style="position:absolute;margin-left:-6.75pt;margin-top:-.45pt;width:563.5pt;height:24.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VovMAIAAFwEAAAOAAAAZHJzL2Uyb0RvYy54bWysVF1v2jAUfZ+0/2D5fYTw1Q4RKtaKaRJq&#10;K8HUZ+M4ECnx9WxDwn79jh1oWbenaS/G94Nz7z3nOrO7tq7YUVlXks542utzprSkvNS7jH/fLD/d&#10;cua80LmoSKuMn5Tjd/OPH2aNmaoB7anKlWUA0W7amIzvvTfTJHFyr2rhemSURrAgWwsP0+6S3IoG&#10;6HWVDPr9SdKQzY0lqZyD96EL8nnELwol/VNROOVZlXH05uNp47kNZzKfienOCrMv5bkN8Q9d1KLU&#10;KPoK9SC8YAdb/gFVl9KSo8L3JNUJFUUpVZwB06T9d9Os98KoOAvIceaVJvf/YOXj8dmyMod2I860&#10;qKHRRrWefaGWwQV+GuOmSFsbJPoWfuRe/A7OMHZb2Dr8YiCGOJg+vbIb0CScN+l4MhojJBEbpqPh&#10;YBxgkrd/G+v8V0U1C5eMW6gXSRXHlfNd6iUlFNO0LKsqKlhp1mR8MgT8bxGAVxo1wgxdr+Hm220b&#10;Zx5c5thSfsJ4lroFcUYuS/SwEs4/C4uNQNvYcv+Eo6gIteh842xP9uff/CEfQiHKWYMNy7j7cRBW&#10;cVZ905DwczoahZWMxmh8M4BhryPb64g+1PeEJU7xnoyM15Dvq8u1sFS/4DEsQlWEhJaonXHp7cW4&#10;993m4zlJtVjENKyhEX6l10YG8MBe4HjTvghrzkJ4SPhIl20U03d6dLkd74uDp6KMYgWmO17PAmCF&#10;o9zn5xbeyLUds94+CvNfAAAA//8DAFBLAwQUAAYACAAAACEAMrkJQ+AAAAAJAQAADwAAAGRycy9k&#10;b3ducmV2LnhtbEyPwU7DMBBE70j9B2uRuKDWCbSlhDgVqoSUQy5tERI3N17iqPE6td00/D0uF7jt&#10;7oxm3+Tr0XRsQOdbSwLSWQIMqbaqpUbA+/5tugLmgyQlO0so4Bs9rIvJTS4zZS+0xWEXGhZDyGdS&#10;gA6hzzj3tUYj/cz2SFH7ss7IEFfXcOXkJYabjj8kyZIb2VL8oGWPG431cXc2AoaPcq62gw7uflOV&#10;SXmsTk+flRB3t+PrC7CAY/gzwxU/okMRmQ72TMqzTsA0fVxEaxyegV319PdwEDBfLYEXOf/foPgB&#10;AAD//wMAUEsBAi0AFAAGAAgAAAAhALaDOJL+AAAA4QEAABMAAAAAAAAAAAAAAAAAAAAAAFtDb250&#10;ZW50X1R5cGVzXS54bWxQSwECLQAUAAYACAAAACEAOP0h/9YAAACUAQAACwAAAAAAAAAAAAAAAAAv&#10;AQAAX3JlbHMvLnJlbHNQSwECLQAUAAYACAAAACEAzU1aLzACAABcBAAADgAAAAAAAAAAAAAAAAAu&#10;AgAAZHJzL2Uyb0RvYy54bWxQSwECLQAUAAYACAAAACEAMrkJQ+AAAAAJAQAADwAAAAAAAAAAAAAA&#10;AACKBAAAZHJzL2Rvd25yZXYueG1sUEsFBgAAAAAEAAQA8wAAAJcFAAAAAA==&#10;" filled="f" stroked="f" strokeweight=".5pt">
              <v:textbox>
                <w:txbxContent>
                  <w:p w14:paraId="09150988" w14:textId="4BC7A134" w:rsidR="00815D29" w:rsidRPr="004C27D0" w:rsidRDefault="00815D29" w:rsidP="00815D29">
                    <w:pPr>
                      <w:rPr>
                        <w:color w:val="FFFFFF" w:themeColor="background1"/>
                        <w:sz w:val="18"/>
                        <w:szCs w:val="18"/>
                      </w:rPr>
                    </w:pPr>
                    <w:r w:rsidRPr="004C27D0">
                      <w:rPr>
                        <w:color w:val="FFFFFF" w:themeColor="background1"/>
                        <w:sz w:val="18"/>
                        <w:szCs w:val="18"/>
                        <w:lang w:val="en-US"/>
                      </w:rPr>
                      <w:fldChar w:fldCharType="begin"/>
                    </w:r>
                    <w:r w:rsidRPr="004C27D0">
                      <w:rPr>
                        <w:color w:val="FFFFFF" w:themeColor="background1"/>
                        <w:sz w:val="18"/>
                        <w:szCs w:val="18"/>
                        <w:lang w:val="en-US"/>
                      </w:rPr>
                      <w:instrText xml:space="preserve"> PAGE </w:instrText>
                    </w:r>
                    <w:r w:rsidRPr="004C27D0">
                      <w:rPr>
                        <w:color w:val="FFFFFF" w:themeColor="background1"/>
                        <w:sz w:val="18"/>
                        <w:szCs w:val="18"/>
                        <w:lang w:val="en-US"/>
                      </w:rPr>
                      <w:fldChar w:fldCharType="separate"/>
                    </w:r>
                    <w:r w:rsidR="00F678A1" w:rsidRPr="004C27D0">
                      <w:rPr>
                        <w:noProof/>
                        <w:color w:val="FFFFFF" w:themeColor="background1"/>
                        <w:sz w:val="18"/>
                        <w:szCs w:val="18"/>
                        <w:lang w:val="en-US"/>
                      </w:rPr>
                      <w:t>2</w:t>
                    </w:r>
                    <w:r w:rsidRPr="004C27D0">
                      <w:rPr>
                        <w:color w:val="FFFFFF" w:themeColor="background1"/>
                        <w:sz w:val="18"/>
                        <w:szCs w:val="18"/>
                        <w:lang w:val="en-US"/>
                      </w:rPr>
                      <w:fldChar w:fldCharType="end"/>
                    </w:r>
                    <w:r w:rsidRPr="004C27D0">
                      <w:rPr>
                        <w:rFonts w:ascii="Times New Roman" w:hAnsi="Times New Roman"/>
                        <w:color w:val="FFFFFF" w:themeColor="background1"/>
                        <w:sz w:val="18"/>
                        <w:szCs w:val="18"/>
                        <w:lang w:val="en-US"/>
                      </w:rPr>
                      <w:t xml:space="preserve"> </w:t>
                    </w:r>
                    <w:r w:rsidRPr="004C27D0">
                      <w:rPr>
                        <w:color w:val="FFFFFF" w:themeColor="background1"/>
                        <w:sz w:val="18"/>
                        <w:szCs w:val="18"/>
                      </w:rPr>
                      <w:t xml:space="preserve">| </w:t>
                    </w:r>
                    <w:r w:rsidR="004C27D0" w:rsidRPr="004C27D0">
                      <w:rPr>
                        <w:b/>
                        <w:bCs/>
                        <w:color w:val="FFFFFF" w:themeColor="background1"/>
                        <w:sz w:val="18"/>
                        <w:szCs w:val="18"/>
                      </w:rPr>
                      <w:t xml:space="preserve">West Sussex </w:t>
                    </w:r>
                    <w:r w:rsidR="004C27D0" w:rsidRPr="004C27D0">
                      <w:rPr>
                        <w:b/>
                        <w:bCs/>
                        <w:color w:val="FFFFFF" w:themeColor="background1"/>
                        <w:sz w:val="18"/>
                        <w:szCs w:val="18"/>
                      </w:rPr>
                      <w:sym w:font="Symbol" w:char="F07C"/>
                    </w:r>
                    <w:r w:rsidR="004C27D0" w:rsidRPr="004C27D0">
                      <w:rPr>
                        <w:b/>
                        <w:bCs/>
                        <w:color w:val="FFFFFF" w:themeColor="background1"/>
                        <w:sz w:val="18"/>
                        <w:szCs w:val="18"/>
                      </w:rPr>
                      <w:t xml:space="preserve"> School Effectiveness Team </w:t>
                    </w:r>
                    <w:r w:rsidR="004C27D0" w:rsidRPr="004C27D0">
                      <w:rPr>
                        <w:color w:val="FFFFFF" w:themeColor="background1"/>
                        <w:sz w:val="18"/>
                        <w:szCs w:val="18"/>
                      </w:rPr>
                      <w:t xml:space="preserve">Ensuring that all children and young people secure the best start in life </w:t>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ABA3D7" w14:textId="77777777" w:rsidR="00815D29" w:rsidRDefault="00815D29">
    <w:pPr>
      <w:pStyle w:val="Footer"/>
    </w:pPr>
    <w:r>
      <w:rPr>
        <w:noProof/>
        <w:lang w:val="en-US"/>
      </w:rPr>
      <mc:AlternateContent>
        <mc:Choice Requires="wps">
          <w:drawing>
            <wp:anchor distT="0" distB="0" distL="114300" distR="114300" simplePos="0" relativeHeight="251670528" behindDoc="0" locked="0" layoutInCell="1" allowOverlap="1" wp14:anchorId="202BA905" wp14:editId="2D3E08B1">
              <wp:simplePos x="0" y="0"/>
              <wp:positionH relativeFrom="column">
                <wp:posOffset>-194945</wp:posOffset>
              </wp:positionH>
              <wp:positionV relativeFrom="paragraph">
                <wp:posOffset>-15240</wp:posOffset>
              </wp:positionV>
              <wp:extent cx="7177405" cy="26670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7177405" cy="266700"/>
                      </a:xfrm>
                      <a:prstGeom prst="rect">
                        <a:avLst/>
                      </a:prstGeom>
                      <a:noFill/>
                      <a:ln w="6350">
                        <a:noFill/>
                      </a:ln>
                    </wps:spPr>
                    <wps:txbx>
                      <w:txbxContent>
                        <w:p w14:paraId="3DF5548D" w14:textId="7EDC4098" w:rsidR="00815D29" w:rsidRPr="00815D29" w:rsidRDefault="00497FE1" w:rsidP="00815D29">
                          <w:pPr>
                            <w:jc w:val="right"/>
                            <w:rPr>
                              <w:color w:val="FFFFFF" w:themeColor="background1"/>
                              <w:sz w:val="24"/>
                            </w:rPr>
                          </w:pPr>
                          <w:r w:rsidRPr="00053A48">
                            <w:rPr>
                              <w:b/>
                              <w:bCs/>
                              <w:color w:val="FFFFFF" w:themeColor="background1"/>
                              <w:sz w:val="18"/>
                              <w:szCs w:val="18"/>
                            </w:rPr>
                            <w:t xml:space="preserve">West Sussex </w:t>
                          </w:r>
                          <w:r w:rsidRPr="00053A48">
                            <w:rPr>
                              <w:b/>
                              <w:bCs/>
                              <w:color w:val="FFFFFF" w:themeColor="background1"/>
                              <w:sz w:val="18"/>
                              <w:szCs w:val="18"/>
                            </w:rPr>
                            <w:sym w:font="Symbol" w:char="F07C"/>
                          </w:r>
                          <w:r w:rsidRPr="00053A48">
                            <w:rPr>
                              <w:b/>
                              <w:bCs/>
                              <w:color w:val="FFFFFF" w:themeColor="background1"/>
                              <w:sz w:val="18"/>
                              <w:szCs w:val="18"/>
                            </w:rPr>
                            <w:t xml:space="preserve"> School Effectiveness Team </w:t>
                          </w:r>
                          <w:r w:rsidRPr="00053A48">
                            <w:rPr>
                              <w:color w:val="FFFFFF" w:themeColor="background1"/>
                              <w:sz w:val="18"/>
                              <w:szCs w:val="18"/>
                            </w:rPr>
                            <w:t xml:space="preserve">Ensuring that all children and young people secure the best start in life </w:t>
                          </w:r>
                          <w:r w:rsidR="00815D29" w:rsidRPr="00497FE1">
                            <w:rPr>
                              <w:color w:val="FFFFFF" w:themeColor="background1"/>
                              <w:sz w:val="18"/>
                              <w:szCs w:val="18"/>
                            </w:rPr>
                            <w:t xml:space="preserve">| </w:t>
                          </w:r>
                          <w:r w:rsidR="00815D29" w:rsidRPr="00497FE1">
                            <w:rPr>
                              <w:color w:val="FFFFFF" w:themeColor="background1"/>
                              <w:sz w:val="18"/>
                              <w:szCs w:val="18"/>
                              <w:lang w:val="en-US"/>
                            </w:rPr>
                            <w:fldChar w:fldCharType="begin"/>
                          </w:r>
                          <w:r w:rsidR="00815D29" w:rsidRPr="00497FE1">
                            <w:rPr>
                              <w:color w:val="FFFFFF" w:themeColor="background1"/>
                              <w:sz w:val="18"/>
                              <w:szCs w:val="18"/>
                              <w:lang w:val="en-US"/>
                            </w:rPr>
                            <w:instrText xml:space="preserve"> PAGE </w:instrText>
                          </w:r>
                          <w:r w:rsidR="00815D29" w:rsidRPr="00497FE1">
                            <w:rPr>
                              <w:color w:val="FFFFFF" w:themeColor="background1"/>
                              <w:sz w:val="18"/>
                              <w:szCs w:val="18"/>
                              <w:lang w:val="en-US"/>
                            </w:rPr>
                            <w:fldChar w:fldCharType="separate"/>
                          </w:r>
                          <w:r w:rsidR="00F678A1" w:rsidRPr="00497FE1">
                            <w:rPr>
                              <w:noProof/>
                              <w:color w:val="FFFFFF" w:themeColor="background1"/>
                              <w:sz w:val="18"/>
                              <w:szCs w:val="18"/>
                              <w:lang w:val="en-US"/>
                            </w:rPr>
                            <w:t>3</w:t>
                          </w:r>
                          <w:r w:rsidR="00815D29" w:rsidRPr="00497FE1">
                            <w:rPr>
                              <w:color w:val="FFFFFF" w:themeColor="background1"/>
                              <w:sz w:val="18"/>
                              <w:szCs w:val="18"/>
                              <w:lang w:val="en-US"/>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2BA905" id="_x0000_t202" coordsize="21600,21600" o:spt="202" path="m,l,21600r21600,l21600,xe">
              <v:stroke joinstyle="miter"/>
              <v:path gradientshapeok="t" o:connecttype="rect"/>
            </v:shapetype>
            <v:shape id="Text Box 15" o:spid="_x0000_s1029" type="#_x0000_t202" style="position:absolute;margin-left:-15.35pt;margin-top:-1.2pt;width:565.15pt;height:2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amUMwIAAFwEAAAOAAAAZHJzL2Uyb0RvYy54bWysVE2P2jAQvVfqf7B8LwksHy0irOiuqCqh&#10;3ZWg2rNxHIiUeFzbkNBf32cHWLTtqerFsWfGM/PeG2d239YVOyrrStIZ7/dSzpSWlJd6l/Efm+Wn&#10;z5w5L3QuKtIq4yfl+P3844dZY6ZqQHuqcmUZkmg3bUzG996baZI4uVe1cD0ySsNZkK2Fx9HuktyK&#10;BtnrKhmk6ThpyObGklTOwfrYOfk85i8KJf1zUTjlWZVx9ObjauO6DWsyn4npzgqzL+W5DfEPXdSi&#10;1Ch6TfUovGAHW/6Rqi6lJUeF70mqEyqKUqqIAWj66Ts0670wKmIBOc5caXL/L618Or5YVubQbsSZ&#10;FjU02qjWs6/UMpjAT2PcFGFrg0Dfwo7Yi93BGGC3ha3DF4AY/GD6dGU3ZJMwTvqTyTBFFQnfYDye&#10;pJH+5O22sc5/U1SzsMm4hXqRVHFcOY9OEHoJCcU0LcuqigpWmjUZH9+N0njh6sGNSuNiwND1Gna+&#10;3bYR890Fx5byE+BZ6gbEGbks0cNKOP8iLCYCiDDl/hlLURFq0XnH2Z7sr7/ZQzyEgpezBhOWcffz&#10;IKzirPquIeGX/nAYRjIehqPJAAd769neevShfiAMcR/vyci4DfG+umwLS/UrHsMiVIVLaInaGZfe&#10;Xg4Pvpt8PCepFosYhjE0wq/02siQPPAaON60r8KasxAeEj7RZRrF9J0eXWynyOLgqSijWIHpjtez&#10;ABjhqOH5uYU3cnuOUW8/hflvAAAA//8DAFBLAwQUAAYACAAAACEAUI7xrOEAAAAKAQAADwAAAGRy&#10;cy9kb3ducmV2LnhtbEyPTWvDMAyG74P9B6PBLqO115Z+ZHHKKAxyyKXdGPTmxl4cGsuZ7abZv596&#10;2k6S0MOrR/l2dB0bTIitRwnPUwHMYO11i42Ej/e3yRpYTAq16jwaCT8mwra4v8tVpv0V92Y4pIZR&#10;CMZMSbAp9RnnsbbGqTj1vUHaffngVKIxNFwHdaVw1/GZEEvuVIt0ware7Kypz4eLkzB8lgu9H2wK&#10;T7uqFOW5+l4dKykfH8bXF2DJjOkPhps+qUNBTid/QR1ZJ2EyFytCqZktgN0AsdksgZ0kzKnyIuf/&#10;Xyh+AQAA//8DAFBLAQItABQABgAIAAAAIQC2gziS/gAAAOEBAAATAAAAAAAAAAAAAAAAAAAAAABb&#10;Q29udGVudF9UeXBlc10ueG1sUEsBAi0AFAAGAAgAAAAhADj9If/WAAAAlAEAAAsAAAAAAAAAAAAA&#10;AAAALwEAAF9yZWxzLy5yZWxzUEsBAi0AFAAGAAgAAAAhALBdqZQzAgAAXAQAAA4AAAAAAAAAAAAA&#10;AAAALgIAAGRycy9lMm9Eb2MueG1sUEsBAi0AFAAGAAgAAAAhAFCO8azhAAAACgEAAA8AAAAAAAAA&#10;AAAAAAAAjQQAAGRycy9kb3ducmV2LnhtbFBLBQYAAAAABAAEAPMAAACbBQAAAAA=&#10;" filled="f" stroked="f" strokeweight=".5pt">
              <v:textbox>
                <w:txbxContent>
                  <w:p w14:paraId="3DF5548D" w14:textId="7EDC4098" w:rsidR="00815D29" w:rsidRPr="00815D29" w:rsidRDefault="00497FE1" w:rsidP="00815D29">
                    <w:pPr>
                      <w:jc w:val="right"/>
                      <w:rPr>
                        <w:color w:val="FFFFFF" w:themeColor="background1"/>
                        <w:sz w:val="24"/>
                      </w:rPr>
                    </w:pPr>
                    <w:r w:rsidRPr="00053A48">
                      <w:rPr>
                        <w:b/>
                        <w:bCs/>
                        <w:color w:val="FFFFFF" w:themeColor="background1"/>
                        <w:sz w:val="18"/>
                        <w:szCs w:val="18"/>
                      </w:rPr>
                      <w:t xml:space="preserve">West Sussex </w:t>
                    </w:r>
                    <w:r w:rsidRPr="00053A48">
                      <w:rPr>
                        <w:b/>
                        <w:bCs/>
                        <w:color w:val="FFFFFF" w:themeColor="background1"/>
                        <w:sz w:val="18"/>
                        <w:szCs w:val="18"/>
                      </w:rPr>
                      <w:sym w:font="Symbol" w:char="F07C"/>
                    </w:r>
                    <w:r w:rsidRPr="00053A48">
                      <w:rPr>
                        <w:b/>
                        <w:bCs/>
                        <w:color w:val="FFFFFF" w:themeColor="background1"/>
                        <w:sz w:val="18"/>
                        <w:szCs w:val="18"/>
                      </w:rPr>
                      <w:t xml:space="preserve"> School Effectiveness Team </w:t>
                    </w:r>
                    <w:r w:rsidRPr="00053A48">
                      <w:rPr>
                        <w:color w:val="FFFFFF" w:themeColor="background1"/>
                        <w:sz w:val="18"/>
                        <w:szCs w:val="18"/>
                      </w:rPr>
                      <w:t xml:space="preserve">Ensuring that all children and young people secure the best start in life </w:t>
                    </w:r>
                    <w:r w:rsidR="00815D29" w:rsidRPr="00497FE1">
                      <w:rPr>
                        <w:color w:val="FFFFFF" w:themeColor="background1"/>
                        <w:sz w:val="18"/>
                        <w:szCs w:val="18"/>
                      </w:rPr>
                      <w:t xml:space="preserve">| </w:t>
                    </w:r>
                    <w:r w:rsidR="00815D29" w:rsidRPr="00497FE1">
                      <w:rPr>
                        <w:color w:val="FFFFFF" w:themeColor="background1"/>
                        <w:sz w:val="18"/>
                        <w:szCs w:val="18"/>
                        <w:lang w:val="en-US"/>
                      </w:rPr>
                      <w:fldChar w:fldCharType="begin"/>
                    </w:r>
                    <w:r w:rsidR="00815D29" w:rsidRPr="00497FE1">
                      <w:rPr>
                        <w:color w:val="FFFFFF" w:themeColor="background1"/>
                        <w:sz w:val="18"/>
                        <w:szCs w:val="18"/>
                        <w:lang w:val="en-US"/>
                      </w:rPr>
                      <w:instrText xml:space="preserve"> PAGE </w:instrText>
                    </w:r>
                    <w:r w:rsidR="00815D29" w:rsidRPr="00497FE1">
                      <w:rPr>
                        <w:color w:val="FFFFFF" w:themeColor="background1"/>
                        <w:sz w:val="18"/>
                        <w:szCs w:val="18"/>
                        <w:lang w:val="en-US"/>
                      </w:rPr>
                      <w:fldChar w:fldCharType="separate"/>
                    </w:r>
                    <w:r w:rsidR="00F678A1" w:rsidRPr="00497FE1">
                      <w:rPr>
                        <w:noProof/>
                        <w:color w:val="FFFFFF" w:themeColor="background1"/>
                        <w:sz w:val="18"/>
                        <w:szCs w:val="18"/>
                        <w:lang w:val="en-US"/>
                      </w:rPr>
                      <w:t>3</w:t>
                    </w:r>
                    <w:r w:rsidR="00815D29" w:rsidRPr="00497FE1">
                      <w:rPr>
                        <w:color w:val="FFFFFF" w:themeColor="background1"/>
                        <w:sz w:val="18"/>
                        <w:szCs w:val="18"/>
                        <w:lang w:val="en-US"/>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11DDC" w14:textId="06E656A8" w:rsidR="00DC0FC9" w:rsidRDefault="00FA077C">
    <w:pPr>
      <w:pStyle w:val="Footer"/>
    </w:pPr>
    <w:r w:rsidRPr="00DC0FC9">
      <w:rPr>
        <w:noProof/>
      </w:rPr>
      <mc:AlternateContent>
        <mc:Choice Requires="wps">
          <w:drawing>
            <wp:anchor distT="0" distB="0" distL="114300" distR="114300" simplePos="0" relativeHeight="251773440" behindDoc="0" locked="0" layoutInCell="1" allowOverlap="1" wp14:anchorId="72C090AD" wp14:editId="2376016C">
              <wp:simplePos x="0" y="0"/>
              <wp:positionH relativeFrom="margin">
                <wp:posOffset>-85725</wp:posOffset>
              </wp:positionH>
              <wp:positionV relativeFrom="paragraph">
                <wp:posOffset>3810</wp:posOffset>
              </wp:positionV>
              <wp:extent cx="7019925" cy="279400"/>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7019925" cy="279400"/>
                      </a:xfrm>
                      <a:prstGeom prst="rect">
                        <a:avLst/>
                      </a:prstGeom>
                      <a:noFill/>
                      <a:ln w="6350">
                        <a:noFill/>
                      </a:ln>
                    </wps:spPr>
                    <wps:txbx>
                      <w:txbxContent>
                        <w:p w14:paraId="3998EBC3" w14:textId="0103B2C4" w:rsidR="00DC0FC9" w:rsidRPr="00FA077C" w:rsidRDefault="0006064C" w:rsidP="00DC0FC9">
                          <w:pPr>
                            <w:rPr>
                              <w:color w:val="FFFFFF" w:themeColor="background1"/>
                              <w:sz w:val="18"/>
                              <w:szCs w:val="18"/>
                            </w:rPr>
                          </w:pPr>
                          <w:r w:rsidRPr="0006064C">
                            <w:rPr>
                              <w:b/>
                              <w:bCs/>
                              <w:color w:val="FFFFFF" w:themeColor="background1"/>
                              <w:sz w:val="18"/>
                              <w:szCs w:val="18"/>
                            </w:rPr>
                            <w:t xml:space="preserve">West Sussex </w:t>
                          </w:r>
                          <w:r w:rsidRPr="0006064C">
                            <w:rPr>
                              <w:b/>
                              <w:bCs/>
                              <w:color w:val="FFFFFF" w:themeColor="background1"/>
                              <w:sz w:val="18"/>
                              <w:szCs w:val="18"/>
                            </w:rPr>
                            <w:sym w:font="Symbol" w:char="F07C"/>
                          </w:r>
                          <w:r w:rsidRPr="0006064C">
                            <w:rPr>
                              <w:b/>
                              <w:bCs/>
                              <w:color w:val="FFFFFF" w:themeColor="background1"/>
                              <w:sz w:val="18"/>
                              <w:szCs w:val="18"/>
                            </w:rPr>
                            <w:t xml:space="preserve"> School Effectiveness Team </w:t>
                          </w:r>
                          <w:r w:rsidRPr="0006064C">
                            <w:rPr>
                              <w:color w:val="FFFFFF" w:themeColor="background1"/>
                              <w:sz w:val="18"/>
                              <w:szCs w:val="18"/>
                            </w:rPr>
                            <w:t>Ensuring that all children and young people secure the best start in life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C090AD" id="_x0000_t202" coordsize="21600,21600" o:spt="202" path="m,l,21600r21600,l21600,xe">
              <v:stroke joinstyle="miter"/>
              <v:path gradientshapeok="t" o:connecttype="rect"/>
            </v:shapetype>
            <v:shape id="Text Box 2" o:spid="_x0000_s1031" type="#_x0000_t202" style="position:absolute;margin-left:-6.75pt;margin-top:.3pt;width:552.75pt;height:22pt;z-index:251773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tdCMgIAAFoEAAAOAAAAZHJzL2Uyb0RvYy54bWysVE2P2jAQvVfqf7B8LwkpLCUirOiuqCqh&#10;3ZWg2rNxHBLJ9ri2IaG/vmOHsGjbU9WL4/nweN574yzuOyXJSVjXgC7oeJRSIjSHstGHgv7YrT99&#10;ocR5pksmQYuCnoWj98uPHxatyUUGNchSWIJFtMtbU9Dae5MnieO1UMyNwAiNwQqsYh5Ne0hKy1qs&#10;rmSSpeld0oItjQUunEPvYx+ky1i/qgT3z1XlhCeyoNibj6uN6z6syXLB8oNlpm74pQ32D10o1mi8&#10;9FrqkXlGjrb5o5RquAUHlR9xUAlUVcNFxIBoxuk7NNuaGRGxIDnOXGly/68sfzq9WNKUBc0o0Uyh&#10;RDvRefIVOpIFdlrjckzaGkzzHbpR5cHv0BlAd5VV4YtwCMaR5/OV21CMo3OWjufzbEoJx1g2m0/S&#10;SH7ydtpY578JUCRsCmpRu0gpO22cx04wdUgJl2lYN1JG/aQmbUHvPk/TeOAawRNS48GAoe817Hy3&#10;7yLi6YBjD+UZ4Vnox8MZvm6whw1z/oVZnAdEhDPun3GpJOBdcNlRUoP99Td/yEeZMEpJi/NVUPfz&#10;yKygRH7XKOB8PJmEgYzGZDrL0LC3kf1tRB/VA+AIj/E1GR63Id/LYVtZUK/4FFbhVgwxzfHugnJv&#10;B+PB93OPj4mL1Sqm4RAa5jd6a3goHngNHO+6V2bNRQiPEj7BMIssf6dHn9srsjp6qJooVmC65/Ui&#10;AA5w1PDy2MILubVj1tsvYfkbAAD//wMAUEsDBBQABgAIAAAAIQA4Jau/4AAAAAgBAAAPAAAAZHJz&#10;L2Rvd25yZXYueG1sTI8xT8MwFIR3JP6D9ZBYUGu3hAAhLxWqhJQhSwuq1M2NTRw1fg6xm4Z/jzuV&#10;8XSnu+/y1WQ7NurBt44QFnMBTFPtVEsNwtfnx+wFmA+SlOwcaYRf7WFV3N7kMlPuTBs9bkPDYgn5&#10;TCKYEPqMc18bbaWfu15T9L7dYGWIcmi4GuQ5ltuOL4VIuZUtxQUje702uj5uTxZh3JWJ2owmDA/r&#10;qhTlsfp53leI93fT+xuwoKdwDcMFP6JDEZkO7kTKsw5htnh8ilGEFNjFFq/L+O2AkCQp8CLn/w8U&#10;fwAAAP//AwBQSwECLQAUAAYACAAAACEAtoM4kv4AAADhAQAAEwAAAAAAAAAAAAAAAAAAAAAAW0Nv&#10;bnRlbnRfVHlwZXNdLnhtbFBLAQItABQABgAIAAAAIQA4/SH/1gAAAJQBAAALAAAAAAAAAAAAAAAA&#10;AC8BAABfcmVscy8ucmVsc1BLAQItABQABgAIAAAAIQC0EtdCMgIAAFoEAAAOAAAAAAAAAAAAAAAA&#10;AC4CAABkcnMvZTJvRG9jLnhtbFBLAQItABQABgAIAAAAIQA4Jau/4AAAAAgBAAAPAAAAAAAAAAAA&#10;AAAAAIwEAABkcnMvZG93bnJldi54bWxQSwUGAAAAAAQABADzAAAAmQUAAAAA&#10;" filled="f" stroked="f" strokeweight=".5pt">
              <v:textbox>
                <w:txbxContent>
                  <w:p w14:paraId="3998EBC3" w14:textId="0103B2C4" w:rsidR="00DC0FC9" w:rsidRPr="00FA077C" w:rsidRDefault="0006064C" w:rsidP="00DC0FC9">
                    <w:pPr>
                      <w:rPr>
                        <w:color w:val="FFFFFF" w:themeColor="background1"/>
                        <w:sz w:val="18"/>
                        <w:szCs w:val="18"/>
                      </w:rPr>
                    </w:pPr>
                    <w:r w:rsidRPr="0006064C">
                      <w:rPr>
                        <w:b/>
                        <w:bCs/>
                        <w:color w:val="FFFFFF" w:themeColor="background1"/>
                        <w:sz w:val="18"/>
                        <w:szCs w:val="18"/>
                      </w:rPr>
                      <w:t xml:space="preserve">West Sussex </w:t>
                    </w:r>
                    <w:r w:rsidRPr="0006064C">
                      <w:rPr>
                        <w:b/>
                        <w:bCs/>
                        <w:color w:val="FFFFFF" w:themeColor="background1"/>
                        <w:sz w:val="18"/>
                        <w:szCs w:val="18"/>
                      </w:rPr>
                      <w:sym w:font="Symbol" w:char="F07C"/>
                    </w:r>
                    <w:r w:rsidRPr="0006064C">
                      <w:rPr>
                        <w:b/>
                        <w:bCs/>
                        <w:color w:val="FFFFFF" w:themeColor="background1"/>
                        <w:sz w:val="18"/>
                        <w:szCs w:val="18"/>
                      </w:rPr>
                      <w:t xml:space="preserve"> School Effectiveness Team </w:t>
                    </w:r>
                    <w:r w:rsidRPr="0006064C">
                      <w:rPr>
                        <w:color w:val="FFFFFF" w:themeColor="background1"/>
                        <w:sz w:val="18"/>
                        <w:szCs w:val="18"/>
                      </w:rPr>
                      <w:t>Ensuring that all children and young people secure the best start in life</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DB5A7A" w14:textId="77777777" w:rsidR="00734C95" w:rsidRDefault="00734C95" w:rsidP="00110B4E">
      <w:r>
        <w:separator/>
      </w:r>
    </w:p>
  </w:footnote>
  <w:footnote w:type="continuationSeparator" w:id="0">
    <w:p w14:paraId="504E0F42" w14:textId="77777777" w:rsidR="00734C95" w:rsidRDefault="00734C95" w:rsidP="00110B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A03B2" w14:textId="27A86847" w:rsidR="00110B4E" w:rsidRDefault="0053693A">
    <w:pPr>
      <w:pStyle w:val="Header"/>
    </w:pPr>
    <w:r>
      <w:rPr>
        <w:noProof/>
        <w:lang w:val="en-US"/>
      </w:rPr>
      <w:drawing>
        <wp:anchor distT="0" distB="0" distL="114300" distR="114300" simplePos="0" relativeHeight="251534846" behindDoc="1" locked="0" layoutInCell="1" allowOverlap="1" wp14:anchorId="02B53F0B" wp14:editId="0105EE1E">
          <wp:simplePos x="0" y="0"/>
          <wp:positionH relativeFrom="column">
            <wp:posOffset>-352425</wp:posOffset>
          </wp:positionH>
          <wp:positionV relativeFrom="paragraph">
            <wp:posOffset>-448310</wp:posOffset>
          </wp:positionV>
          <wp:extent cx="7559585" cy="10692765"/>
          <wp:effectExtent l="0" t="0" r="1016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Children and Families-Portrait2.jpg"/>
                  <pic:cNvPicPr/>
                </pic:nvPicPr>
                <pic:blipFill>
                  <a:blip r:embed="rId1">
                    <a:extLst>
                      <a:ext uri="{28A0092B-C50C-407E-A947-70E740481C1C}">
                        <a14:useLocalDpi xmlns:a14="http://schemas.microsoft.com/office/drawing/2010/main" val="0"/>
                      </a:ext>
                    </a:extLst>
                  </a:blip>
                  <a:stretch>
                    <a:fillRect/>
                  </a:stretch>
                </pic:blipFill>
                <pic:spPr>
                  <a:xfrm>
                    <a:off x="0" y="0"/>
                    <a:ext cx="7559585" cy="10692765"/>
                  </a:xfrm>
                  <a:prstGeom prst="rect">
                    <a:avLst/>
                  </a:prstGeom>
                </pic:spPr>
              </pic:pic>
            </a:graphicData>
          </a:graphic>
          <wp14:sizeRelH relativeFrom="page">
            <wp14:pctWidth>0</wp14:pctWidth>
          </wp14:sizeRelH>
          <wp14:sizeRelV relativeFrom="page">
            <wp14:pctHeight>0</wp14:pctHeight>
          </wp14:sizeRelV>
        </wp:anchor>
      </w:drawing>
    </w:r>
    <w:r w:rsidR="00D579EB" w:rsidRPr="00BC64CC">
      <w:rPr>
        <w:noProof/>
        <w:lang w:val="en-US"/>
      </w:rPr>
      <mc:AlternateContent>
        <mc:Choice Requires="wps">
          <w:drawing>
            <wp:anchor distT="0" distB="0" distL="114300" distR="114300" simplePos="0" relativeHeight="251664384" behindDoc="0" locked="0" layoutInCell="1" allowOverlap="1" wp14:anchorId="08AA1168" wp14:editId="095A954D">
              <wp:simplePos x="0" y="0"/>
              <wp:positionH relativeFrom="margin">
                <wp:align>left</wp:align>
              </wp:positionH>
              <wp:positionV relativeFrom="paragraph">
                <wp:posOffset>-225425</wp:posOffset>
              </wp:positionV>
              <wp:extent cx="3962400" cy="3435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3962400" cy="343535"/>
                      </a:xfrm>
                      <a:prstGeom prst="rect">
                        <a:avLst/>
                      </a:prstGeom>
                      <a:noFill/>
                      <a:ln w="6350">
                        <a:noFill/>
                      </a:ln>
                    </wps:spPr>
                    <wps:txbx>
                      <w:txbxContent>
                        <w:p w14:paraId="4B301B2C" w14:textId="1684C879" w:rsidR="00BC64CC" w:rsidRPr="0048297C" w:rsidRDefault="0048297C" w:rsidP="00BC64CC">
                          <w:pPr>
                            <w:rPr>
                              <w:b/>
                              <w:bCs/>
                              <w:color w:val="FFFFFF" w:themeColor="background1"/>
                              <w:sz w:val="32"/>
                              <w:szCs w:val="32"/>
                            </w:rPr>
                          </w:pPr>
                          <w:r w:rsidRPr="0048297C">
                            <w:rPr>
                              <w:b/>
                              <w:bCs/>
                              <w:color w:val="FFFFFF" w:themeColor="background1"/>
                              <w:sz w:val="32"/>
                              <w:szCs w:val="32"/>
                            </w:rPr>
                            <w:t>School Effectiveness</w:t>
                          </w:r>
                          <w:r w:rsidR="00241803">
                            <w:rPr>
                              <w:b/>
                              <w:bCs/>
                              <w:color w:val="FFFFFF" w:themeColor="background1"/>
                              <w:sz w:val="32"/>
                              <w:szCs w:val="32"/>
                            </w:rPr>
                            <w:t xml:space="preserve"> Team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8AA1168" id="_x0000_t202" coordsize="21600,21600" o:spt="202" path="m,l,21600r21600,l21600,xe">
              <v:stroke joinstyle="miter"/>
              <v:path gradientshapeok="t" o:connecttype="rect"/>
            </v:shapetype>
            <v:shape id="Text Box 11" o:spid="_x0000_s1026" type="#_x0000_t202" style="position:absolute;margin-left:0;margin-top:-17.75pt;width:312pt;height:27.05pt;z-index:251664384;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BgvLAIAAFMEAAAOAAAAZHJzL2Uyb0RvYy54bWysVE2P2jAQvVfqf7B8Lwmf7SLCiu6KqhLa&#10;XQmqPRvHgUiJx7UNCf31fXaARdueql7MeGYyH+89M7tv64odlXUl6Yz3eylnSkvKS73L+I/N8tMX&#10;zpwXOhcVaZXxk3L8fv7xw6wxUzWgPVW5sgxFtJs2JuN77800SZzcq1q4HhmlESzI1sLjandJbkWD&#10;6nWVDNJ0kjRkc2NJKufgfeyCfB7rF4WS/rkonPKsyjhm8/G08dyGM5nPxHRnhdmX8jyG+IcpalFq&#10;NL2WehResIMt/yhVl9KSo8L3JNUJFUUpVdwB2/TTd9us98KouAvAceYKk/t/ZeXT8cWyMgd3fc60&#10;qMHRRrWefaWWwQV8GuOmSFsbJPoWfuRe/A7OsHZb2Dr8YiGGOJA+XdEN1SScw7vJYJQiJBEbjobj&#10;4TiUSd6+Ntb5b4pqFoyMW7AXQRXHlfNd6iUlNNO0LKsqMlhp1mR8Mhyn8YNrBMUrjR5hh27WYPl2&#10;254X21J+wl6WOmU4I5clmq+E8y/CQgqYF/L2zziKitCEzhZne7K//uYP+WAIUc4aSCvj7udBWMVZ&#10;9V2Du7v+aBS0GC+j8ecBLvY2sr2N6EP9QFAv6MF00Qz5vrqYhaX6Fa9gEboiJLRE74z7i/ngO8Hj&#10;FUm1WMQkqM8Iv9JrI0PpAGeAdtO+CmvO+Hsw90QXEYrpOxq63I6IxcFTUUaOAsAdqmfcodzI8vmV&#10;hadxe49Zb/8F898AAAD//wMAUEsDBBQABgAIAAAAIQCARhlY3wAAAAcBAAAPAAAAZHJzL2Rvd25y&#10;ZXYueG1sTI9BT4NAEIXvJv6HzZh4axdRCEGWpiFpTIweWnvxNrBbILKzyG5b7K/veNLjm/fy3jfF&#10;araDOJnJ944UPCwjEIYap3tqFew/NosMhA9IGgdHRsGP8bAqb28KzLU709acdqEVXEI+RwVdCGMu&#10;pW86Y9Ev3WiIvYObLAaWUyv1hGcut4OMoyiVFnvihQ5HU3Wm+dodrYLXavOO2zq22WWoXt4O6/F7&#10;/5kodX83r59BBDOHvzD84jM6lMxUuyNpLwYF/EhQsHhMEhBsp/ETX2rOZSnIspD/+csrAAAA//8D&#10;AFBLAQItABQABgAIAAAAIQC2gziS/gAAAOEBAAATAAAAAAAAAAAAAAAAAAAAAABbQ29udGVudF9U&#10;eXBlc10ueG1sUEsBAi0AFAAGAAgAAAAhADj9If/WAAAAlAEAAAsAAAAAAAAAAAAAAAAALwEAAF9y&#10;ZWxzLy5yZWxzUEsBAi0AFAAGAAgAAAAhAN4EGC8sAgAAUwQAAA4AAAAAAAAAAAAAAAAALgIAAGRy&#10;cy9lMm9Eb2MueG1sUEsBAi0AFAAGAAgAAAAhAIBGGVjfAAAABwEAAA8AAAAAAAAAAAAAAAAAhgQA&#10;AGRycy9kb3ducmV2LnhtbFBLBQYAAAAABAAEAPMAAACSBQAAAAA=&#10;" filled="f" stroked="f" strokeweight=".5pt">
              <v:textbox>
                <w:txbxContent>
                  <w:p w14:paraId="4B301B2C" w14:textId="1684C879" w:rsidR="00BC64CC" w:rsidRPr="0048297C" w:rsidRDefault="0048297C" w:rsidP="00BC64CC">
                    <w:pPr>
                      <w:rPr>
                        <w:b/>
                        <w:bCs/>
                        <w:color w:val="FFFFFF" w:themeColor="background1"/>
                        <w:sz w:val="32"/>
                        <w:szCs w:val="32"/>
                      </w:rPr>
                    </w:pPr>
                    <w:r w:rsidRPr="0048297C">
                      <w:rPr>
                        <w:b/>
                        <w:bCs/>
                        <w:color w:val="FFFFFF" w:themeColor="background1"/>
                        <w:sz w:val="32"/>
                        <w:szCs w:val="32"/>
                      </w:rPr>
                      <w:t>School Effectiveness</w:t>
                    </w:r>
                    <w:r w:rsidR="00241803">
                      <w:rPr>
                        <w:b/>
                        <w:bCs/>
                        <w:color w:val="FFFFFF" w:themeColor="background1"/>
                        <w:sz w:val="32"/>
                        <w:szCs w:val="32"/>
                      </w:rPr>
                      <w:t xml:space="preserve"> Team</w:t>
                    </w:r>
                  </w:p>
                </w:txbxContent>
              </v:textbox>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F9739" w14:textId="17FB2D66" w:rsidR="00110B4E" w:rsidRDefault="0048297C">
    <w:pPr>
      <w:pStyle w:val="Header"/>
    </w:pPr>
    <w:r w:rsidRPr="00BC64CC">
      <w:rPr>
        <w:noProof/>
        <w:lang w:val="en-US"/>
      </w:rPr>
      <mc:AlternateContent>
        <mc:Choice Requires="wps">
          <w:drawing>
            <wp:anchor distT="0" distB="0" distL="114300" distR="114300" simplePos="0" relativeHeight="251658240" behindDoc="0" locked="0" layoutInCell="1" allowOverlap="1" wp14:anchorId="2EC1D44E" wp14:editId="1E71C61A">
              <wp:simplePos x="0" y="0"/>
              <wp:positionH relativeFrom="column">
                <wp:posOffset>-192405</wp:posOffset>
              </wp:positionH>
              <wp:positionV relativeFrom="paragraph">
                <wp:posOffset>-259715</wp:posOffset>
              </wp:positionV>
              <wp:extent cx="3962400" cy="343535"/>
              <wp:effectExtent l="0" t="0" r="0" b="12065"/>
              <wp:wrapNone/>
              <wp:docPr id="3" name="Text Box 3"/>
              <wp:cNvGraphicFramePr/>
              <a:graphic xmlns:a="http://schemas.openxmlformats.org/drawingml/2006/main">
                <a:graphicData uri="http://schemas.microsoft.com/office/word/2010/wordprocessingShape">
                  <wps:wsp>
                    <wps:cNvSpPr txBox="1"/>
                    <wps:spPr>
                      <a:xfrm>
                        <a:off x="0" y="0"/>
                        <a:ext cx="3962400" cy="343535"/>
                      </a:xfrm>
                      <a:prstGeom prst="rect">
                        <a:avLst/>
                      </a:prstGeom>
                      <a:noFill/>
                      <a:ln w="6350">
                        <a:noFill/>
                      </a:ln>
                    </wps:spPr>
                    <wps:txbx>
                      <w:txbxContent>
                        <w:p w14:paraId="1DD8EFC9" w14:textId="2BB94319" w:rsidR="0048297C" w:rsidRPr="0048297C" w:rsidRDefault="0048297C" w:rsidP="0048297C">
                          <w:pPr>
                            <w:rPr>
                              <w:b/>
                              <w:bCs/>
                              <w:color w:val="FFFFFF" w:themeColor="background1"/>
                              <w:sz w:val="32"/>
                              <w:szCs w:val="32"/>
                            </w:rPr>
                          </w:pPr>
                          <w:r w:rsidRPr="0048297C">
                            <w:rPr>
                              <w:b/>
                              <w:bCs/>
                              <w:color w:val="FFFFFF" w:themeColor="background1"/>
                              <w:sz w:val="32"/>
                              <w:szCs w:val="32"/>
                            </w:rPr>
                            <w:t>School Effectiveness</w:t>
                          </w:r>
                          <w:r w:rsidR="00497FE1">
                            <w:rPr>
                              <w:b/>
                              <w:bCs/>
                              <w:color w:val="FFFFFF" w:themeColor="background1"/>
                              <w:sz w:val="32"/>
                              <w:szCs w:val="32"/>
                            </w:rPr>
                            <w:t xml:space="preserve"> Team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EC1D44E" id="_x0000_t202" coordsize="21600,21600" o:spt="202" path="m,l,21600r21600,l21600,xe">
              <v:stroke joinstyle="miter"/>
              <v:path gradientshapeok="t" o:connecttype="rect"/>
            </v:shapetype>
            <v:shape id="Text Box 3" o:spid="_x0000_s1027" type="#_x0000_t202" style="position:absolute;margin-left:-15.15pt;margin-top:-20.45pt;width:312pt;height:27.0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PL8LgIAAFgEAAAOAAAAZHJzL2Uyb0RvYy54bWysVE2P2jAQvVfqf7B8LwkEaBcRVnRXVJXQ&#10;7kpQ7dk4Nolke1zbkNBf37EDLNr2VPVixjOT+Xjvmfl9pxU5CucbMCUdDnJKhOFQNWZf0h/b1acv&#10;lPjATMUUGFHSk/D0fvHxw7y1MzGCGlQlHMEixs9aW9I6BDvLMs9roZkfgBUGgxKcZgGvbp9VjrVY&#10;XatslOfTrAVXWQdceI/exz5IF6m+lIKHZym9CESVFGcL6XTp3MUzW8zZbO+YrRt+HoP9wxSaNQab&#10;Xks9ssDIwTV/lNINd+BBhgEHnYGUDRdpB9xmmL/bZlMzK9IuCI63V5j8/yvLn44vjjRVSQtKDNNI&#10;0VZ0gXyFjhQRndb6GSZtLKaFDt3I8sXv0RmX7qTT8RfXIRhHnE9XbGMxjs7ibjoa5xjiGCvGxaSY&#10;xDLZ29fW+fBNgCbRKKlD7hKk7Lj2oU+9pMRmBlaNUok/ZUhb0mkxydMH1wgWVwZ7xB36WaMVul2X&#10;Nr7usYPqhOs56OXhLV81OMOa+fDCHOoBx0aNh2c8pALsBWeLkhrcr7/5Yz7ShFFKWtRXSf3PA3OC&#10;EvXdIIF3w/E4CjJdxpPPI7y428juNmIO+gFQwkN8TZYnM+YHdTGlA/2KT2EZu2KIGY69Sxou5kPo&#10;VY9PiYvlMiWhBC0La7OxPJaOqEaEt90rc/ZMQ0ACn+CiRDZ7x0af2/OxPASQTaIq4tyjeoYf5ZvI&#10;Pj+1+D5u7ynr7Q9h8RsAAP//AwBQSwMEFAAGAAgAAAAhADSof+XiAAAACgEAAA8AAABkcnMvZG93&#10;bnJldi54bWxMj8FOwzAMhu9IvENkJG5bQstg65pOU6UJCbHDxi67pU3WViROabKt8PSYE9xs+dPv&#10;789Xo7PsYobQeZTwMBXADNZed9hIOLxvJnNgISrUyno0Er5MgFVxe5OrTPsr7sxlHxtGIRgyJaGN&#10;sc84D3VrnApT3xuk28kPTkVah4brQV0p3FmeCPHEneqQPrSqN2Vr6o/92Ul4LTdbtasSN/+25cvb&#10;ad1/Ho4zKe/vxvUSWDRj/IPhV5/UoSCnyp9RB2YlTFKREkrDo1gAI2K2SJ+BVYSmCfAi5/8rFD8A&#10;AAD//wMAUEsBAi0AFAAGAAgAAAAhALaDOJL+AAAA4QEAABMAAAAAAAAAAAAAAAAAAAAAAFtDb250&#10;ZW50X1R5cGVzXS54bWxQSwECLQAUAAYACAAAACEAOP0h/9YAAACUAQAACwAAAAAAAAAAAAAAAAAv&#10;AQAAX3JlbHMvLnJlbHNQSwECLQAUAAYACAAAACEAXXDy/C4CAABYBAAADgAAAAAAAAAAAAAAAAAu&#10;AgAAZHJzL2Uyb0RvYy54bWxQSwECLQAUAAYACAAAACEANKh/5eIAAAAKAQAADwAAAAAAAAAAAAAA&#10;AACIBAAAZHJzL2Rvd25yZXYueG1sUEsFBgAAAAAEAAQA8wAAAJcFAAAAAA==&#10;" filled="f" stroked="f" strokeweight=".5pt">
              <v:textbox>
                <w:txbxContent>
                  <w:p w14:paraId="1DD8EFC9" w14:textId="2BB94319" w:rsidR="0048297C" w:rsidRPr="0048297C" w:rsidRDefault="0048297C" w:rsidP="0048297C">
                    <w:pPr>
                      <w:rPr>
                        <w:b/>
                        <w:bCs/>
                        <w:color w:val="FFFFFF" w:themeColor="background1"/>
                        <w:sz w:val="32"/>
                        <w:szCs w:val="32"/>
                      </w:rPr>
                    </w:pPr>
                    <w:r w:rsidRPr="0048297C">
                      <w:rPr>
                        <w:b/>
                        <w:bCs/>
                        <w:color w:val="FFFFFF" w:themeColor="background1"/>
                        <w:sz w:val="32"/>
                        <w:szCs w:val="32"/>
                      </w:rPr>
                      <w:t>School Effectiveness</w:t>
                    </w:r>
                    <w:r w:rsidR="00497FE1">
                      <w:rPr>
                        <w:b/>
                        <w:bCs/>
                        <w:color w:val="FFFFFF" w:themeColor="background1"/>
                        <w:sz w:val="32"/>
                        <w:szCs w:val="32"/>
                      </w:rPr>
                      <w:t xml:space="preserve"> Team</w:t>
                    </w:r>
                  </w:p>
                </w:txbxContent>
              </v:textbox>
            </v:shape>
          </w:pict>
        </mc:Fallback>
      </mc:AlternateContent>
    </w:r>
    <w:r w:rsidR="00F678A1">
      <w:rPr>
        <w:noProof/>
        <w:lang w:val="en-US"/>
      </w:rPr>
      <w:drawing>
        <wp:anchor distT="0" distB="0" distL="114300" distR="114300" simplePos="0" relativeHeight="251656192" behindDoc="1" locked="0" layoutInCell="1" allowOverlap="1" wp14:anchorId="356F4F4F" wp14:editId="0A425C0D">
          <wp:simplePos x="0" y="0"/>
          <wp:positionH relativeFrom="column">
            <wp:posOffset>-360045</wp:posOffset>
          </wp:positionH>
          <wp:positionV relativeFrom="paragraph">
            <wp:posOffset>-449580</wp:posOffset>
          </wp:positionV>
          <wp:extent cx="7559585" cy="10692765"/>
          <wp:effectExtent l="0" t="0" r="10160" b="63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Children and Families-Portrait3.jpg"/>
                  <pic:cNvPicPr/>
                </pic:nvPicPr>
                <pic:blipFill>
                  <a:blip r:embed="rId1">
                    <a:extLst>
                      <a:ext uri="{28A0092B-C50C-407E-A947-70E740481C1C}">
                        <a14:useLocalDpi xmlns:a14="http://schemas.microsoft.com/office/drawing/2010/main" val="0"/>
                      </a:ext>
                    </a:extLst>
                  </a:blip>
                  <a:stretch>
                    <a:fillRect/>
                  </a:stretch>
                </pic:blipFill>
                <pic:spPr>
                  <a:xfrm>
                    <a:off x="0" y="0"/>
                    <a:ext cx="7559585" cy="1069276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46E59A" w14:textId="7889B71A" w:rsidR="00110B4E" w:rsidRDefault="00CC619A">
    <w:pPr>
      <w:pStyle w:val="Header"/>
    </w:pPr>
    <w:r>
      <w:rPr>
        <w:noProof/>
        <w:lang w:val="en-US"/>
      </w:rPr>
      <w:drawing>
        <wp:anchor distT="0" distB="0" distL="114300" distR="114300" simplePos="0" relativeHeight="251535871" behindDoc="1" locked="0" layoutInCell="1" allowOverlap="1" wp14:anchorId="564250D6" wp14:editId="03044183">
          <wp:simplePos x="0" y="0"/>
          <wp:positionH relativeFrom="column">
            <wp:posOffset>-371475</wp:posOffset>
          </wp:positionH>
          <wp:positionV relativeFrom="paragraph">
            <wp:posOffset>-452120</wp:posOffset>
          </wp:positionV>
          <wp:extent cx="7559585" cy="10692765"/>
          <wp:effectExtent l="0" t="0" r="10160" b="63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Children and Families-Portrait2.jpg"/>
                  <pic:cNvPicPr/>
                </pic:nvPicPr>
                <pic:blipFill>
                  <a:blip r:embed="rId1">
                    <a:extLst>
                      <a:ext uri="{28A0092B-C50C-407E-A947-70E740481C1C}">
                        <a14:useLocalDpi xmlns:a14="http://schemas.microsoft.com/office/drawing/2010/main" val="0"/>
                      </a:ext>
                    </a:extLst>
                  </a:blip>
                  <a:stretch>
                    <a:fillRect/>
                  </a:stretch>
                </pic:blipFill>
                <pic:spPr>
                  <a:xfrm>
                    <a:off x="0" y="0"/>
                    <a:ext cx="7559585" cy="10692765"/>
                  </a:xfrm>
                  <a:prstGeom prst="rect">
                    <a:avLst/>
                  </a:prstGeom>
                </pic:spPr>
              </pic:pic>
            </a:graphicData>
          </a:graphic>
          <wp14:sizeRelH relativeFrom="page">
            <wp14:pctWidth>0</wp14:pctWidth>
          </wp14:sizeRelH>
          <wp14:sizeRelV relativeFrom="page">
            <wp14:pctHeight>0</wp14:pctHeight>
          </wp14:sizeRelV>
        </wp:anchor>
      </w:drawing>
    </w:r>
    <w:r w:rsidR="00FA077C" w:rsidRPr="00DC0FC9">
      <w:rPr>
        <w:noProof/>
      </w:rPr>
      <mc:AlternateContent>
        <mc:Choice Requires="wps">
          <w:drawing>
            <wp:anchor distT="0" distB="0" distL="114300" distR="114300" simplePos="0" relativeHeight="251536896" behindDoc="0" locked="0" layoutInCell="1" allowOverlap="1" wp14:anchorId="5E5E8237" wp14:editId="731E5AC6">
              <wp:simplePos x="0" y="0"/>
              <wp:positionH relativeFrom="margin">
                <wp:align>left</wp:align>
              </wp:positionH>
              <wp:positionV relativeFrom="paragraph">
                <wp:posOffset>-217805</wp:posOffset>
              </wp:positionV>
              <wp:extent cx="3962400" cy="343535"/>
              <wp:effectExtent l="0" t="0" r="0" b="0"/>
              <wp:wrapNone/>
              <wp:docPr id="1" name="Text Box 1"/>
              <wp:cNvGraphicFramePr/>
              <a:graphic xmlns:a="http://schemas.openxmlformats.org/drawingml/2006/main">
                <a:graphicData uri="http://schemas.microsoft.com/office/word/2010/wordprocessingShape">
                  <wps:wsp>
                    <wps:cNvSpPr txBox="1"/>
                    <wps:spPr>
                      <a:xfrm>
                        <a:off x="0" y="0"/>
                        <a:ext cx="3962400" cy="343535"/>
                      </a:xfrm>
                      <a:prstGeom prst="rect">
                        <a:avLst/>
                      </a:prstGeom>
                      <a:noFill/>
                      <a:ln w="6350">
                        <a:noFill/>
                      </a:ln>
                    </wps:spPr>
                    <wps:txbx>
                      <w:txbxContent>
                        <w:p w14:paraId="33EFEC12" w14:textId="6C1165B9" w:rsidR="00DC0FC9" w:rsidRPr="0048297C" w:rsidRDefault="00DC0FC9" w:rsidP="00DC0FC9">
                          <w:pPr>
                            <w:rPr>
                              <w:b/>
                              <w:bCs/>
                              <w:color w:val="FFFFFF" w:themeColor="background1"/>
                              <w:sz w:val="32"/>
                              <w:szCs w:val="32"/>
                            </w:rPr>
                          </w:pPr>
                          <w:r w:rsidRPr="0048297C">
                            <w:rPr>
                              <w:b/>
                              <w:bCs/>
                              <w:color w:val="FFFFFF" w:themeColor="background1"/>
                              <w:sz w:val="32"/>
                              <w:szCs w:val="32"/>
                            </w:rPr>
                            <w:t>School Effectiveness</w:t>
                          </w:r>
                          <w:r w:rsidR="0070415A">
                            <w:rPr>
                              <w:b/>
                              <w:bCs/>
                              <w:color w:val="FFFFFF" w:themeColor="background1"/>
                              <w:sz w:val="32"/>
                              <w:szCs w:val="32"/>
                            </w:rPr>
                            <w:t xml:space="preserve"> Team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E5E8237" id="_x0000_t202" coordsize="21600,21600" o:spt="202" path="m,l,21600r21600,l21600,xe">
              <v:stroke joinstyle="miter"/>
              <v:path gradientshapeok="t" o:connecttype="rect"/>
            </v:shapetype>
            <v:shape id="Text Box 1" o:spid="_x0000_s1030" type="#_x0000_t202" style="position:absolute;margin-left:0;margin-top:-17.15pt;width:312pt;height:27.05pt;z-index:251536896;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NfFLwIAAFgEAAAOAAAAZHJzL2Uyb0RvYy54bWysVE2P2jAQvVfqf7B8LwkQaDcirOiuqCqh&#10;3ZWg2rNxbBIp9ri2IaG/vmMnsGjbU9WLGc9M5uO9Zxb3nWrISVhXgy7oeJRSIjSHstaHgv7YrT99&#10;ocR5pkvWgBYFPQtH75cfPyxak4sJVNCUwhIsol3emoJW3ps8SRyvhGJuBEZoDEqwinm82kNSWtZi&#10;ddUkkzSdJy3Y0ljgwjn0PvZBuoz1pRTcP0vphCdNQXE2H08bz304k+WC5QfLTFXzYQz2D1MoVmts&#10;ei31yDwjR1v/UUrV3IID6UccVAJS1lzEHXCbcfpum23FjIi7IDjOXGFy/68sfzq9WFKXyB0lmimk&#10;aCc6T75CR8YBnda4HJO2BtN8h+6QOfgdOsPSnbQq/OI6BOOI8/mKbSjG0Tm9m0+yFEMcY9NsOpvO&#10;Qpnk7Wtjnf8mQJFgFNQidxFSdto436deUkIzDeu6adDP8kaTtqDz6SyNH1wjWLzR2CPs0M8aLN/t&#10;u7hxdtljD+UZ17PQy8MZvq5xhg1z/oVZ1AOOjRr3z3jIBrAXDBYlFdhff/OHfKQJo5S0qK+Cup9H&#10;ZgUlzXeNBN6NsywIMl6y2ecJXuxtZH8b0Uf1AChhJAmni2bI983FlBbUKz6FVeiKIaY59i6ov5gP&#10;vlc9PiUuVquYhBI0zG/01vBQOkAZEN51r8yagQaPBD7BRYksf8dGn9vzsTp6kHWkKuDcozrAj/KN&#10;ZA9PLbyP23vMevtDWP4GAAD//wMAUEsDBBQABgAIAAAAIQCzizPg3wAAAAcBAAAPAAAAZHJzL2Rv&#10;d25yZXYueG1sTI/BTsMwEETvSPyDtUjcWoe0VCHEqapIFRKCQ0sv3Daxm0TY6xC7beDrWU5wnJ3R&#10;zNtiPTkrzmYMvScFd/MEhKHG655aBYe37SwDESKSRuvJKPgyAdbl9VWBufYX2pnzPraCSyjkqKCL&#10;ccilDE1nHIa5Hwyxd/Sjw8hybKUe8cLlzso0SVbSYU+80OFgqs40H/uTU/BcbV9xV6cu+7bV08tx&#10;M3we3u+Vur2ZNo8gopniXxh+8RkdSmaq/Yl0EFYBPxIVzBbLBQi2V+mSLzXnHjKQZSH/85c/AAAA&#10;//8DAFBLAQItABQABgAIAAAAIQC2gziS/gAAAOEBAAATAAAAAAAAAAAAAAAAAAAAAABbQ29udGVu&#10;dF9UeXBlc10ueG1sUEsBAi0AFAAGAAgAAAAhADj9If/WAAAAlAEAAAsAAAAAAAAAAAAAAAAALwEA&#10;AF9yZWxzLy5yZWxzUEsBAi0AFAAGAAgAAAAhABd418UvAgAAWAQAAA4AAAAAAAAAAAAAAAAALgIA&#10;AGRycy9lMm9Eb2MueG1sUEsBAi0AFAAGAAgAAAAhALOLM+DfAAAABwEAAA8AAAAAAAAAAAAAAAAA&#10;iQQAAGRycy9kb3ducmV2LnhtbFBLBQYAAAAABAAEAPMAAACVBQAAAAA=&#10;" filled="f" stroked="f" strokeweight=".5pt">
              <v:textbox>
                <w:txbxContent>
                  <w:p w14:paraId="33EFEC12" w14:textId="6C1165B9" w:rsidR="00DC0FC9" w:rsidRPr="0048297C" w:rsidRDefault="00DC0FC9" w:rsidP="00DC0FC9">
                    <w:pPr>
                      <w:rPr>
                        <w:b/>
                        <w:bCs/>
                        <w:color w:val="FFFFFF" w:themeColor="background1"/>
                        <w:sz w:val="32"/>
                        <w:szCs w:val="32"/>
                      </w:rPr>
                    </w:pPr>
                    <w:r w:rsidRPr="0048297C">
                      <w:rPr>
                        <w:b/>
                        <w:bCs/>
                        <w:color w:val="FFFFFF" w:themeColor="background1"/>
                        <w:sz w:val="32"/>
                        <w:szCs w:val="32"/>
                      </w:rPr>
                      <w:t>School Effectiveness</w:t>
                    </w:r>
                    <w:r w:rsidR="0070415A">
                      <w:rPr>
                        <w:b/>
                        <w:bCs/>
                        <w:color w:val="FFFFFF" w:themeColor="background1"/>
                        <w:sz w:val="32"/>
                        <w:szCs w:val="32"/>
                      </w:rPr>
                      <w:t xml:space="preserve"> Team</w:t>
                    </w:r>
                  </w:p>
                </w:txbxContent>
              </v:textbox>
              <w10:wrap anchorx="margin"/>
            </v:shape>
          </w:pict>
        </mc:Fallback>
      </mc:AlternateContent>
    </w:r>
    <w:r w:rsidR="00D579EB">
      <w:rPr>
        <w:noProof/>
        <w:lang w:val="en-US"/>
      </w:rPr>
      <w:drawing>
        <wp:anchor distT="0" distB="0" distL="114300" distR="114300" simplePos="0" relativeHeight="251672576" behindDoc="1" locked="0" layoutInCell="1" allowOverlap="1" wp14:anchorId="3AFA616B" wp14:editId="7541D024">
          <wp:simplePos x="0" y="0"/>
          <wp:positionH relativeFrom="column">
            <wp:posOffset>7358380</wp:posOffset>
          </wp:positionH>
          <wp:positionV relativeFrom="paragraph">
            <wp:posOffset>-450215</wp:posOffset>
          </wp:positionV>
          <wp:extent cx="7569835" cy="10706735"/>
          <wp:effectExtent l="0" t="0" r="0" b="1206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out the Council-Portrait-2.jpg"/>
                  <pic:cNvPicPr/>
                </pic:nvPicPr>
                <pic:blipFill>
                  <a:blip r:embed="rId2">
                    <a:extLst>
                      <a:ext uri="{28A0092B-C50C-407E-A947-70E740481C1C}">
                        <a14:useLocalDpi xmlns:a14="http://schemas.microsoft.com/office/drawing/2010/main" val="0"/>
                      </a:ext>
                    </a:extLst>
                  </a:blip>
                  <a:stretch>
                    <a:fillRect/>
                  </a:stretch>
                </pic:blipFill>
                <pic:spPr>
                  <a:xfrm>
                    <a:off x="0" y="0"/>
                    <a:ext cx="7569835" cy="107067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C3B11"/>
    <w:multiLevelType w:val="multilevel"/>
    <w:tmpl w:val="7D4EA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9C0B28"/>
    <w:multiLevelType w:val="hybridMultilevel"/>
    <w:tmpl w:val="71043ED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AA1BDC"/>
    <w:multiLevelType w:val="hybridMultilevel"/>
    <w:tmpl w:val="5BF426EC"/>
    <w:lvl w:ilvl="0" w:tplc="0809000F">
      <w:start w:val="1"/>
      <w:numFmt w:val="decimal"/>
      <w:lvlText w:val="%1."/>
      <w:lvlJc w:val="left"/>
      <w:pPr>
        <w:ind w:left="720" w:hanging="360"/>
      </w:pPr>
    </w:lvl>
    <w:lvl w:ilvl="1" w:tplc="06508610">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D8D01F9"/>
    <w:multiLevelType w:val="multilevel"/>
    <w:tmpl w:val="CA780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CDE"/>
    <w:rsid w:val="0006064C"/>
    <w:rsid w:val="000D3BB0"/>
    <w:rsid w:val="00110B4E"/>
    <w:rsid w:val="001766E2"/>
    <w:rsid w:val="001D11B6"/>
    <w:rsid w:val="001D33DA"/>
    <w:rsid w:val="00241803"/>
    <w:rsid w:val="00291DD7"/>
    <w:rsid w:val="003221A2"/>
    <w:rsid w:val="00363C45"/>
    <w:rsid w:val="003A4379"/>
    <w:rsid w:val="004162CF"/>
    <w:rsid w:val="0048297C"/>
    <w:rsid w:val="00486E32"/>
    <w:rsid w:val="00497FE1"/>
    <w:rsid w:val="004B5DEA"/>
    <w:rsid w:val="004C27D0"/>
    <w:rsid w:val="0053693A"/>
    <w:rsid w:val="005A69F5"/>
    <w:rsid w:val="005E1249"/>
    <w:rsid w:val="00602217"/>
    <w:rsid w:val="00615D93"/>
    <w:rsid w:val="00644548"/>
    <w:rsid w:val="006A2813"/>
    <w:rsid w:val="006C374E"/>
    <w:rsid w:val="006F0D44"/>
    <w:rsid w:val="0070415A"/>
    <w:rsid w:val="00734C95"/>
    <w:rsid w:val="007E423A"/>
    <w:rsid w:val="00815D29"/>
    <w:rsid w:val="00871F6D"/>
    <w:rsid w:val="0087479D"/>
    <w:rsid w:val="008E2CDE"/>
    <w:rsid w:val="00934003"/>
    <w:rsid w:val="00A761A4"/>
    <w:rsid w:val="00BA7EDF"/>
    <w:rsid w:val="00BC64CC"/>
    <w:rsid w:val="00CA2F59"/>
    <w:rsid w:val="00CC619A"/>
    <w:rsid w:val="00D579EB"/>
    <w:rsid w:val="00D82DCA"/>
    <w:rsid w:val="00DC0FC9"/>
    <w:rsid w:val="00E4046D"/>
    <w:rsid w:val="00E53B08"/>
    <w:rsid w:val="00E61429"/>
    <w:rsid w:val="00F678A1"/>
    <w:rsid w:val="00F82572"/>
    <w:rsid w:val="00FA077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BB94C38"/>
  <w15:docId w15:val="{BCED8274-68AF-4FD6-AFBB-EF1D508CB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C45"/>
    <w:rPr>
      <w:rFonts w:ascii="Verdana" w:hAnsi="Verdana"/>
      <w:sz w:val="22"/>
    </w:rPr>
  </w:style>
  <w:style w:type="paragraph" w:styleId="Heading1">
    <w:name w:val="heading 1"/>
    <w:basedOn w:val="Normal"/>
    <w:next w:val="Normal"/>
    <w:link w:val="Heading1Char"/>
    <w:uiPriority w:val="9"/>
    <w:qFormat/>
    <w:rsid w:val="0087479D"/>
    <w:pPr>
      <w:keepNext/>
      <w:keepLines/>
      <w:spacing w:before="240" w:after="120"/>
      <w:outlineLvl w:val="0"/>
    </w:pPr>
    <w:rPr>
      <w:rFonts w:eastAsiaTheme="majorEastAsia" w:cstheme="majorBidi"/>
      <w:b/>
      <w:bCs/>
      <w:color w:val="4A4A48"/>
      <w:sz w:val="32"/>
      <w:szCs w:val="32"/>
      <w:lang w:val="en-US"/>
    </w:rPr>
  </w:style>
  <w:style w:type="paragraph" w:styleId="Heading2">
    <w:name w:val="heading 2"/>
    <w:basedOn w:val="Normal"/>
    <w:next w:val="Normal"/>
    <w:link w:val="Heading2Char"/>
    <w:uiPriority w:val="9"/>
    <w:unhideWhenUsed/>
    <w:qFormat/>
    <w:rsid w:val="0087479D"/>
    <w:pPr>
      <w:keepNext/>
      <w:keepLines/>
      <w:spacing w:before="120" w:after="120"/>
      <w:outlineLvl w:val="1"/>
    </w:pPr>
    <w:rPr>
      <w:rFonts w:eastAsiaTheme="majorEastAsia" w:cstheme="majorBidi"/>
      <w:b/>
      <w:bCs/>
      <w:color w:val="4A4A48"/>
      <w:sz w:val="26"/>
      <w:szCs w:val="26"/>
      <w:lang w:val="en-US"/>
    </w:rPr>
  </w:style>
  <w:style w:type="paragraph" w:styleId="Heading3">
    <w:name w:val="heading 3"/>
    <w:basedOn w:val="Normal"/>
    <w:next w:val="Normal"/>
    <w:link w:val="Heading3Char"/>
    <w:uiPriority w:val="9"/>
    <w:unhideWhenUsed/>
    <w:qFormat/>
    <w:rsid w:val="00BC64CC"/>
    <w:pPr>
      <w:keepNext/>
      <w:keepLines/>
      <w:spacing w:before="200"/>
      <w:outlineLvl w:val="2"/>
    </w:pPr>
    <w:rPr>
      <w:rFonts w:eastAsiaTheme="majorEastAsia" w:cstheme="majorBidi"/>
      <w:b/>
      <w:bCs/>
      <w:color w:val="4A4A48"/>
      <w:lang w:val="en-US"/>
    </w:rPr>
  </w:style>
  <w:style w:type="paragraph" w:styleId="Heading4">
    <w:name w:val="heading 4"/>
    <w:basedOn w:val="Normal"/>
    <w:next w:val="Normal"/>
    <w:link w:val="Heading4Char"/>
    <w:uiPriority w:val="9"/>
    <w:semiHidden/>
    <w:unhideWhenUsed/>
    <w:qFormat/>
    <w:rsid w:val="0087479D"/>
    <w:pPr>
      <w:keepNext/>
      <w:keepLines/>
      <w:spacing w:before="40"/>
      <w:outlineLvl w:val="3"/>
    </w:pPr>
    <w:rPr>
      <w:rFonts w:eastAsiaTheme="majorEastAsia"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0B4E"/>
    <w:pPr>
      <w:tabs>
        <w:tab w:val="center" w:pos="4680"/>
        <w:tab w:val="right" w:pos="9360"/>
      </w:tabs>
    </w:pPr>
  </w:style>
  <w:style w:type="character" w:customStyle="1" w:styleId="HeaderChar">
    <w:name w:val="Header Char"/>
    <w:basedOn w:val="DefaultParagraphFont"/>
    <w:link w:val="Header"/>
    <w:uiPriority w:val="99"/>
    <w:rsid w:val="00110B4E"/>
  </w:style>
  <w:style w:type="paragraph" w:styleId="Footer">
    <w:name w:val="footer"/>
    <w:basedOn w:val="Normal"/>
    <w:link w:val="FooterChar"/>
    <w:uiPriority w:val="99"/>
    <w:unhideWhenUsed/>
    <w:rsid w:val="00110B4E"/>
    <w:pPr>
      <w:tabs>
        <w:tab w:val="center" w:pos="4680"/>
        <w:tab w:val="right" w:pos="9360"/>
      </w:tabs>
    </w:pPr>
  </w:style>
  <w:style w:type="character" w:customStyle="1" w:styleId="FooterChar">
    <w:name w:val="Footer Char"/>
    <w:basedOn w:val="DefaultParagraphFont"/>
    <w:link w:val="Footer"/>
    <w:uiPriority w:val="99"/>
    <w:rsid w:val="00110B4E"/>
  </w:style>
  <w:style w:type="character" w:customStyle="1" w:styleId="Heading1Char">
    <w:name w:val="Heading 1 Char"/>
    <w:basedOn w:val="DefaultParagraphFont"/>
    <w:link w:val="Heading1"/>
    <w:uiPriority w:val="9"/>
    <w:rsid w:val="0087479D"/>
    <w:rPr>
      <w:rFonts w:ascii="Verdana" w:eastAsiaTheme="majorEastAsia" w:hAnsi="Verdana" w:cstheme="majorBidi"/>
      <w:b/>
      <w:bCs/>
      <w:color w:val="4A4A48"/>
      <w:sz w:val="32"/>
      <w:szCs w:val="32"/>
      <w:lang w:val="en-US"/>
    </w:rPr>
  </w:style>
  <w:style w:type="character" w:customStyle="1" w:styleId="Heading2Char">
    <w:name w:val="Heading 2 Char"/>
    <w:basedOn w:val="DefaultParagraphFont"/>
    <w:link w:val="Heading2"/>
    <w:uiPriority w:val="9"/>
    <w:rsid w:val="0087479D"/>
    <w:rPr>
      <w:rFonts w:ascii="Verdana" w:eastAsiaTheme="majorEastAsia" w:hAnsi="Verdana" w:cstheme="majorBidi"/>
      <w:b/>
      <w:bCs/>
      <w:color w:val="4A4A48"/>
      <w:sz w:val="26"/>
      <w:szCs w:val="26"/>
      <w:lang w:val="en-US"/>
    </w:rPr>
  </w:style>
  <w:style w:type="character" w:customStyle="1" w:styleId="Heading3Char">
    <w:name w:val="Heading 3 Char"/>
    <w:basedOn w:val="DefaultParagraphFont"/>
    <w:link w:val="Heading3"/>
    <w:uiPriority w:val="9"/>
    <w:rsid w:val="00BC64CC"/>
    <w:rPr>
      <w:rFonts w:ascii="Verdana" w:eastAsiaTheme="majorEastAsia" w:hAnsi="Verdana" w:cstheme="majorBidi"/>
      <w:b/>
      <w:bCs/>
      <w:color w:val="4A4A48"/>
      <w:sz w:val="22"/>
      <w:lang w:val="en-US"/>
    </w:rPr>
  </w:style>
  <w:style w:type="paragraph" w:styleId="NoSpacing">
    <w:name w:val="No Spacing"/>
    <w:aliases w:val="Normal - No Line Spacing"/>
    <w:uiPriority w:val="1"/>
    <w:rsid w:val="00BC64CC"/>
    <w:rPr>
      <w:rFonts w:ascii="Verdana" w:eastAsiaTheme="minorEastAsia" w:hAnsi="Verdana"/>
      <w:lang w:val="en-US"/>
    </w:rPr>
  </w:style>
  <w:style w:type="table" w:styleId="MediumShading1">
    <w:name w:val="Medium Shading 1"/>
    <w:aliases w:val="WSCC Brand Table"/>
    <w:basedOn w:val="TableNormal"/>
    <w:uiPriority w:val="63"/>
    <w:rsid w:val="00BC64CC"/>
    <w:rPr>
      <w:rFonts w:ascii="Verdana" w:eastAsiaTheme="minorEastAsia" w:hAnsi="Verdana"/>
      <w:lang w:val="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shd w:val="clear" w:color="auto" w:fill="4A4A48"/>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D579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579EB"/>
    <w:rPr>
      <w:rFonts w:ascii="Lucida Grande" w:hAnsi="Lucida Grande" w:cs="Lucida Grande"/>
      <w:sz w:val="18"/>
      <w:szCs w:val="18"/>
    </w:rPr>
  </w:style>
  <w:style w:type="character" w:styleId="Hyperlink">
    <w:name w:val="Hyperlink"/>
    <w:basedOn w:val="DefaultParagraphFont"/>
    <w:uiPriority w:val="99"/>
    <w:unhideWhenUsed/>
    <w:rsid w:val="000D3BB0"/>
    <w:rPr>
      <w:color w:val="0563C1" w:themeColor="hyperlink"/>
      <w:u w:val="single"/>
    </w:rPr>
  </w:style>
  <w:style w:type="character" w:styleId="UnresolvedMention">
    <w:name w:val="Unresolved Mention"/>
    <w:basedOn w:val="DefaultParagraphFont"/>
    <w:uiPriority w:val="99"/>
    <w:semiHidden/>
    <w:unhideWhenUsed/>
    <w:rsid w:val="000D3BB0"/>
    <w:rPr>
      <w:color w:val="605E5C"/>
      <w:shd w:val="clear" w:color="auto" w:fill="E1DFDD"/>
    </w:rPr>
  </w:style>
  <w:style w:type="character" w:customStyle="1" w:styleId="Heading4Char">
    <w:name w:val="Heading 4 Char"/>
    <w:basedOn w:val="DefaultParagraphFont"/>
    <w:link w:val="Heading4"/>
    <w:uiPriority w:val="9"/>
    <w:semiHidden/>
    <w:rsid w:val="0087479D"/>
    <w:rPr>
      <w:rFonts w:ascii="Verdana" w:eastAsiaTheme="majorEastAsia" w:hAnsi="Verdana" w:cstheme="majorBidi"/>
      <w:i/>
      <w:iCs/>
      <w:color w:val="000000" w:themeColor="text1"/>
      <w:sz w:val="22"/>
    </w:rPr>
  </w:style>
  <w:style w:type="paragraph" w:styleId="Subtitle">
    <w:name w:val="Subtitle"/>
    <w:basedOn w:val="Normal"/>
    <w:next w:val="Normal"/>
    <w:link w:val="SubtitleChar"/>
    <w:uiPriority w:val="11"/>
    <w:qFormat/>
    <w:rsid w:val="0087479D"/>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87479D"/>
    <w:rPr>
      <w:rFonts w:ascii="Verdana" w:eastAsiaTheme="minorEastAsia" w:hAnsi="Verdana"/>
      <w:color w:val="5A5A5A" w:themeColor="text1" w:themeTint="A5"/>
      <w:spacing w:val="15"/>
      <w:sz w:val="22"/>
      <w:szCs w:val="22"/>
    </w:rPr>
  </w:style>
  <w:style w:type="character" w:styleId="SubtleEmphasis">
    <w:name w:val="Subtle Emphasis"/>
    <w:basedOn w:val="DefaultParagraphFont"/>
    <w:uiPriority w:val="19"/>
    <w:qFormat/>
    <w:rsid w:val="0087479D"/>
    <w:rPr>
      <w:rFonts w:ascii="Verdana" w:hAnsi="Verdana"/>
      <w:i/>
      <w:iCs/>
      <w:color w:val="404040" w:themeColor="text1" w:themeTint="BF"/>
    </w:rPr>
  </w:style>
  <w:style w:type="character" w:styleId="Emphasis">
    <w:name w:val="Emphasis"/>
    <w:basedOn w:val="DefaultParagraphFont"/>
    <w:uiPriority w:val="20"/>
    <w:qFormat/>
    <w:rsid w:val="0087479D"/>
    <w:rPr>
      <w:rFonts w:ascii="Verdana" w:hAnsi="Verdana"/>
      <w:i/>
      <w:iCs/>
      <w:color w:val="auto"/>
    </w:rPr>
  </w:style>
  <w:style w:type="character" w:styleId="SubtleReference">
    <w:name w:val="Subtle Reference"/>
    <w:basedOn w:val="DefaultParagraphFont"/>
    <w:uiPriority w:val="31"/>
    <w:qFormat/>
    <w:rsid w:val="0087479D"/>
    <w:rPr>
      <w:rFonts w:ascii="Verdana" w:hAnsi="Verdana"/>
      <w:smallCaps/>
      <w:color w:val="5A5A5A" w:themeColor="text1" w:themeTint="A5"/>
    </w:rPr>
  </w:style>
  <w:style w:type="character" w:styleId="IntenseReference">
    <w:name w:val="Intense Reference"/>
    <w:basedOn w:val="DefaultParagraphFont"/>
    <w:uiPriority w:val="32"/>
    <w:qFormat/>
    <w:rsid w:val="0087479D"/>
    <w:rPr>
      <w:rFonts w:ascii="Verdana" w:hAnsi="Verdana"/>
      <w:b/>
      <w:bCs/>
      <w:smallCaps/>
      <w:color w:val="6FB47B"/>
      <w:spacing w:val="5"/>
    </w:rPr>
  </w:style>
  <w:style w:type="paragraph" w:styleId="ListParagraph">
    <w:name w:val="List Paragraph"/>
    <w:basedOn w:val="Normal"/>
    <w:uiPriority w:val="34"/>
    <w:qFormat/>
    <w:rsid w:val="008747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pacey.org.uk/Pacey/media/Website-files/school%20ready/School-Ready-Report.pdf" TargetMode="External"/><Relationship Id="rId18" Type="http://schemas.openxmlformats.org/officeDocument/2006/relationships/hyperlink" Target="https://www.suttontrust.com/wp-content/uploads/2020/07/Getting-the-Balance-Right.pdf" TargetMode="External"/><Relationship Id="rId26" Type="http://schemas.openxmlformats.org/officeDocument/2006/relationships/hyperlink" Target="https://educationendowmentfoundation.org.uk/public/files/Toolkit/complete/EEF-Early-Years-toolkit-July-2018.pdf" TargetMode="External"/><Relationship Id="rId3" Type="http://schemas.openxmlformats.org/officeDocument/2006/relationships/customXml" Target="../customXml/item3.xml"/><Relationship Id="rId21" Type="http://schemas.openxmlformats.org/officeDocument/2006/relationships/hyperlink" Target="https://www.pacey.org.uk/working-in-childcare/spotlight-on/being-school-ready/" TargetMode="External"/><Relationship Id="rId34" Type="http://schemas.openxmlformats.org/officeDocument/2006/relationships/header" Target="header3.xml"/><Relationship Id="rId7" Type="http://schemas.openxmlformats.org/officeDocument/2006/relationships/styles" Target="styles.xml"/><Relationship Id="rId12" Type="http://schemas.openxmlformats.org/officeDocument/2006/relationships/hyperlink" Target="https://www.pacey.org.uk/SSTMicrosite/media/Website-Files-SST/school%20ready/School-Ready-Report.pdf" TargetMode="External"/><Relationship Id="rId17" Type="http://schemas.openxmlformats.org/officeDocument/2006/relationships/hyperlink" Target="http://eprints.lse.ac.uk/103460/1/CASEpaper214.pdf" TargetMode="External"/><Relationship Id="rId25" Type="http://schemas.openxmlformats.org/officeDocument/2006/relationships/hyperlink" Target="https://www.early-education.org.uk/transitions"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google.com/url?sa=t&amp;rct=j&amp;q=&amp;esrc=s&amp;source=web&amp;cd=&amp;ved=2ahUKEwjKmfmsgbruAhUQTcAKHcIbAUg4ChAWMAJ6BAgDEAI&amp;url=https%3A%2F%2Ftactyc.org.uk%2Fwp-content%2Fuploads%2F2014%2F09%2FBingham-and-Whitebread-2012.docx&amp;usg=AOvVaw117fC8UOf9_0QnLgbSQBWF" TargetMode="External"/><Relationship Id="rId20" Type="http://schemas.openxmlformats.org/officeDocument/2006/relationships/hyperlink" Target="https://www.savethechildren.org.uk/blogs/2018/mind-the-gap-getting-our-children-ready-for-school?ppc=true&amp;matchtype=b&amp;s_keyword=&amp;adposition=&amp;gclid=Cj0KCQiAmL-ABhDFARIsAKywVaej_S8c-v2ds9ONgtgIKQwmsE_FLfJE0HHZhAslan1QgYElLj0a-J0aArh7EALw_wcB&amp;gclsrc=aw.ds" TargetMode="External"/><Relationship Id="rId29" Type="http://schemas.openxmlformats.org/officeDocument/2006/relationships/hyperlink" Target="https://www.eif.org.uk/files/pdf/language-child-wellbeing-indicator.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nurseryresources.org/post/Starting-School-Readiness"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assets.publishing.service.gov.uk/government/uploads/system/uploads/attachment_data/file/459828/School_readiness_10_Sep_15.pdf" TargetMode="External"/><Relationship Id="rId23" Type="http://schemas.openxmlformats.org/officeDocument/2006/relationships/hyperlink" Target="https://www.crayola.co.uk/for-educators/resources-landing/articles/school-readiness.aspx" TargetMode="External"/><Relationship Id="rId28" Type="http://schemas.openxmlformats.org/officeDocument/2006/relationships/hyperlink" Target="https://www.oup.com.cn/test/word-gap.pdf" TargetMode="Externa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tes.com/news/what-do-we-mean-school-readiness"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assets.publishing.service.gov.uk/government/uploads/system/uploads/attachment_data/file/418819/Are_you_ready_Good_practice_in_school_readiness.pdf" TargetMode="External"/><Relationship Id="rId22" Type="http://schemas.openxmlformats.org/officeDocument/2006/relationships/hyperlink" Target="https://www.childcare.co.uk/information/school-readiness" TargetMode="External"/><Relationship Id="rId27" Type="http://schemas.openxmlformats.org/officeDocument/2006/relationships/hyperlink" Target="https://assets.publishing.service.gov.uk/government/uploads/system/uploads/attachment_data/file/919363/Improving_the_home_learning_environment.pdf" TargetMode="External"/><Relationship Id="rId30" Type="http://schemas.openxmlformats.org/officeDocument/2006/relationships/header" Target="header1.xml"/><Relationship Id="rId35"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ot5830\AppData\Local\Temp\Temp1_wetransfer-9dd0ae.zip\3.%20Children%20and%20Families-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51c6b217-47cf-4087-b7fa-5e04ac0aa9ca;2021-02-01 12:44:29;AUTOCLASSIFIED;WSCC Category:2021-02-01 12:44:29|False||AUTOCLASSIFIED|2021-02-01 12:44:29|UNDEFINED|00000000-0000-0000-0000-000000000000;False</CSMeta2010Field>
    <j5da7913ca98450ab299b9b62231058f xmlns="1209568c-8f7e-4a25-939e-4f22fd0c2b25">
      <Terms xmlns="http://schemas.microsoft.com/office/infopath/2007/PartnerControls">
        <TermInfo xmlns="http://schemas.microsoft.com/office/infopath/2007/PartnerControls">
          <TermName xmlns="http://schemas.microsoft.com/office/infopath/2007/PartnerControls">Community:People:Age groups:Children</TermName>
          <TermId xmlns="http://schemas.microsoft.com/office/infopath/2007/PartnerControls">4447451e-cfd8-4ef3-bf8d-753597667dbc</TermId>
        </TermInfo>
      </Terms>
    </j5da7913ca98450ab299b9b62231058f>
    <TaxCatchAll xmlns="1209568c-8f7e-4a25-939e-4f22fd0c2b25">
      <Value>30</Value>
    </TaxCatchAll>
  </documentManagement>
</p:properties>
</file>

<file path=customXml/item2.xml><?xml version="1.0" encoding="utf-8"?>
<?mso-contentType ?>
<SharedContentType xmlns="Microsoft.SharePoint.Taxonomy.ContentTypeSync" SourceId="73f0a195-02ac-4a72-b655-6664c0f36d60" ContentTypeId="0x01010008FB9B3217D433459C91B5CF793C1D79"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5.xml><?xml version="1.0" encoding="utf-8"?>
<ct:contentTypeSchema xmlns:ct="http://schemas.microsoft.com/office/2006/metadata/contentType" xmlns:ma="http://schemas.microsoft.com/office/2006/metadata/properties/metaAttributes" ct:_="" ma:_="" ma:contentTypeName="WSCC Document" ma:contentTypeID="0x01010008FB9B3217D433459C91B5CF793C1D7900E125832CBCE46D438C94D66657838FFA" ma:contentTypeVersion="0" ma:contentTypeDescription="" ma:contentTypeScope="" ma:versionID="19c18de19a5722270de97322f20db0bc">
  <xsd:schema xmlns:xsd="http://www.w3.org/2001/XMLSchema" xmlns:xs="http://www.w3.org/2001/XMLSchema" xmlns:p="http://schemas.microsoft.com/office/2006/metadata/properties" xmlns:ns1="http://schemas.microsoft.com/sharepoint/v3" xmlns:ns2="1209568c-8f7e-4a25-939e-4f22fd0c2b25" targetNamespace="http://schemas.microsoft.com/office/2006/metadata/properties" ma:root="true" ma:fieldsID="6a8b0479afcf104addc30e3eeeab4704" ns1:_="" ns2:_="">
    <xsd:import namespace="http://schemas.microsoft.com/sharepoint/v3"/>
    <xsd:import namespace="1209568c-8f7e-4a25-939e-4f22fd0c2b25"/>
    <xsd:element name="properties">
      <xsd:complexType>
        <xsd:sequence>
          <xsd:element name="documentManagement">
            <xsd:complexType>
              <xsd:all>
                <xsd:element ref="ns2:j5da7913ca98450ab299b9b62231058f" minOccurs="0"/>
                <xsd:element ref="ns2:TaxCatchAll" minOccurs="0"/>
                <xsd:element ref="ns2:TaxCatchAllLabel"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2"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9568c-8f7e-4a25-939e-4f22fd0c2b25" elementFormDefault="qualified">
    <xsd:import namespace="http://schemas.microsoft.com/office/2006/documentManagement/types"/>
    <xsd:import namespace="http://schemas.microsoft.com/office/infopath/2007/PartnerControls"/>
    <xsd:element name="j5da7913ca98450ab299b9b62231058f" ma:index="8" nillable="true" ma:taxonomy="true" ma:internalName="j5da7913ca98450ab299b9b62231058f" ma:taxonomyFieldName="WSCC_x0020_Category" ma:displayName="WSCC Category" ma:default="" ma:fieldId="{35da7913-ca98-450a-b299-b9b62231058f}" ma:taxonomyMulti="true" ma:sspId="73f0a195-02ac-4a72-b655-6664c0f36d60" ma:termSetId="7de65220-e004-4a12-a7da-04480380f20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f3ce8bd9-b804-43e6-a835-4d179f03a08e}" ma:internalName="TaxCatchAll" ma:showField="CatchAllData" ma:web="0e18fbac-9117-44c3-bb08-c0a8c2864fd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f3ce8bd9-b804-43e6-a835-4d179f03a08e}" ma:internalName="TaxCatchAllLabel" ma:readOnly="true" ma:showField="CatchAllDataLabel" ma:web="0e18fbac-9117-44c3-bb08-c0a8c2864f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9BAB71-708A-4558-B1EE-0A52EEAF4797}">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http://schemas.microsoft.com/sharepoint/v3"/>
    <ds:schemaRef ds:uri="http://purl.org/dc/terms/"/>
    <ds:schemaRef ds:uri="http://schemas.openxmlformats.org/package/2006/metadata/core-properties"/>
    <ds:schemaRef ds:uri="1209568c-8f7e-4a25-939e-4f22fd0c2b25"/>
    <ds:schemaRef ds:uri="http://www.w3.org/XML/1998/namespace"/>
    <ds:schemaRef ds:uri="http://purl.org/dc/elements/1.1/"/>
  </ds:schemaRefs>
</ds:datastoreItem>
</file>

<file path=customXml/itemProps2.xml><?xml version="1.0" encoding="utf-8"?>
<ds:datastoreItem xmlns:ds="http://schemas.openxmlformats.org/officeDocument/2006/customXml" ds:itemID="{F059F22B-5DA8-4F06-A297-44A856661AB8}">
  <ds:schemaRefs>
    <ds:schemaRef ds:uri="Microsoft.SharePoint.Taxonomy.ContentTypeSync"/>
  </ds:schemaRefs>
</ds:datastoreItem>
</file>

<file path=customXml/itemProps3.xml><?xml version="1.0" encoding="utf-8"?>
<ds:datastoreItem xmlns:ds="http://schemas.openxmlformats.org/officeDocument/2006/customXml" ds:itemID="{597A0352-3490-43C0-9B5A-9D2D24A2BC0E}">
  <ds:schemaRefs>
    <ds:schemaRef ds:uri="http://schemas.microsoft.com/sharepoint/v3/contenttype/forms"/>
  </ds:schemaRefs>
</ds:datastoreItem>
</file>

<file path=customXml/itemProps4.xml><?xml version="1.0" encoding="utf-8"?>
<ds:datastoreItem xmlns:ds="http://schemas.openxmlformats.org/officeDocument/2006/customXml" ds:itemID="{D52B58AE-29E7-4E3E-BD60-3030701FC9E9}">
  <ds:schemaRefs>
    <ds:schemaRef ds:uri="http://schemas.microsoft.com/sharepoint/events"/>
  </ds:schemaRefs>
</ds:datastoreItem>
</file>

<file path=customXml/itemProps5.xml><?xml version="1.0" encoding="utf-8"?>
<ds:datastoreItem xmlns:ds="http://schemas.openxmlformats.org/officeDocument/2006/customXml" ds:itemID="{C2BB9B9C-6564-48A3-BED0-77DAB3055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09568c-8f7e-4a25-939e-4f22fd0c2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 Children and Families-Portrait</Template>
  <TotalTime>2</TotalTime>
  <Pages>4</Pages>
  <Words>1451</Words>
  <Characters>8274</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Derry Richardson</dc:creator>
  <cp:keywords/>
  <dc:description/>
  <cp:lastModifiedBy>Jessica Bubb</cp:lastModifiedBy>
  <cp:revision>2</cp:revision>
  <dcterms:created xsi:type="dcterms:W3CDTF">2021-05-24T11:59:00Z</dcterms:created>
  <dcterms:modified xsi:type="dcterms:W3CDTF">2021-05-24T11:59:00Z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0x01010008FB9B3217D433459C91B5CF793C1D7900E125832CBCE46D438C94D66657838FFA</vt:lpwstr>
  </property>
  <property fmtid="{D5CDD505-2E9C-101B-9397-08002B2CF9AE}" pid="3" name="WSCC Category">
    <vt:lpwstr>30;#Community:People:Age groups:Children|4447451e-cfd8-4ef3-bf8d-753597667dbc</vt:lpwstr>
  </property>
</Properties>
</file>