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D94B" w14:textId="6BA2F7BA" w:rsidR="000D3A14" w:rsidRPr="00E44F09" w:rsidRDefault="00FA54C7" w:rsidP="000D3A14">
      <w:pPr>
        <w:jc w:val="center"/>
        <w:rPr>
          <w:rFonts w:cstheme="minorHAnsi"/>
          <w:b/>
          <w:bCs/>
          <w:noProof/>
          <w:sz w:val="52"/>
          <w:szCs w:val="52"/>
        </w:rPr>
      </w:pPr>
      <w:bookmarkStart w:id="0" w:name="_GoBack"/>
      <w:bookmarkEnd w:id="0"/>
      <w:r w:rsidRPr="00E44F09">
        <w:rPr>
          <w:rFonts w:cstheme="minorHAnsi"/>
          <w:b/>
          <w:bCs/>
          <w:noProof/>
          <w:sz w:val="52"/>
          <w:szCs w:val="52"/>
        </w:rPr>
        <w:t>Our</w:t>
      </w:r>
      <w:r w:rsidR="000D3A14" w:rsidRPr="00E44F09">
        <w:rPr>
          <w:rFonts w:cstheme="minorHAnsi"/>
          <w:b/>
          <w:bCs/>
          <w:noProof/>
          <w:sz w:val="52"/>
          <w:szCs w:val="52"/>
        </w:rPr>
        <w:t xml:space="preserve"> West Sussex Inclusion Framework</w:t>
      </w:r>
    </w:p>
    <w:p w14:paraId="6AB86089" w14:textId="3E5C4B33" w:rsidR="000D3A14" w:rsidRPr="00E44F09" w:rsidRDefault="000D3A14" w:rsidP="000D3A14">
      <w:pPr>
        <w:rPr>
          <w:rFonts w:cstheme="minorHAnsi"/>
          <w:noProof/>
        </w:rPr>
      </w:pPr>
    </w:p>
    <w:p w14:paraId="75BDBEC9" w14:textId="743E4171" w:rsidR="000D3A14" w:rsidRPr="000C5937" w:rsidRDefault="00FA54C7" w:rsidP="000D3A14">
      <w:pPr>
        <w:jc w:val="center"/>
        <w:rPr>
          <w:rFonts w:cstheme="minorHAnsi"/>
          <w:b/>
          <w:sz w:val="24"/>
          <w:szCs w:val="24"/>
        </w:rPr>
      </w:pPr>
      <w:r w:rsidRPr="000C5937">
        <w:rPr>
          <w:rFonts w:cstheme="minorHAnsi"/>
          <w:b/>
          <w:noProof/>
          <w:sz w:val="24"/>
          <w:szCs w:val="24"/>
        </w:rPr>
        <w:drawing>
          <wp:inline distT="0" distB="0" distL="0" distR="0" wp14:anchorId="13617122" wp14:editId="0D11DF04">
            <wp:extent cx="7500100" cy="3803514"/>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2488" cy="3814867"/>
                    </a:xfrm>
                    <a:prstGeom prst="rect">
                      <a:avLst/>
                    </a:prstGeom>
                  </pic:spPr>
                </pic:pic>
              </a:graphicData>
            </a:graphic>
          </wp:inline>
        </w:drawing>
      </w:r>
    </w:p>
    <w:p w14:paraId="2ED3B014" w14:textId="764C6844" w:rsidR="009E540B" w:rsidRPr="000C44BD" w:rsidRDefault="000D3A14" w:rsidP="000D3A14">
      <w:pPr>
        <w:jc w:val="center"/>
        <w:rPr>
          <w:rFonts w:cstheme="minorHAnsi"/>
          <w:bCs/>
          <w:sz w:val="28"/>
          <w:szCs w:val="28"/>
        </w:rPr>
      </w:pPr>
      <w:r w:rsidRPr="000C44BD">
        <w:rPr>
          <w:rFonts w:cstheme="minorHAnsi"/>
          <w:bCs/>
          <w:i/>
          <w:iCs/>
          <w:sz w:val="28"/>
          <w:szCs w:val="28"/>
        </w:rPr>
        <w:t xml:space="preserve">A </w:t>
      </w:r>
      <w:r w:rsidR="003A2E14" w:rsidRPr="000C44BD">
        <w:rPr>
          <w:rFonts w:cstheme="minorHAnsi"/>
          <w:bCs/>
          <w:i/>
          <w:iCs/>
          <w:sz w:val="28"/>
          <w:szCs w:val="28"/>
        </w:rPr>
        <w:t>S</w:t>
      </w:r>
      <w:r w:rsidRPr="000C44BD">
        <w:rPr>
          <w:rFonts w:cstheme="minorHAnsi"/>
          <w:bCs/>
          <w:i/>
          <w:iCs/>
          <w:sz w:val="28"/>
          <w:szCs w:val="28"/>
        </w:rPr>
        <w:t>elf-</w:t>
      </w:r>
      <w:r w:rsidR="003A2E14" w:rsidRPr="000C44BD">
        <w:rPr>
          <w:rFonts w:cstheme="minorHAnsi"/>
          <w:bCs/>
          <w:i/>
          <w:iCs/>
          <w:sz w:val="28"/>
          <w:szCs w:val="28"/>
        </w:rPr>
        <w:t>E</w:t>
      </w:r>
      <w:r w:rsidR="00000D5A" w:rsidRPr="000C44BD">
        <w:rPr>
          <w:rFonts w:cstheme="minorHAnsi"/>
          <w:bCs/>
          <w:i/>
          <w:iCs/>
          <w:sz w:val="28"/>
          <w:szCs w:val="28"/>
        </w:rPr>
        <w:t>v</w:t>
      </w:r>
      <w:r w:rsidRPr="000C44BD">
        <w:rPr>
          <w:rFonts w:cstheme="minorHAnsi"/>
          <w:bCs/>
          <w:i/>
          <w:iCs/>
          <w:sz w:val="28"/>
          <w:szCs w:val="28"/>
        </w:rPr>
        <w:t xml:space="preserve">aluation </w:t>
      </w:r>
      <w:r w:rsidR="003A2E14" w:rsidRPr="000C44BD">
        <w:rPr>
          <w:rFonts w:cstheme="minorHAnsi"/>
          <w:bCs/>
          <w:i/>
          <w:iCs/>
          <w:sz w:val="28"/>
          <w:szCs w:val="28"/>
        </w:rPr>
        <w:t>T</w:t>
      </w:r>
      <w:r w:rsidR="00724772" w:rsidRPr="000C44BD">
        <w:rPr>
          <w:rFonts w:cstheme="minorHAnsi"/>
          <w:bCs/>
          <w:i/>
          <w:iCs/>
          <w:sz w:val="28"/>
          <w:szCs w:val="28"/>
        </w:rPr>
        <w:t xml:space="preserve">ool </w:t>
      </w:r>
      <w:r w:rsidR="003A2E14" w:rsidRPr="000C44BD">
        <w:rPr>
          <w:rFonts w:cstheme="minorHAnsi"/>
          <w:bCs/>
          <w:i/>
          <w:iCs/>
          <w:sz w:val="28"/>
          <w:szCs w:val="28"/>
        </w:rPr>
        <w:t>C</w:t>
      </w:r>
      <w:r w:rsidRPr="000C44BD">
        <w:rPr>
          <w:rFonts w:cstheme="minorHAnsi"/>
          <w:bCs/>
          <w:i/>
          <w:iCs/>
          <w:sz w:val="28"/>
          <w:szCs w:val="28"/>
        </w:rPr>
        <w:t xml:space="preserve">o-produced by West Sussex </w:t>
      </w:r>
      <w:r w:rsidR="003A2E14" w:rsidRPr="000C44BD">
        <w:rPr>
          <w:rFonts w:cstheme="minorHAnsi"/>
          <w:bCs/>
          <w:i/>
          <w:iCs/>
          <w:sz w:val="28"/>
          <w:szCs w:val="28"/>
        </w:rPr>
        <w:t>S</w:t>
      </w:r>
      <w:r w:rsidRPr="000C44BD">
        <w:rPr>
          <w:rFonts w:cstheme="minorHAnsi"/>
          <w:bCs/>
          <w:i/>
          <w:iCs/>
          <w:sz w:val="28"/>
          <w:szCs w:val="28"/>
        </w:rPr>
        <w:t>chools</w:t>
      </w:r>
      <w:r w:rsidR="00724772" w:rsidRPr="000C44BD">
        <w:rPr>
          <w:rFonts w:cstheme="minorHAnsi"/>
          <w:bCs/>
          <w:i/>
          <w:iCs/>
          <w:sz w:val="28"/>
          <w:szCs w:val="28"/>
        </w:rPr>
        <w:t>, Education Settings,</w:t>
      </w:r>
      <w:r w:rsidRPr="000C44BD">
        <w:rPr>
          <w:rFonts w:cstheme="minorHAnsi"/>
          <w:bCs/>
          <w:i/>
          <w:iCs/>
          <w:sz w:val="28"/>
          <w:szCs w:val="28"/>
        </w:rPr>
        <w:t xml:space="preserve"> Parent Carers</w:t>
      </w:r>
      <w:r w:rsidR="00724772" w:rsidRPr="000C44BD">
        <w:rPr>
          <w:rFonts w:cstheme="minorHAnsi"/>
          <w:bCs/>
          <w:i/>
          <w:iCs/>
          <w:sz w:val="28"/>
          <w:szCs w:val="28"/>
        </w:rPr>
        <w:t xml:space="preserve"> and other Professionals</w:t>
      </w:r>
      <w:r w:rsidR="009E540B" w:rsidRPr="000C44BD">
        <w:rPr>
          <w:rFonts w:cstheme="minorHAnsi"/>
          <w:bCs/>
          <w:sz w:val="28"/>
          <w:szCs w:val="28"/>
        </w:rPr>
        <w:t xml:space="preserve"> </w:t>
      </w:r>
    </w:p>
    <w:p w14:paraId="074AB974" w14:textId="314120FB" w:rsidR="009E540B" w:rsidRPr="000C44BD" w:rsidRDefault="00641FB1" w:rsidP="000D3A14">
      <w:pPr>
        <w:jc w:val="center"/>
        <w:rPr>
          <w:rFonts w:cstheme="minorHAnsi"/>
          <w:bCs/>
          <w:i/>
          <w:iCs/>
          <w:sz w:val="28"/>
          <w:szCs w:val="28"/>
        </w:rPr>
      </w:pPr>
      <w:r>
        <w:rPr>
          <w:rFonts w:cstheme="minorHAnsi"/>
          <w:bCs/>
          <w:sz w:val="28"/>
          <w:szCs w:val="28"/>
        </w:rPr>
        <w:t>2</w:t>
      </w:r>
      <w:r w:rsidRPr="00641FB1">
        <w:rPr>
          <w:rFonts w:cstheme="minorHAnsi"/>
          <w:bCs/>
          <w:sz w:val="28"/>
          <w:szCs w:val="28"/>
          <w:vertAlign w:val="superscript"/>
        </w:rPr>
        <w:t>nd</w:t>
      </w:r>
      <w:r>
        <w:rPr>
          <w:rFonts w:cstheme="minorHAnsi"/>
          <w:bCs/>
          <w:sz w:val="28"/>
          <w:szCs w:val="28"/>
        </w:rPr>
        <w:t xml:space="preserve"> July 2020: </w:t>
      </w:r>
      <w:r w:rsidR="009E540B" w:rsidRPr="000C44BD">
        <w:rPr>
          <w:rFonts w:cstheme="minorHAnsi"/>
          <w:bCs/>
          <w:sz w:val="28"/>
          <w:szCs w:val="28"/>
        </w:rPr>
        <w:t>Pilot Version</w:t>
      </w:r>
      <w:r>
        <w:rPr>
          <w:rFonts w:cstheme="minorHAnsi"/>
          <w:bCs/>
          <w:sz w:val="28"/>
          <w:szCs w:val="28"/>
        </w:rPr>
        <w:t xml:space="preserve"> </w:t>
      </w:r>
      <w:r w:rsidR="009E540B" w:rsidRPr="000C44BD">
        <w:rPr>
          <w:rFonts w:cstheme="minorHAnsi"/>
          <w:bCs/>
          <w:sz w:val="28"/>
          <w:szCs w:val="28"/>
        </w:rPr>
        <w:t>Sept 2020 – March 2021</w:t>
      </w:r>
    </w:p>
    <w:p w14:paraId="24CDDEC2" w14:textId="16247FD2" w:rsidR="00561FC9" w:rsidRPr="00000D5A" w:rsidRDefault="000D3A14" w:rsidP="009E540B">
      <w:pPr>
        <w:rPr>
          <w:rFonts w:cstheme="minorHAnsi"/>
          <w:b/>
          <w:sz w:val="24"/>
          <w:szCs w:val="24"/>
        </w:rPr>
      </w:pPr>
      <w:r w:rsidRPr="00000D5A">
        <w:rPr>
          <w:rFonts w:cstheme="minorHAnsi"/>
          <w:b/>
          <w:i/>
          <w:iCs/>
          <w:sz w:val="24"/>
          <w:szCs w:val="24"/>
        </w:rPr>
        <w:br w:type="page"/>
      </w:r>
      <w:r w:rsidR="00FA54C7" w:rsidRPr="00000D5A">
        <w:rPr>
          <w:rFonts w:cstheme="minorHAnsi"/>
          <w:b/>
          <w:sz w:val="24"/>
          <w:szCs w:val="24"/>
        </w:rPr>
        <w:lastRenderedPageBreak/>
        <w:t xml:space="preserve">Our </w:t>
      </w:r>
      <w:r w:rsidR="00443E34" w:rsidRPr="00000D5A">
        <w:rPr>
          <w:rFonts w:cstheme="minorHAnsi"/>
          <w:b/>
          <w:sz w:val="24"/>
          <w:szCs w:val="24"/>
        </w:rPr>
        <w:t xml:space="preserve">West Sussex </w:t>
      </w:r>
      <w:r w:rsidR="006621DC" w:rsidRPr="00000D5A">
        <w:rPr>
          <w:rFonts w:cstheme="minorHAnsi"/>
          <w:b/>
          <w:sz w:val="24"/>
          <w:szCs w:val="24"/>
        </w:rPr>
        <w:t xml:space="preserve">Inclusion Framework </w:t>
      </w:r>
      <w:r w:rsidR="00F400DF" w:rsidRPr="00000D5A">
        <w:rPr>
          <w:rFonts w:cstheme="minorHAnsi"/>
          <w:b/>
          <w:sz w:val="24"/>
          <w:szCs w:val="24"/>
        </w:rPr>
        <w:t>–</w:t>
      </w:r>
      <w:r w:rsidR="00561FC9" w:rsidRPr="00000D5A">
        <w:rPr>
          <w:rFonts w:cstheme="minorHAnsi"/>
          <w:b/>
          <w:sz w:val="24"/>
          <w:szCs w:val="24"/>
        </w:rPr>
        <w:t xml:space="preserve"> Self</w:t>
      </w:r>
      <w:r w:rsidR="00F400DF" w:rsidRPr="00000D5A">
        <w:rPr>
          <w:rFonts w:cstheme="minorHAnsi"/>
          <w:b/>
          <w:sz w:val="24"/>
          <w:szCs w:val="24"/>
        </w:rPr>
        <w:t>-</w:t>
      </w:r>
      <w:r w:rsidR="00561FC9" w:rsidRPr="00000D5A">
        <w:rPr>
          <w:rFonts w:cstheme="minorHAnsi"/>
          <w:b/>
          <w:sz w:val="24"/>
          <w:szCs w:val="24"/>
        </w:rPr>
        <w:t xml:space="preserve">Evaluation Tool </w:t>
      </w:r>
    </w:p>
    <w:p w14:paraId="161CC9FB" w14:textId="39C42534" w:rsidR="00443E34" w:rsidRPr="00000D5A" w:rsidRDefault="00443E34" w:rsidP="00443E34">
      <w:pPr>
        <w:rPr>
          <w:rFonts w:cstheme="minorHAnsi"/>
          <w:sz w:val="24"/>
          <w:szCs w:val="24"/>
        </w:rPr>
      </w:pPr>
      <w:r w:rsidRPr="00000D5A">
        <w:rPr>
          <w:rFonts w:cstheme="minorHAnsi"/>
          <w:sz w:val="24"/>
          <w:szCs w:val="24"/>
        </w:rPr>
        <w:t>In West Sussex</w:t>
      </w:r>
      <w:r w:rsidR="001A7C6B" w:rsidRPr="00000D5A">
        <w:rPr>
          <w:rFonts w:cstheme="minorHAnsi"/>
          <w:sz w:val="24"/>
          <w:szCs w:val="24"/>
        </w:rPr>
        <w:t>,</w:t>
      </w:r>
      <w:r w:rsidRPr="00000D5A">
        <w:rPr>
          <w:rFonts w:cstheme="minorHAnsi"/>
          <w:sz w:val="24"/>
          <w:szCs w:val="24"/>
        </w:rPr>
        <w:t xml:space="preserve"> we believe</w:t>
      </w:r>
      <w:r w:rsidR="001A7C6B" w:rsidRPr="00000D5A">
        <w:rPr>
          <w:rFonts w:cstheme="minorHAnsi"/>
          <w:sz w:val="24"/>
          <w:szCs w:val="24"/>
        </w:rPr>
        <w:t xml:space="preserve"> that</w:t>
      </w:r>
      <w:r w:rsidRPr="00000D5A">
        <w:rPr>
          <w:rFonts w:cstheme="minorHAnsi"/>
          <w:sz w:val="24"/>
          <w:szCs w:val="24"/>
        </w:rPr>
        <w:t>:</w:t>
      </w:r>
    </w:p>
    <w:p w14:paraId="697D5249" w14:textId="0B64B841" w:rsidR="00443E34" w:rsidRPr="00000D5A" w:rsidRDefault="00443E34" w:rsidP="00443E34">
      <w:pPr>
        <w:rPr>
          <w:rFonts w:cstheme="minorHAnsi"/>
          <w:sz w:val="24"/>
          <w:szCs w:val="24"/>
        </w:rPr>
      </w:pPr>
      <w:r w:rsidRPr="00000D5A">
        <w:rPr>
          <w:rFonts w:cstheme="minorHAnsi"/>
          <w:sz w:val="24"/>
          <w:szCs w:val="24"/>
        </w:rPr>
        <w:t>Inclusi</w:t>
      </w:r>
      <w:r w:rsidR="00C6291B" w:rsidRPr="00000D5A">
        <w:rPr>
          <w:rFonts w:cstheme="minorHAnsi"/>
          <w:sz w:val="24"/>
          <w:szCs w:val="24"/>
        </w:rPr>
        <w:t>ve education</w:t>
      </w:r>
      <w:r w:rsidRPr="00000D5A">
        <w:rPr>
          <w:rFonts w:cstheme="minorHAnsi"/>
          <w:sz w:val="24"/>
          <w:szCs w:val="24"/>
        </w:rPr>
        <w:t xml:space="preserve"> actively promotes the </w:t>
      </w:r>
      <w:r w:rsidR="00271085" w:rsidRPr="00000D5A">
        <w:rPr>
          <w:rFonts w:cstheme="minorHAnsi"/>
          <w:sz w:val="24"/>
          <w:szCs w:val="24"/>
        </w:rPr>
        <w:t xml:space="preserve">nurture, </w:t>
      </w:r>
      <w:r w:rsidRPr="00000D5A">
        <w:rPr>
          <w:rFonts w:cstheme="minorHAnsi"/>
          <w:sz w:val="24"/>
          <w:szCs w:val="24"/>
        </w:rPr>
        <w:t>participation and achievement of all children and young people</w:t>
      </w:r>
      <w:r w:rsidR="00F400DF" w:rsidRPr="00000D5A">
        <w:rPr>
          <w:rFonts w:cstheme="minorHAnsi"/>
          <w:sz w:val="24"/>
          <w:szCs w:val="24"/>
        </w:rPr>
        <w:t xml:space="preserve"> (CYP)</w:t>
      </w:r>
      <w:r w:rsidR="002639E8" w:rsidRPr="00000D5A">
        <w:rPr>
          <w:rFonts w:cstheme="minorHAnsi"/>
          <w:sz w:val="24"/>
          <w:szCs w:val="24"/>
        </w:rPr>
        <w:t xml:space="preserve"> </w:t>
      </w:r>
      <w:r w:rsidR="007F168C" w:rsidRPr="00000D5A">
        <w:rPr>
          <w:rFonts w:cstheme="minorHAnsi"/>
          <w:sz w:val="24"/>
          <w:szCs w:val="24"/>
        </w:rPr>
        <w:t xml:space="preserve">by </w:t>
      </w:r>
      <w:r w:rsidR="002639E8" w:rsidRPr="00000D5A">
        <w:rPr>
          <w:rFonts w:cstheme="minorHAnsi"/>
          <w:sz w:val="24"/>
          <w:szCs w:val="24"/>
        </w:rPr>
        <w:t xml:space="preserve">pro-actively responding to their unique characteristics, </w:t>
      </w:r>
      <w:r w:rsidR="007F168C" w:rsidRPr="00000D5A">
        <w:rPr>
          <w:rFonts w:cstheme="minorHAnsi"/>
          <w:sz w:val="24"/>
          <w:szCs w:val="24"/>
        </w:rPr>
        <w:t xml:space="preserve">strengths, </w:t>
      </w:r>
      <w:r w:rsidR="002639E8" w:rsidRPr="00000D5A">
        <w:rPr>
          <w:rFonts w:cstheme="minorHAnsi"/>
          <w:sz w:val="24"/>
          <w:szCs w:val="24"/>
        </w:rPr>
        <w:t>needs, choices and aspirations.</w:t>
      </w:r>
    </w:p>
    <w:p w14:paraId="07CAABE4" w14:textId="54C0E0E5" w:rsidR="00443E34" w:rsidRPr="00000D5A" w:rsidRDefault="00443E34" w:rsidP="00443E34">
      <w:pPr>
        <w:rPr>
          <w:rFonts w:cstheme="minorHAnsi"/>
          <w:sz w:val="24"/>
          <w:szCs w:val="24"/>
        </w:rPr>
      </w:pPr>
      <w:r w:rsidRPr="00000D5A">
        <w:rPr>
          <w:rFonts w:cstheme="minorHAnsi"/>
          <w:sz w:val="24"/>
          <w:szCs w:val="24"/>
        </w:rPr>
        <w:t>In West Sussex</w:t>
      </w:r>
      <w:r w:rsidR="001A7C6B" w:rsidRPr="00000D5A">
        <w:rPr>
          <w:rFonts w:cstheme="minorHAnsi"/>
          <w:sz w:val="24"/>
          <w:szCs w:val="24"/>
        </w:rPr>
        <w:t>,</w:t>
      </w:r>
      <w:r w:rsidRPr="00000D5A">
        <w:rPr>
          <w:rFonts w:cstheme="minorHAnsi"/>
          <w:sz w:val="24"/>
          <w:szCs w:val="24"/>
        </w:rPr>
        <w:t xml:space="preserve"> inclusi</w:t>
      </w:r>
      <w:r w:rsidR="002D025B" w:rsidRPr="00000D5A">
        <w:rPr>
          <w:rFonts w:cstheme="minorHAnsi"/>
          <w:sz w:val="24"/>
          <w:szCs w:val="24"/>
        </w:rPr>
        <w:t>ve</w:t>
      </w:r>
      <w:r w:rsidRPr="00000D5A">
        <w:rPr>
          <w:rFonts w:cstheme="minorHAnsi"/>
          <w:sz w:val="24"/>
          <w:szCs w:val="24"/>
        </w:rPr>
        <w:t xml:space="preserve"> education is:</w:t>
      </w:r>
    </w:p>
    <w:p w14:paraId="0530F67D" w14:textId="096CE8FE" w:rsidR="00443E34" w:rsidRPr="00000D5A" w:rsidRDefault="00443E34" w:rsidP="00443E34">
      <w:pPr>
        <w:pStyle w:val="ListParagraph"/>
        <w:numPr>
          <w:ilvl w:val="0"/>
          <w:numId w:val="10"/>
        </w:numPr>
        <w:spacing w:after="200" w:line="276" w:lineRule="auto"/>
        <w:jc w:val="both"/>
        <w:rPr>
          <w:rFonts w:asciiTheme="minorHAnsi" w:hAnsiTheme="minorHAnsi" w:cstheme="minorHAnsi"/>
        </w:rPr>
      </w:pPr>
      <w:r w:rsidRPr="00000D5A">
        <w:rPr>
          <w:rFonts w:asciiTheme="minorHAnsi" w:hAnsiTheme="minorHAnsi" w:cstheme="minorHAnsi"/>
        </w:rPr>
        <w:t xml:space="preserve">Championing </w:t>
      </w:r>
      <w:r w:rsidRPr="00000D5A">
        <w:rPr>
          <w:rFonts w:asciiTheme="minorHAnsi" w:hAnsiTheme="minorHAnsi" w:cstheme="minorHAnsi"/>
          <w:b/>
        </w:rPr>
        <w:t>all</w:t>
      </w:r>
      <w:r w:rsidRPr="00000D5A">
        <w:rPr>
          <w:rFonts w:asciiTheme="minorHAnsi" w:hAnsiTheme="minorHAnsi" w:cstheme="minorHAnsi"/>
        </w:rPr>
        <w:t xml:space="preserve"> </w:t>
      </w:r>
      <w:r w:rsidR="00F400DF" w:rsidRPr="00000D5A">
        <w:rPr>
          <w:rFonts w:asciiTheme="minorHAnsi" w:hAnsiTheme="minorHAnsi" w:cstheme="minorHAnsi"/>
        </w:rPr>
        <w:t>CYP</w:t>
      </w:r>
      <w:r w:rsidRPr="00000D5A">
        <w:rPr>
          <w:rFonts w:asciiTheme="minorHAnsi" w:hAnsiTheme="minorHAnsi" w:cstheme="minorHAnsi"/>
        </w:rPr>
        <w:t xml:space="preserve"> </w:t>
      </w:r>
      <w:r w:rsidR="00075C9C" w:rsidRPr="00000D5A">
        <w:rPr>
          <w:rFonts w:asciiTheme="minorHAnsi" w:hAnsiTheme="minorHAnsi" w:cstheme="minorHAnsi"/>
        </w:rPr>
        <w:t>so they achieve</w:t>
      </w:r>
      <w:r w:rsidR="00FE44E6" w:rsidRPr="00000D5A">
        <w:rPr>
          <w:rFonts w:asciiTheme="minorHAnsi" w:hAnsiTheme="minorHAnsi" w:cstheme="minorHAnsi"/>
        </w:rPr>
        <w:t>, thrive</w:t>
      </w:r>
      <w:r w:rsidR="00E95122" w:rsidRPr="00000D5A">
        <w:rPr>
          <w:rFonts w:asciiTheme="minorHAnsi" w:hAnsiTheme="minorHAnsi" w:cstheme="minorHAnsi"/>
        </w:rPr>
        <w:t xml:space="preserve"> </w:t>
      </w:r>
      <w:r w:rsidR="00075C9C" w:rsidRPr="00000D5A">
        <w:rPr>
          <w:rFonts w:asciiTheme="minorHAnsi" w:hAnsiTheme="minorHAnsi" w:cstheme="minorHAnsi"/>
        </w:rPr>
        <w:t xml:space="preserve">and </w:t>
      </w:r>
      <w:r w:rsidR="00264062" w:rsidRPr="00000D5A">
        <w:rPr>
          <w:rFonts w:asciiTheme="minorHAnsi" w:hAnsiTheme="minorHAnsi" w:cstheme="minorHAnsi"/>
        </w:rPr>
        <w:t>fulfil</w:t>
      </w:r>
      <w:r w:rsidR="00E95122" w:rsidRPr="00000D5A">
        <w:rPr>
          <w:rFonts w:asciiTheme="minorHAnsi" w:hAnsiTheme="minorHAnsi" w:cstheme="minorHAnsi"/>
        </w:rPr>
        <w:t xml:space="preserve"> their potential regardless of background, identi</w:t>
      </w:r>
      <w:r w:rsidR="00300C55" w:rsidRPr="00000D5A">
        <w:rPr>
          <w:rFonts w:asciiTheme="minorHAnsi" w:hAnsiTheme="minorHAnsi" w:cstheme="minorHAnsi"/>
        </w:rPr>
        <w:t>ty</w:t>
      </w:r>
      <w:r w:rsidR="00DA57E0" w:rsidRPr="00000D5A">
        <w:rPr>
          <w:rFonts w:asciiTheme="minorHAnsi" w:hAnsiTheme="minorHAnsi" w:cstheme="minorHAnsi"/>
        </w:rPr>
        <w:t>, ability</w:t>
      </w:r>
      <w:r w:rsidR="00E95122" w:rsidRPr="00000D5A">
        <w:rPr>
          <w:rFonts w:asciiTheme="minorHAnsi" w:hAnsiTheme="minorHAnsi" w:cstheme="minorHAnsi"/>
        </w:rPr>
        <w:t xml:space="preserve"> or circumstance</w:t>
      </w:r>
      <w:r w:rsidR="008E2724" w:rsidRPr="00000D5A">
        <w:rPr>
          <w:rFonts w:asciiTheme="minorHAnsi" w:hAnsiTheme="minorHAnsi" w:cstheme="minorHAnsi"/>
        </w:rPr>
        <w:t>;</w:t>
      </w:r>
    </w:p>
    <w:p w14:paraId="191F7775" w14:textId="6ADDDBDA" w:rsidR="00075C9C" w:rsidRPr="00000D5A" w:rsidRDefault="00075C9C" w:rsidP="00625EDB">
      <w:pPr>
        <w:pStyle w:val="ListParagraph"/>
        <w:numPr>
          <w:ilvl w:val="0"/>
          <w:numId w:val="10"/>
        </w:numPr>
        <w:spacing w:after="200" w:line="276" w:lineRule="auto"/>
        <w:jc w:val="both"/>
        <w:rPr>
          <w:rFonts w:asciiTheme="minorHAnsi" w:hAnsiTheme="minorHAnsi" w:cstheme="minorHAnsi"/>
        </w:rPr>
      </w:pPr>
      <w:r w:rsidRPr="00000D5A">
        <w:rPr>
          <w:rFonts w:asciiTheme="minorHAnsi" w:hAnsiTheme="minorHAnsi" w:cstheme="minorHAnsi"/>
        </w:rPr>
        <w:t xml:space="preserve">Actively removing barriers to </w:t>
      </w:r>
      <w:r w:rsidR="00F400DF" w:rsidRPr="00000D5A">
        <w:rPr>
          <w:rFonts w:asciiTheme="minorHAnsi" w:hAnsiTheme="minorHAnsi" w:cstheme="minorHAnsi"/>
        </w:rPr>
        <w:t>CYP</w:t>
      </w:r>
      <w:r w:rsidRPr="00000D5A">
        <w:rPr>
          <w:rFonts w:asciiTheme="minorHAnsi" w:hAnsiTheme="minorHAnsi" w:cstheme="minorHAnsi"/>
        </w:rPr>
        <w:t xml:space="preserve">’s participation to ensure a high-quality, meaningful learning experience and a sense of belonging for </w:t>
      </w:r>
      <w:r w:rsidRPr="00000D5A">
        <w:rPr>
          <w:rFonts w:asciiTheme="minorHAnsi" w:hAnsiTheme="minorHAnsi" w:cstheme="minorHAnsi"/>
          <w:b/>
        </w:rPr>
        <w:t>all</w:t>
      </w:r>
      <w:r w:rsidRPr="00000D5A">
        <w:rPr>
          <w:rFonts w:asciiTheme="minorHAnsi" w:hAnsiTheme="minorHAnsi" w:cstheme="minorHAnsi"/>
        </w:rPr>
        <w:t xml:space="preserve"> </w:t>
      </w:r>
      <w:r w:rsidR="00F400DF" w:rsidRPr="00000D5A">
        <w:rPr>
          <w:rFonts w:asciiTheme="minorHAnsi" w:hAnsiTheme="minorHAnsi" w:cstheme="minorHAnsi"/>
        </w:rPr>
        <w:t>CYP</w:t>
      </w:r>
      <w:r w:rsidRPr="00000D5A">
        <w:rPr>
          <w:rFonts w:asciiTheme="minorHAnsi" w:hAnsiTheme="minorHAnsi" w:cstheme="minorHAnsi"/>
        </w:rPr>
        <w:t xml:space="preserve"> that will prepare them well for their next stage in life or adulthood;</w:t>
      </w:r>
    </w:p>
    <w:p w14:paraId="58D0EECC" w14:textId="4FD82D29" w:rsidR="00443E34" w:rsidRPr="00000D5A" w:rsidRDefault="00625EDB" w:rsidP="00625EDB">
      <w:pPr>
        <w:pStyle w:val="ListParagraph"/>
        <w:numPr>
          <w:ilvl w:val="0"/>
          <w:numId w:val="10"/>
        </w:numPr>
        <w:spacing w:after="200" w:line="276" w:lineRule="auto"/>
        <w:jc w:val="both"/>
        <w:rPr>
          <w:rFonts w:asciiTheme="minorHAnsi" w:hAnsiTheme="minorHAnsi" w:cstheme="minorHAnsi"/>
          <w:i/>
        </w:rPr>
      </w:pPr>
      <w:r w:rsidRPr="00000D5A">
        <w:rPr>
          <w:rFonts w:asciiTheme="minorHAnsi" w:hAnsiTheme="minorHAnsi" w:cstheme="minorHAnsi"/>
        </w:rPr>
        <w:t>W</w:t>
      </w:r>
      <w:r w:rsidR="00075C9C" w:rsidRPr="00000D5A">
        <w:rPr>
          <w:rFonts w:asciiTheme="minorHAnsi" w:hAnsiTheme="minorHAnsi" w:cstheme="minorHAnsi"/>
        </w:rPr>
        <w:t xml:space="preserve">orking together </w:t>
      </w:r>
      <w:r w:rsidR="000D269D" w:rsidRPr="00000D5A">
        <w:rPr>
          <w:rFonts w:asciiTheme="minorHAnsi" w:hAnsiTheme="minorHAnsi" w:cstheme="minorHAnsi"/>
        </w:rPr>
        <w:t xml:space="preserve">to promote </w:t>
      </w:r>
      <w:r w:rsidRPr="00000D5A">
        <w:rPr>
          <w:rFonts w:asciiTheme="minorHAnsi" w:hAnsiTheme="minorHAnsi" w:cstheme="minorHAnsi"/>
        </w:rPr>
        <w:t xml:space="preserve">high levels of equity, equality of access, opportunity and excellence </w:t>
      </w:r>
      <w:r w:rsidR="000D269D" w:rsidRPr="00000D5A">
        <w:rPr>
          <w:rFonts w:asciiTheme="minorHAnsi" w:hAnsiTheme="minorHAnsi" w:cstheme="minorHAnsi"/>
        </w:rPr>
        <w:t xml:space="preserve">whilst recognising </w:t>
      </w:r>
      <w:r w:rsidR="004E7AD6" w:rsidRPr="00000D5A">
        <w:rPr>
          <w:rFonts w:asciiTheme="minorHAnsi" w:hAnsiTheme="minorHAnsi" w:cstheme="minorHAnsi"/>
        </w:rPr>
        <w:t>and celebrating diversity;</w:t>
      </w:r>
    </w:p>
    <w:p w14:paraId="6265F5BA" w14:textId="57154DE8" w:rsidR="00443E34" w:rsidRPr="00000D5A" w:rsidRDefault="00075C9C" w:rsidP="00443E34">
      <w:pPr>
        <w:pStyle w:val="ListParagraph"/>
        <w:numPr>
          <w:ilvl w:val="0"/>
          <w:numId w:val="10"/>
        </w:numPr>
        <w:spacing w:after="200" w:line="276" w:lineRule="auto"/>
        <w:jc w:val="both"/>
        <w:rPr>
          <w:rFonts w:asciiTheme="minorHAnsi" w:hAnsiTheme="minorHAnsi" w:cstheme="minorHAnsi"/>
        </w:rPr>
      </w:pPr>
      <w:r w:rsidRPr="00000D5A">
        <w:rPr>
          <w:rFonts w:asciiTheme="minorHAnsi" w:hAnsiTheme="minorHAnsi" w:cstheme="minorHAnsi"/>
        </w:rPr>
        <w:t>W</w:t>
      </w:r>
      <w:r w:rsidR="008E3E50" w:rsidRPr="00000D5A">
        <w:rPr>
          <w:rFonts w:asciiTheme="minorHAnsi" w:hAnsiTheme="minorHAnsi" w:cstheme="minorHAnsi"/>
        </w:rPr>
        <w:t>orking in co</w:t>
      </w:r>
      <w:r w:rsidR="00CD41AD" w:rsidRPr="00000D5A">
        <w:rPr>
          <w:rFonts w:asciiTheme="minorHAnsi" w:hAnsiTheme="minorHAnsi" w:cstheme="minorHAnsi"/>
        </w:rPr>
        <w:t xml:space="preserve">-production with </w:t>
      </w:r>
      <w:r w:rsidR="00F400DF" w:rsidRPr="00000D5A">
        <w:rPr>
          <w:rFonts w:asciiTheme="minorHAnsi" w:hAnsiTheme="minorHAnsi" w:cstheme="minorHAnsi"/>
        </w:rPr>
        <w:t>CYP</w:t>
      </w:r>
      <w:r w:rsidR="00625EDB" w:rsidRPr="00000D5A">
        <w:rPr>
          <w:rFonts w:asciiTheme="minorHAnsi" w:hAnsiTheme="minorHAnsi" w:cstheme="minorHAnsi"/>
        </w:rPr>
        <w:t xml:space="preserve"> and</w:t>
      </w:r>
      <w:r w:rsidR="00B20522" w:rsidRPr="00000D5A">
        <w:rPr>
          <w:rFonts w:asciiTheme="minorHAnsi" w:hAnsiTheme="minorHAnsi" w:cstheme="minorHAnsi"/>
        </w:rPr>
        <w:t xml:space="preserve"> </w:t>
      </w:r>
      <w:r w:rsidR="007E41D9" w:rsidRPr="00000D5A">
        <w:rPr>
          <w:rFonts w:asciiTheme="minorHAnsi" w:hAnsiTheme="minorHAnsi" w:cstheme="minorHAnsi"/>
        </w:rPr>
        <w:t xml:space="preserve">their </w:t>
      </w:r>
      <w:r w:rsidR="00B20522" w:rsidRPr="00000D5A">
        <w:rPr>
          <w:rFonts w:asciiTheme="minorHAnsi" w:hAnsiTheme="minorHAnsi" w:cstheme="minorHAnsi"/>
        </w:rPr>
        <w:t>parent carers</w:t>
      </w:r>
      <w:r w:rsidR="00A60476" w:rsidRPr="00000D5A">
        <w:rPr>
          <w:rFonts w:asciiTheme="minorHAnsi" w:hAnsiTheme="minorHAnsi" w:cstheme="minorHAnsi"/>
        </w:rPr>
        <w:t>, so they</w:t>
      </w:r>
      <w:r w:rsidR="007B7D93" w:rsidRPr="00000D5A">
        <w:rPr>
          <w:rFonts w:asciiTheme="minorHAnsi" w:hAnsiTheme="minorHAnsi" w:cstheme="minorHAnsi"/>
        </w:rPr>
        <w:t xml:space="preserve"> can participate in decision making</w:t>
      </w:r>
      <w:r w:rsidR="00C363E5" w:rsidRPr="00000D5A">
        <w:rPr>
          <w:rFonts w:asciiTheme="minorHAnsi" w:hAnsiTheme="minorHAnsi" w:cstheme="minorHAnsi"/>
        </w:rPr>
        <w:t>;</w:t>
      </w:r>
    </w:p>
    <w:p w14:paraId="4E937739" w14:textId="77777777" w:rsidR="00B85D88" w:rsidRPr="00000D5A" w:rsidRDefault="00443E34" w:rsidP="00DB3D33">
      <w:pPr>
        <w:pStyle w:val="ListParagraph"/>
        <w:numPr>
          <w:ilvl w:val="0"/>
          <w:numId w:val="10"/>
        </w:numPr>
        <w:spacing w:after="200" w:line="276" w:lineRule="auto"/>
        <w:jc w:val="both"/>
        <w:rPr>
          <w:rFonts w:asciiTheme="minorHAnsi" w:hAnsiTheme="minorHAnsi" w:cstheme="minorHAnsi"/>
          <w:i/>
        </w:rPr>
      </w:pPr>
      <w:r w:rsidRPr="00000D5A">
        <w:rPr>
          <w:rFonts w:asciiTheme="minorHAnsi" w:hAnsiTheme="minorHAnsi" w:cstheme="minorHAnsi"/>
        </w:rPr>
        <w:t xml:space="preserve">Responding to individual need and valuing the contribution of </w:t>
      </w:r>
      <w:r w:rsidRPr="00000D5A">
        <w:rPr>
          <w:rFonts w:asciiTheme="minorHAnsi" w:hAnsiTheme="minorHAnsi" w:cstheme="minorHAnsi"/>
          <w:b/>
        </w:rPr>
        <w:t>all</w:t>
      </w:r>
      <w:r w:rsidR="001A7C6B" w:rsidRPr="00000D5A">
        <w:rPr>
          <w:rFonts w:asciiTheme="minorHAnsi" w:hAnsiTheme="minorHAnsi" w:cstheme="minorHAnsi"/>
        </w:rPr>
        <w:t>.</w:t>
      </w:r>
    </w:p>
    <w:p w14:paraId="323CC6D5" w14:textId="44E3927B" w:rsidR="00B63449" w:rsidRPr="00000D5A" w:rsidRDefault="00B85D88" w:rsidP="00DB3D33">
      <w:pPr>
        <w:pStyle w:val="ListParagraph"/>
        <w:numPr>
          <w:ilvl w:val="0"/>
          <w:numId w:val="10"/>
        </w:numPr>
        <w:spacing w:after="200" w:line="276" w:lineRule="auto"/>
        <w:jc w:val="both"/>
        <w:rPr>
          <w:rFonts w:asciiTheme="minorHAnsi" w:hAnsiTheme="minorHAnsi" w:cstheme="minorHAnsi"/>
          <w:i/>
        </w:rPr>
      </w:pPr>
      <w:r w:rsidRPr="00000D5A">
        <w:rPr>
          <w:rFonts w:asciiTheme="minorHAnsi" w:hAnsiTheme="minorHAnsi" w:cstheme="minorHAnsi"/>
        </w:rPr>
        <w:t>Everyone’s responsibility</w:t>
      </w:r>
      <w:r w:rsidR="00DA57E0" w:rsidRPr="00000D5A" w:rsidDel="00DA57E0">
        <w:rPr>
          <w:rFonts w:asciiTheme="minorHAnsi" w:hAnsiTheme="minorHAnsi" w:cstheme="minorHAnsi"/>
          <w:i/>
        </w:rPr>
        <w:t xml:space="preserve"> </w:t>
      </w:r>
    </w:p>
    <w:p w14:paraId="5E6C323E" w14:textId="52568D28" w:rsidR="00B95181" w:rsidRPr="00000D5A" w:rsidRDefault="00443E34" w:rsidP="001D7867">
      <w:pPr>
        <w:jc w:val="both"/>
        <w:rPr>
          <w:rFonts w:cstheme="minorHAnsi"/>
          <w:color w:val="FF0000"/>
          <w:sz w:val="24"/>
          <w:szCs w:val="24"/>
        </w:rPr>
      </w:pPr>
      <w:r w:rsidRPr="00000D5A">
        <w:rPr>
          <w:rFonts w:cstheme="minorHAnsi"/>
          <w:sz w:val="24"/>
          <w:szCs w:val="24"/>
        </w:rPr>
        <w:t>These are human rights and belong to everyone regardless of ability, disability, background</w:t>
      </w:r>
      <w:r w:rsidR="009C3E19" w:rsidRPr="00000D5A">
        <w:rPr>
          <w:rFonts w:cstheme="minorHAnsi"/>
          <w:sz w:val="24"/>
          <w:szCs w:val="24"/>
        </w:rPr>
        <w:t>, parental income</w:t>
      </w:r>
      <w:r w:rsidRPr="00000D5A">
        <w:rPr>
          <w:rFonts w:cstheme="minorHAnsi"/>
          <w:sz w:val="24"/>
          <w:szCs w:val="24"/>
        </w:rPr>
        <w:t xml:space="preserve"> or ethnicity</w:t>
      </w:r>
      <w:r w:rsidR="004D558E" w:rsidRPr="00000D5A">
        <w:rPr>
          <w:rFonts w:cstheme="minorHAnsi"/>
          <w:sz w:val="24"/>
          <w:szCs w:val="24"/>
        </w:rPr>
        <w:t xml:space="preserve">. </w:t>
      </w:r>
      <w:r w:rsidR="00DC6795" w:rsidRPr="00000D5A">
        <w:rPr>
          <w:rFonts w:cstheme="minorHAnsi"/>
          <w:sz w:val="24"/>
          <w:szCs w:val="24"/>
        </w:rPr>
        <w:t>Inclusion seeks to promote diversity, tolerance, respect, individuality and to eliminate underachievement, discrimination and marginalisation from all sectors of society. The development of inclusive education is an ongoing process, which requires professional commitment and resource in order to progress.</w:t>
      </w:r>
    </w:p>
    <w:p w14:paraId="63DFAF3B" w14:textId="77777777" w:rsidR="009C3CE4" w:rsidRPr="00000D5A" w:rsidRDefault="00B8366A" w:rsidP="001D7867">
      <w:pPr>
        <w:jc w:val="both"/>
        <w:rPr>
          <w:rFonts w:cstheme="minorHAnsi"/>
          <w:sz w:val="24"/>
          <w:szCs w:val="24"/>
        </w:rPr>
      </w:pPr>
      <w:r w:rsidRPr="00000D5A">
        <w:rPr>
          <w:rFonts w:cstheme="minorHAnsi"/>
          <w:sz w:val="24"/>
          <w:szCs w:val="24"/>
        </w:rPr>
        <w:t xml:space="preserve">Our West Sussex vision </w:t>
      </w:r>
      <w:r w:rsidR="00F36B1B" w:rsidRPr="00000D5A">
        <w:rPr>
          <w:rFonts w:cstheme="minorHAnsi"/>
          <w:sz w:val="24"/>
          <w:szCs w:val="24"/>
        </w:rPr>
        <w:t>is supported by the UNESCO</w:t>
      </w:r>
      <w:r w:rsidR="008E3103" w:rsidRPr="00000D5A">
        <w:rPr>
          <w:rFonts w:cstheme="minorHAnsi"/>
          <w:sz w:val="24"/>
          <w:szCs w:val="24"/>
        </w:rPr>
        <w:t xml:space="preserve"> 2030 Education Agenda </w:t>
      </w:r>
      <w:r w:rsidR="00C72D7B" w:rsidRPr="00000D5A">
        <w:rPr>
          <w:rFonts w:cstheme="minorHAnsi"/>
          <w:sz w:val="24"/>
          <w:szCs w:val="24"/>
        </w:rPr>
        <w:t>where “every learner matters and matters equally</w:t>
      </w:r>
      <w:r w:rsidR="00D20170" w:rsidRPr="00000D5A">
        <w:rPr>
          <w:rFonts w:cstheme="minorHAnsi"/>
          <w:sz w:val="24"/>
          <w:szCs w:val="24"/>
        </w:rPr>
        <w:t>” which sees “</w:t>
      </w:r>
      <w:r w:rsidR="00B76442" w:rsidRPr="00000D5A">
        <w:rPr>
          <w:rFonts w:cstheme="minorHAnsi"/>
          <w:sz w:val="24"/>
          <w:szCs w:val="24"/>
        </w:rPr>
        <w:t xml:space="preserve">individual differences not as problems to be </w:t>
      </w:r>
      <w:r w:rsidR="00B73642" w:rsidRPr="00000D5A">
        <w:rPr>
          <w:rFonts w:cstheme="minorHAnsi"/>
          <w:sz w:val="24"/>
          <w:szCs w:val="24"/>
        </w:rPr>
        <w:t>fixed but as opportunities for democratising and enriching learning. Differences can act as a c</w:t>
      </w:r>
      <w:r w:rsidR="00FF7831" w:rsidRPr="00000D5A">
        <w:rPr>
          <w:rFonts w:cstheme="minorHAnsi"/>
          <w:sz w:val="24"/>
          <w:szCs w:val="24"/>
        </w:rPr>
        <w:t xml:space="preserve">atalyst for innovation that can </w:t>
      </w:r>
      <w:r w:rsidR="00264062" w:rsidRPr="00000D5A">
        <w:rPr>
          <w:rFonts w:cstheme="minorHAnsi"/>
          <w:sz w:val="24"/>
          <w:szCs w:val="24"/>
        </w:rPr>
        <w:t>benefit</w:t>
      </w:r>
      <w:r w:rsidR="00FF7831" w:rsidRPr="00000D5A">
        <w:rPr>
          <w:rFonts w:cstheme="minorHAnsi"/>
          <w:sz w:val="24"/>
          <w:szCs w:val="24"/>
        </w:rPr>
        <w:t xml:space="preserve"> all learners</w:t>
      </w:r>
      <w:r w:rsidR="00A979B2" w:rsidRPr="00000D5A">
        <w:rPr>
          <w:rFonts w:cstheme="minorHAnsi"/>
          <w:sz w:val="24"/>
          <w:szCs w:val="24"/>
        </w:rPr>
        <w:t xml:space="preserve">, whatever their personal </w:t>
      </w:r>
      <w:r w:rsidR="00264062" w:rsidRPr="00000D5A">
        <w:rPr>
          <w:rFonts w:cstheme="minorHAnsi"/>
          <w:sz w:val="24"/>
          <w:szCs w:val="24"/>
        </w:rPr>
        <w:t>characteristics</w:t>
      </w:r>
      <w:r w:rsidR="00A979B2" w:rsidRPr="00000D5A">
        <w:rPr>
          <w:rFonts w:cstheme="minorHAnsi"/>
          <w:sz w:val="24"/>
          <w:szCs w:val="24"/>
        </w:rPr>
        <w:t xml:space="preserve"> and home circumstances</w:t>
      </w:r>
      <w:r w:rsidR="00FF7831" w:rsidRPr="00000D5A">
        <w:rPr>
          <w:rFonts w:cstheme="minorHAnsi"/>
          <w:sz w:val="24"/>
          <w:szCs w:val="24"/>
        </w:rPr>
        <w:t xml:space="preserve">.” </w:t>
      </w:r>
      <w:r w:rsidR="0052567E" w:rsidRPr="00000D5A">
        <w:rPr>
          <w:rFonts w:cstheme="minorHAnsi"/>
          <w:sz w:val="24"/>
          <w:szCs w:val="24"/>
        </w:rPr>
        <w:t>UNESCO,</w:t>
      </w:r>
      <w:r w:rsidR="00C91771" w:rsidRPr="00000D5A">
        <w:rPr>
          <w:rFonts w:cstheme="minorHAnsi"/>
          <w:sz w:val="24"/>
          <w:szCs w:val="24"/>
        </w:rPr>
        <w:t xml:space="preserve"> 2017:</w:t>
      </w:r>
      <w:r w:rsidR="0052567E" w:rsidRPr="00000D5A">
        <w:rPr>
          <w:rFonts w:cstheme="minorHAnsi"/>
          <w:sz w:val="24"/>
          <w:szCs w:val="24"/>
        </w:rPr>
        <w:t xml:space="preserve"> A guide for ensur</w:t>
      </w:r>
      <w:r w:rsidR="00C91771" w:rsidRPr="00000D5A">
        <w:rPr>
          <w:rFonts w:cstheme="minorHAnsi"/>
          <w:sz w:val="24"/>
          <w:szCs w:val="24"/>
        </w:rPr>
        <w:t>ing inclusion and equity in education.</w:t>
      </w:r>
      <w:r w:rsidR="00152319" w:rsidRPr="00000D5A">
        <w:rPr>
          <w:rFonts w:cstheme="minorHAnsi"/>
          <w:sz w:val="24"/>
          <w:szCs w:val="24"/>
        </w:rPr>
        <w:t xml:space="preserve"> </w:t>
      </w:r>
    </w:p>
    <w:p w14:paraId="20D70C0A" w14:textId="208B73B1" w:rsidR="00625EDB" w:rsidRPr="00000D5A" w:rsidRDefault="00152319" w:rsidP="00A944A9">
      <w:pPr>
        <w:jc w:val="both"/>
        <w:rPr>
          <w:rFonts w:cstheme="minorHAnsi"/>
          <w:b/>
          <w:bCs/>
          <w:sz w:val="24"/>
          <w:szCs w:val="24"/>
        </w:rPr>
      </w:pPr>
      <w:r w:rsidRPr="00000D5A">
        <w:rPr>
          <w:rFonts w:cstheme="minorHAnsi"/>
          <w:sz w:val="24"/>
          <w:szCs w:val="24"/>
        </w:rPr>
        <w:t xml:space="preserve">The document </w:t>
      </w:r>
      <w:r w:rsidR="009C3CE4" w:rsidRPr="00000D5A">
        <w:rPr>
          <w:rFonts w:cstheme="minorHAnsi"/>
          <w:sz w:val="24"/>
          <w:szCs w:val="24"/>
        </w:rPr>
        <w:t>is also</w:t>
      </w:r>
      <w:r w:rsidRPr="00000D5A">
        <w:rPr>
          <w:rFonts w:cstheme="minorHAnsi"/>
          <w:sz w:val="24"/>
          <w:szCs w:val="24"/>
        </w:rPr>
        <w:t xml:space="preserve"> in line with the Ofsted Framework, SEN Code of Practice and Equality Act and Equality Duty. </w:t>
      </w:r>
      <w:r w:rsidR="00625EDB" w:rsidRPr="00000D5A">
        <w:rPr>
          <w:rFonts w:cstheme="minorHAnsi"/>
          <w:b/>
          <w:bCs/>
          <w:sz w:val="24"/>
          <w:szCs w:val="24"/>
        </w:rPr>
        <w:br w:type="page"/>
      </w:r>
    </w:p>
    <w:p w14:paraId="54D6D8BB" w14:textId="210758C1" w:rsidR="00513497" w:rsidRPr="00000D5A" w:rsidRDefault="00513497" w:rsidP="00443E34">
      <w:pPr>
        <w:jc w:val="both"/>
        <w:rPr>
          <w:rFonts w:cstheme="minorHAnsi"/>
          <w:b/>
          <w:bCs/>
          <w:sz w:val="24"/>
          <w:szCs w:val="24"/>
        </w:rPr>
      </w:pPr>
      <w:r w:rsidRPr="00000D5A">
        <w:rPr>
          <w:rFonts w:cstheme="minorHAnsi"/>
          <w:b/>
          <w:bCs/>
          <w:sz w:val="24"/>
          <w:szCs w:val="24"/>
        </w:rPr>
        <w:lastRenderedPageBreak/>
        <w:t>About</w:t>
      </w:r>
      <w:r w:rsidR="00FF1866">
        <w:rPr>
          <w:rFonts w:cstheme="minorHAnsi"/>
          <w:b/>
          <w:bCs/>
          <w:sz w:val="24"/>
          <w:szCs w:val="24"/>
        </w:rPr>
        <w:t xml:space="preserve"> </w:t>
      </w:r>
      <w:r w:rsidR="009E540B" w:rsidRPr="00000D5A">
        <w:rPr>
          <w:rFonts w:cstheme="minorHAnsi"/>
          <w:b/>
          <w:bCs/>
          <w:sz w:val="24"/>
          <w:szCs w:val="24"/>
        </w:rPr>
        <w:t>Our West Sussex</w:t>
      </w:r>
      <w:r w:rsidRPr="00000D5A">
        <w:rPr>
          <w:rFonts w:cstheme="minorHAnsi"/>
          <w:b/>
          <w:bCs/>
          <w:sz w:val="24"/>
          <w:szCs w:val="24"/>
        </w:rPr>
        <w:t xml:space="preserve"> I</w:t>
      </w:r>
      <w:r w:rsidR="00F309AC" w:rsidRPr="00000D5A">
        <w:rPr>
          <w:rFonts w:cstheme="minorHAnsi"/>
          <w:b/>
          <w:bCs/>
          <w:sz w:val="24"/>
          <w:szCs w:val="24"/>
        </w:rPr>
        <w:t>nclusion Framework</w:t>
      </w:r>
    </w:p>
    <w:p w14:paraId="4CE83F77" w14:textId="555ADA7F" w:rsidR="0072255B" w:rsidRPr="00000D5A" w:rsidRDefault="0072255B" w:rsidP="0072255B">
      <w:pPr>
        <w:rPr>
          <w:rFonts w:eastAsiaTheme="minorEastAsia" w:cstheme="minorHAnsi"/>
          <w:kern w:val="24"/>
          <w:sz w:val="24"/>
          <w:szCs w:val="24"/>
        </w:rPr>
      </w:pPr>
      <w:r w:rsidRPr="00000D5A">
        <w:rPr>
          <w:rFonts w:eastAsiaTheme="minorEastAsia" w:cstheme="minorHAnsi"/>
          <w:kern w:val="24"/>
          <w:sz w:val="24"/>
          <w:szCs w:val="24"/>
        </w:rPr>
        <w:t xml:space="preserve">The aim of this </w:t>
      </w:r>
      <w:r w:rsidR="0016656C" w:rsidRPr="00000D5A">
        <w:rPr>
          <w:rFonts w:eastAsiaTheme="minorEastAsia" w:cstheme="minorHAnsi"/>
          <w:kern w:val="24"/>
          <w:sz w:val="24"/>
          <w:szCs w:val="24"/>
        </w:rPr>
        <w:t>I</w:t>
      </w:r>
      <w:r w:rsidRPr="00000D5A">
        <w:rPr>
          <w:rFonts w:eastAsiaTheme="minorEastAsia" w:cstheme="minorHAnsi"/>
          <w:kern w:val="24"/>
          <w:sz w:val="24"/>
          <w:szCs w:val="24"/>
        </w:rPr>
        <w:t xml:space="preserve">nclusion </w:t>
      </w:r>
      <w:r w:rsidR="0016656C" w:rsidRPr="00000D5A">
        <w:rPr>
          <w:rFonts w:eastAsiaTheme="minorEastAsia" w:cstheme="minorHAnsi"/>
          <w:kern w:val="24"/>
          <w:sz w:val="24"/>
          <w:szCs w:val="24"/>
        </w:rPr>
        <w:t>F</w:t>
      </w:r>
      <w:r w:rsidRPr="00000D5A">
        <w:rPr>
          <w:rFonts w:eastAsiaTheme="minorEastAsia" w:cstheme="minorHAnsi"/>
          <w:kern w:val="24"/>
          <w:sz w:val="24"/>
          <w:szCs w:val="24"/>
        </w:rPr>
        <w:t xml:space="preserve">ramework is to facilitate useful and constructive discussions to inform </w:t>
      </w:r>
      <w:r w:rsidR="009E540B" w:rsidRPr="00000D5A">
        <w:rPr>
          <w:rFonts w:eastAsiaTheme="minorEastAsia" w:cstheme="minorHAnsi"/>
          <w:kern w:val="24"/>
          <w:sz w:val="24"/>
          <w:szCs w:val="24"/>
        </w:rPr>
        <w:t xml:space="preserve">whole school and education setting </w:t>
      </w:r>
      <w:r w:rsidRPr="00000D5A">
        <w:rPr>
          <w:rFonts w:eastAsiaTheme="minorEastAsia" w:cstheme="minorHAnsi"/>
          <w:kern w:val="24"/>
          <w:sz w:val="24"/>
          <w:szCs w:val="24"/>
        </w:rPr>
        <w:t>development</w:t>
      </w:r>
      <w:r w:rsidR="002F6987" w:rsidRPr="00000D5A">
        <w:rPr>
          <w:rFonts w:eastAsiaTheme="minorEastAsia" w:cstheme="minorHAnsi"/>
          <w:kern w:val="24"/>
          <w:sz w:val="24"/>
          <w:szCs w:val="24"/>
        </w:rPr>
        <w:t xml:space="preserve">. </w:t>
      </w:r>
      <w:r w:rsidR="00DE66DA" w:rsidRPr="00000D5A">
        <w:rPr>
          <w:rFonts w:eastAsiaTheme="minorEastAsia" w:cstheme="minorHAnsi"/>
          <w:kern w:val="24"/>
          <w:sz w:val="24"/>
          <w:szCs w:val="24"/>
        </w:rPr>
        <w:t xml:space="preserve">It </w:t>
      </w:r>
      <w:r w:rsidR="0049417C" w:rsidRPr="00000D5A">
        <w:rPr>
          <w:rFonts w:eastAsiaTheme="minorEastAsia" w:cstheme="minorHAnsi"/>
          <w:kern w:val="24"/>
          <w:sz w:val="24"/>
          <w:szCs w:val="24"/>
        </w:rPr>
        <w:t xml:space="preserve">is </w:t>
      </w:r>
      <w:r w:rsidR="00DE66DA" w:rsidRPr="00000D5A">
        <w:rPr>
          <w:rFonts w:eastAsiaTheme="minorEastAsia" w:cstheme="minorHAnsi"/>
          <w:kern w:val="24"/>
          <w:sz w:val="24"/>
          <w:szCs w:val="24"/>
        </w:rPr>
        <w:t xml:space="preserve">helpful to </w:t>
      </w:r>
      <w:r w:rsidR="001A41D6" w:rsidRPr="00000D5A">
        <w:rPr>
          <w:rFonts w:eastAsiaTheme="minorEastAsia" w:cstheme="minorHAnsi"/>
          <w:kern w:val="24"/>
          <w:sz w:val="24"/>
          <w:szCs w:val="24"/>
        </w:rPr>
        <w:t xml:space="preserve">do this in partnership with </w:t>
      </w:r>
      <w:r w:rsidR="00BD4326" w:rsidRPr="00000D5A">
        <w:rPr>
          <w:rFonts w:eastAsiaTheme="minorEastAsia" w:cstheme="minorHAnsi"/>
          <w:kern w:val="24"/>
          <w:sz w:val="24"/>
          <w:szCs w:val="24"/>
        </w:rPr>
        <w:t>other schools and settings</w:t>
      </w:r>
      <w:r w:rsidR="00BE34D7" w:rsidRPr="00000D5A">
        <w:rPr>
          <w:rFonts w:eastAsiaTheme="minorEastAsia" w:cstheme="minorHAnsi"/>
          <w:kern w:val="24"/>
          <w:sz w:val="24"/>
          <w:szCs w:val="24"/>
        </w:rPr>
        <w:t>,</w:t>
      </w:r>
      <w:r w:rsidR="00BD4326" w:rsidRPr="00000D5A">
        <w:rPr>
          <w:rFonts w:eastAsiaTheme="minorEastAsia" w:cstheme="minorHAnsi"/>
          <w:kern w:val="24"/>
          <w:sz w:val="24"/>
          <w:szCs w:val="24"/>
        </w:rPr>
        <w:t xml:space="preserve"> </w:t>
      </w:r>
      <w:r w:rsidR="001A41D6" w:rsidRPr="00000D5A">
        <w:rPr>
          <w:rFonts w:eastAsiaTheme="minorEastAsia" w:cstheme="minorHAnsi"/>
          <w:kern w:val="24"/>
          <w:sz w:val="24"/>
          <w:szCs w:val="24"/>
        </w:rPr>
        <w:t xml:space="preserve">as facilitated peer to peer </w:t>
      </w:r>
      <w:r w:rsidR="00BE34D7" w:rsidRPr="00000D5A">
        <w:rPr>
          <w:rFonts w:eastAsiaTheme="minorEastAsia" w:cstheme="minorHAnsi"/>
          <w:kern w:val="24"/>
          <w:sz w:val="24"/>
          <w:szCs w:val="24"/>
        </w:rPr>
        <w:t xml:space="preserve">discussions, </w:t>
      </w:r>
      <w:r w:rsidR="00BD4326" w:rsidRPr="00000D5A">
        <w:rPr>
          <w:rFonts w:eastAsiaTheme="minorEastAsia" w:cstheme="minorHAnsi"/>
          <w:kern w:val="24"/>
          <w:sz w:val="24"/>
          <w:szCs w:val="24"/>
        </w:rPr>
        <w:t>to review and share good practice</w:t>
      </w:r>
      <w:r w:rsidR="00BE34D7" w:rsidRPr="00000D5A">
        <w:rPr>
          <w:rFonts w:eastAsiaTheme="minorEastAsia" w:cstheme="minorHAnsi"/>
          <w:kern w:val="24"/>
          <w:sz w:val="24"/>
          <w:szCs w:val="24"/>
        </w:rPr>
        <w:t>. T</w:t>
      </w:r>
      <w:r w:rsidR="00FA516F" w:rsidRPr="00000D5A">
        <w:rPr>
          <w:rFonts w:eastAsiaTheme="minorEastAsia" w:cstheme="minorHAnsi"/>
          <w:kern w:val="24"/>
          <w:sz w:val="24"/>
          <w:szCs w:val="24"/>
        </w:rPr>
        <w:t xml:space="preserve">he </w:t>
      </w:r>
      <w:r w:rsidR="00FE44E6" w:rsidRPr="00000D5A">
        <w:rPr>
          <w:rFonts w:eastAsiaTheme="minorEastAsia" w:cstheme="minorHAnsi"/>
          <w:kern w:val="24"/>
          <w:sz w:val="24"/>
          <w:szCs w:val="24"/>
        </w:rPr>
        <w:t>Inclusion F</w:t>
      </w:r>
      <w:r w:rsidR="00FA516F" w:rsidRPr="00000D5A">
        <w:rPr>
          <w:rFonts w:eastAsiaTheme="minorEastAsia" w:cstheme="minorHAnsi"/>
          <w:kern w:val="24"/>
          <w:sz w:val="24"/>
          <w:szCs w:val="24"/>
        </w:rPr>
        <w:t xml:space="preserve">ramework </w:t>
      </w:r>
      <w:r w:rsidR="00BE34D7" w:rsidRPr="00000D5A">
        <w:rPr>
          <w:rFonts w:eastAsiaTheme="minorEastAsia" w:cstheme="minorHAnsi"/>
          <w:kern w:val="24"/>
          <w:sz w:val="24"/>
          <w:szCs w:val="24"/>
        </w:rPr>
        <w:t xml:space="preserve">should be used </w:t>
      </w:r>
      <w:r w:rsidR="00FA516F" w:rsidRPr="00000D5A">
        <w:rPr>
          <w:rFonts w:eastAsiaTheme="minorEastAsia" w:cstheme="minorHAnsi"/>
          <w:kern w:val="24"/>
          <w:sz w:val="24"/>
          <w:szCs w:val="24"/>
        </w:rPr>
        <w:t xml:space="preserve">flexibly, in a way that supports </w:t>
      </w:r>
      <w:r w:rsidR="001E0791" w:rsidRPr="00000D5A">
        <w:rPr>
          <w:rFonts w:eastAsiaTheme="minorEastAsia" w:cstheme="minorHAnsi"/>
          <w:kern w:val="24"/>
          <w:sz w:val="24"/>
          <w:szCs w:val="24"/>
        </w:rPr>
        <w:t xml:space="preserve">and informs </w:t>
      </w:r>
      <w:r w:rsidR="00FA516F" w:rsidRPr="00000D5A">
        <w:rPr>
          <w:rFonts w:eastAsiaTheme="minorEastAsia" w:cstheme="minorHAnsi"/>
          <w:kern w:val="24"/>
          <w:sz w:val="24"/>
          <w:szCs w:val="24"/>
        </w:rPr>
        <w:t>each school’s</w:t>
      </w:r>
      <w:r w:rsidR="00025180">
        <w:rPr>
          <w:rFonts w:eastAsiaTheme="minorEastAsia" w:cstheme="minorHAnsi"/>
          <w:kern w:val="24"/>
          <w:sz w:val="24"/>
          <w:szCs w:val="24"/>
        </w:rPr>
        <w:t xml:space="preserve"> </w:t>
      </w:r>
      <w:r w:rsidR="00122BD9">
        <w:rPr>
          <w:rFonts w:eastAsiaTheme="minorEastAsia" w:cstheme="minorHAnsi"/>
          <w:kern w:val="24"/>
          <w:sz w:val="24"/>
          <w:szCs w:val="24"/>
        </w:rPr>
        <w:t xml:space="preserve">/ </w:t>
      </w:r>
      <w:r w:rsidR="00122BD9" w:rsidRPr="00000D5A">
        <w:rPr>
          <w:rFonts w:eastAsiaTheme="minorEastAsia" w:cstheme="minorHAnsi"/>
          <w:kern w:val="24"/>
          <w:sz w:val="24"/>
          <w:szCs w:val="24"/>
        </w:rPr>
        <w:t>setting’s</w:t>
      </w:r>
      <w:r w:rsidR="009E540B" w:rsidRPr="00000D5A">
        <w:rPr>
          <w:rFonts w:eastAsiaTheme="minorEastAsia" w:cstheme="minorHAnsi"/>
          <w:kern w:val="24"/>
          <w:sz w:val="24"/>
          <w:szCs w:val="24"/>
        </w:rPr>
        <w:t xml:space="preserve"> </w:t>
      </w:r>
      <w:r w:rsidR="00FA516F" w:rsidRPr="00000D5A">
        <w:rPr>
          <w:rFonts w:eastAsiaTheme="minorEastAsia" w:cstheme="minorHAnsi"/>
          <w:kern w:val="24"/>
          <w:sz w:val="24"/>
          <w:szCs w:val="24"/>
        </w:rPr>
        <w:t>development journey</w:t>
      </w:r>
      <w:r w:rsidR="00B84187" w:rsidRPr="00000D5A">
        <w:rPr>
          <w:rFonts w:eastAsiaTheme="minorEastAsia" w:cstheme="minorHAnsi"/>
          <w:kern w:val="24"/>
          <w:sz w:val="24"/>
          <w:szCs w:val="24"/>
        </w:rPr>
        <w:t>, e.g.</w:t>
      </w:r>
      <w:r w:rsidR="00FA516F" w:rsidRPr="00000D5A">
        <w:rPr>
          <w:rFonts w:eastAsiaTheme="minorEastAsia" w:cstheme="minorHAnsi"/>
          <w:kern w:val="24"/>
          <w:sz w:val="24"/>
          <w:szCs w:val="24"/>
        </w:rPr>
        <w:t xml:space="preserve"> as part of School Leadership Team meetings, School Improvement Plan processes, </w:t>
      </w:r>
      <w:r w:rsidR="00BE34D7" w:rsidRPr="00000D5A">
        <w:rPr>
          <w:rFonts w:eastAsiaTheme="minorEastAsia" w:cstheme="minorHAnsi"/>
          <w:kern w:val="24"/>
          <w:sz w:val="24"/>
          <w:szCs w:val="24"/>
        </w:rPr>
        <w:t>pastor</w:t>
      </w:r>
      <w:r w:rsidR="00D909FF" w:rsidRPr="00000D5A">
        <w:rPr>
          <w:rFonts w:eastAsiaTheme="minorEastAsia" w:cstheme="minorHAnsi"/>
          <w:kern w:val="24"/>
          <w:sz w:val="24"/>
          <w:szCs w:val="24"/>
        </w:rPr>
        <w:t xml:space="preserve">al and </w:t>
      </w:r>
      <w:r w:rsidR="00FA516F" w:rsidRPr="00000D5A">
        <w:rPr>
          <w:rFonts w:eastAsiaTheme="minorEastAsia" w:cstheme="minorHAnsi"/>
          <w:kern w:val="24"/>
          <w:sz w:val="24"/>
          <w:szCs w:val="24"/>
        </w:rPr>
        <w:t xml:space="preserve">professional development sessions and appraisals. </w:t>
      </w:r>
      <w:r w:rsidR="00A71338" w:rsidRPr="00000D5A">
        <w:rPr>
          <w:rFonts w:eastAsiaTheme="minorEastAsia" w:cstheme="minorHAnsi"/>
          <w:kern w:val="24"/>
          <w:sz w:val="24"/>
          <w:szCs w:val="24"/>
        </w:rPr>
        <w:t xml:space="preserve">Using the Inclusion Framework </w:t>
      </w:r>
      <w:r w:rsidR="00FA2133" w:rsidRPr="00000D5A">
        <w:rPr>
          <w:rFonts w:eastAsiaTheme="minorEastAsia" w:cstheme="minorHAnsi"/>
          <w:kern w:val="24"/>
          <w:sz w:val="24"/>
          <w:szCs w:val="24"/>
        </w:rPr>
        <w:t>within a self-evaluation process should also include</w:t>
      </w:r>
      <w:r w:rsidR="00277624" w:rsidRPr="00000D5A">
        <w:rPr>
          <w:rFonts w:eastAsiaTheme="minorEastAsia" w:cstheme="minorHAnsi"/>
          <w:kern w:val="24"/>
          <w:sz w:val="24"/>
          <w:szCs w:val="24"/>
        </w:rPr>
        <w:t xml:space="preserve"> consideration of</w:t>
      </w:r>
      <w:r w:rsidR="00FA2133" w:rsidRPr="00000D5A">
        <w:rPr>
          <w:rFonts w:eastAsiaTheme="minorEastAsia" w:cstheme="minorHAnsi"/>
          <w:kern w:val="24"/>
          <w:sz w:val="24"/>
          <w:szCs w:val="24"/>
        </w:rPr>
        <w:t xml:space="preserve"> the views of </w:t>
      </w:r>
      <w:r w:rsidR="00F400DF" w:rsidRPr="00000D5A">
        <w:rPr>
          <w:rFonts w:eastAsiaTheme="minorEastAsia" w:cstheme="minorHAnsi"/>
          <w:kern w:val="24"/>
          <w:sz w:val="24"/>
          <w:szCs w:val="24"/>
        </w:rPr>
        <w:t>CYP</w:t>
      </w:r>
      <w:r w:rsidR="00FA2133" w:rsidRPr="00000D5A">
        <w:rPr>
          <w:rFonts w:eastAsiaTheme="minorEastAsia" w:cstheme="minorHAnsi"/>
          <w:kern w:val="24"/>
          <w:sz w:val="24"/>
          <w:szCs w:val="24"/>
        </w:rPr>
        <w:t xml:space="preserve"> and their parent</w:t>
      </w:r>
      <w:r w:rsidR="003450CE" w:rsidRPr="00000D5A">
        <w:rPr>
          <w:rFonts w:eastAsiaTheme="minorEastAsia" w:cstheme="minorHAnsi"/>
          <w:kern w:val="24"/>
          <w:sz w:val="24"/>
          <w:szCs w:val="24"/>
        </w:rPr>
        <w:t xml:space="preserve"> carers.</w:t>
      </w:r>
      <w:r w:rsidR="00752C3D" w:rsidRPr="00000D5A">
        <w:rPr>
          <w:rFonts w:eastAsiaTheme="minorEastAsia" w:cstheme="minorHAnsi"/>
          <w:kern w:val="24"/>
          <w:sz w:val="24"/>
          <w:szCs w:val="24"/>
        </w:rPr>
        <w:t xml:space="preserve"> As the accountable body with both strategic functions and statutory duties, school governors </w:t>
      </w:r>
      <w:r w:rsidR="009E540B" w:rsidRPr="00000D5A">
        <w:rPr>
          <w:rFonts w:eastAsiaTheme="minorEastAsia" w:cstheme="minorHAnsi"/>
          <w:kern w:val="24"/>
          <w:sz w:val="24"/>
          <w:szCs w:val="24"/>
        </w:rPr>
        <w:t xml:space="preserve">and trustees </w:t>
      </w:r>
      <w:r w:rsidR="00752C3D" w:rsidRPr="00000D5A">
        <w:rPr>
          <w:rFonts w:eastAsiaTheme="minorEastAsia" w:cstheme="minorHAnsi"/>
          <w:kern w:val="24"/>
          <w:sz w:val="24"/>
          <w:szCs w:val="24"/>
        </w:rPr>
        <w:t>have a key role to play in the school</w:t>
      </w:r>
      <w:r w:rsidR="00131238" w:rsidRPr="00000D5A">
        <w:rPr>
          <w:rFonts w:eastAsiaTheme="minorEastAsia" w:cstheme="minorHAnsi"/>
          <w:kern w:val="24"/>
          <w:sz w:val="24"/>
          <w:szCs w:val="24"/>
        </w:rPr>
        <w:t>’</w:t>
      </w:r>
      <w:r w:rsidR="00752C3D" w:rsidRPr="00000D5A">
        <w:rPr>
          <w:rFonts w:eastAsiaTheme="minorEastAsia" w:cstheme="minorHAnsi"/>
          <w:kern w:val="24"/>
          <w:sz w:val="24"/>
          <w:szCs w:val="24"/>
        </w:rPr>
        <w:t>s self-evaluation</w:t>
      </w:r>
      <w:r w:rsidR="00752C3D" w:rsidRPr="00000D5A">
        <w:rPr>
          <w:rFonts w:cstheme="minorHAnsi"/>
        </w:rPr>
        <w:t xml:space="preserve"> process</w:t>
      </w:r>
      <w:r w:rsidR="009C3E19" w:rsidRPr="00000D5A">
        <w:rPr>
          <w:rFonts w:cstheme="minorHAnsi"/>
        </w:rPr>
        <w:t>.</w:t>
      </w:r>
    </w:p>
    <w:p w14:paraId="0247D3BE" w14:textId="5722BC38" w:rsidR="00B42512" w:rsidRPr="00000D5A" w:rsidRDefault="00B42512" w:rsidP="0072255B">
      <w:pPr>
        <w:rPr>
          <w:rFonts w:eastAsia="Times New Roman" w:cstheme="minorHAnsi"/>
          <w:sz w:val="24"/>
          <w:szCs w:val="24"/>
        </w:rPr>
      </w:pPr>
      <w:r w:rsidRPr="00000D5A">
        <w:rPr>
          <w:rStyle w:val="Hyperlink"/>
          <w:rFonts w:eastAsiaTheme="minorEastAsia" w:cstheme="minorHAnsi"/>
          <w:color w:val="auto"/>
          <w:kern w:val="24"/>
          <w:sz w:val="24"/>
          <w:szCs w:val="24"/>
          <w:u w:val="none"/>
        </w:rPr>
        <w:t xml:space="preserve">The Inclusion Framework is aligned with the Ofsted Education Inspection Framework. It can be used as a powerful development tool to support all </w:t>
      </w:r>
      <w:r w:rsidR="009E540B" w:rsidRPr="00000D5A">
        <w:rPr>
          <w:rStyle w:val="Hyperlink"/>
          <w:rFonts w:eastAsiaTheme="minorEastAsia" w:cstheme="minorHAnsi"/>
          <w:color w:val="auto"/>
          <w:kern w:val="24"/>
          <w:sz w:val="24"/>
          <w:szCs w:val="24"/>
          <w:u w:val="none"/>
        </w:rPr>
        <w:t xml:space="preserve">schools and education </w:t>
      </w:r>
      <w:r w:rsidRPr="00000D5A">
        <w:rPr>
          <w:rStyle w:val="Hyperlink"/>
          <w:rFonts w:eastAsiaTheme="minorEastAsia" w:cstheme="minorHAnsi"/>
          <w:color w:val="auto"/>
          <w:kern w:val="24"/>
          <w:sz w:val="24"/>
          <w:szCs w:val="24"/>
          <w:u w:val="none"/>
        </w:rPr>
        <w:t xml:space="preserve">settings at any stage in their inspection cycle. </w:t>
      </w:r>
    </w:p>
    <w:p w14:paraId="1F25A62F" w14:textId="67A78788" w:rsidR="00BF2F2F" w:rsidRPr="00000D5A" w:rsidRDefault="00BC5EF6" w:rsidP="00F16E17">
      <w:pPr>
        <w:rPr>
          <w:rFonts w:eastAsiaTheme="minorEastAsia" w:cstheme="minorHAnsi"/>
          <w:kern w:val="24"/>
          <w:sz w:val="24"/>
          <w:szCs w:val="24"/>
        </w:rPr>
      </w:pPr>
      <w:r w:rsidRPr="00000D5A">
        <w:rPr>
          <w:rFonts w:eastAsiaTheme="minorEastAsia" w:cstheme="minorHAnsi"/>
          <w:kern w:val="24"/>
          <w:sz w:val="24"/>
          <w:szCs w:val="24"/>
        </w:rPr>
        <w:t>F</w:t>
      </w:r>
      <w:r w:rsidR="002C5452" w:rsidRPr="00000D5A">
        <w:rPr>
          <w:rFonts w:eastAsiaTheme="minorEastAsia" w:cstheme="minorHAnsi"/>
          <w:kern w:val="24"/>
          <w:sz w:val="24"/>
          <w:szCs w:val="24"/>
        </w:rPr>
        <w:t xml:space="preserve">or the purpose of </w:t>
      </w:r>
      <w:r w:rsidR="00993337" w:rsidRPr="00000D5A">
        <w:rPr>
          <w:rFonts w:eastAsiaTheme="minorEastAsia" w:cstheme="minorHAnsi"/>
          <w:kern w:val="24"/>
          <w:sz w:val="24"/>
          <w:szCs w:val="24"/>
        </w:rPr>
        <w:t xml:space="preserve">this </w:t>
      </w:r>
      <w:r w:rsidR="00FF1866">
        <w:rPr>
          <w:rFonts w:eastAsiaTheme="minorEastAsia" w:cstheme="minorHAnsi"/>
          <w:kern w:val="24"/>
          <w:sz w:val="24"/>
          <w:szCs w:val="24"/>
        </w:rPr>
        <w:t>s</w:t>
      </w:r>
      <w:r w:rsidR="002C5452" w:rsidRPr="00000D5A">
        <w:rPr>
          <w:rFonts w:eastAsiaTheme="minorEastAsia" w:cstheme="minorHAnsi"/>
          <w:kern w:val="24"/>
          <w:sz w:val="24"/>
          <w:szCs w:val="24"/>
        </w:rPr>
        <w:t>elf</w:t>
      </w:r>
      <w:r w:rsidR="00D12ECA" w:rsidRPr="00000D5A">
        <w:rPr>
          <w:rFonts w:eastAsiaTheme="minorEastAsia" w:cstheme="minorHAnsi"/>
          <w:kern w:val="24"/>
          <w:sz w:val="24"/>
          <w:szCs w:val="24"/>
        </w:rPr>
        <w:t>-</w:t>
      </w:r>
      <w:r w:rsidR="00BE0173" w:rsidRPr="00000D5A">
        <w:rPr>
          <w:rFonts w:eastAsiaTheme="minorEastAsia" w:cstheme="minorHAnsi"/>
          <w:kern w:val="24"/>
          <w:sz w:val="24"/>
          <w:szCs w:val="24"/>
        </w:rPr>
        <w:t>evaluation</w:t>
      </w:r>
      <w:r w:rsidR="002C5452" w:rsidRPr="00000D5A">
        <w:rPr>
          <w:rFonts w:eastAsiaTheme="minorEastAsia" w:cstheme="minorHAnsi"/>
          <w:kern w:val="24"/>
          <w:sz w:val="24"/>
          <w:szCs w:val="24"/>
        </w:rPr>
        <w:t xml:space="preserve"> </w:t>
      </w:r>
      <w:r w:rsidR="00993337" w:rsidRPr="00000D5A">
        <w:rPr>
          <w:rFonts w:eastAsiaTheme="minorEastAsia" w:cstheme="minorHAnsi"/>
          <w:kern w:val="24"/>
          <w:sz w:val="24"/>
          <w:szCs w:val="24"/>
        </w:rPr>
        <w:t>tool</w:t>
      </w:r>
      <w:r w:rsidR="00CD583F" w:rsidRPr="00000D5A">
        <w:rPr>
          <w:rFonts w:eastAsiaTheme="minorEastAsia" w:cstheme="minorHAnsi"/>
          <w:kern w:val="24"/>
          <w:sz w:val="24"/>
          <w:szCs w:val="24"/>
        </w:rPr>
        <w:t>,</w:t>
      </w:r>
      <w:r w:rsidR="00993337" w:rsidRPr="00000D5A">
        <w:rPr>
          <w:rFonts w:eastAsiaTheme="minorEastAsia" w:cstheme="minorHAnsi"/>
          <w:kern w:val="24"/>
          <w:sz w:val="24"/>
          <w:szCs w:val="24"/>
        </w:rPr>
        <w:t xml:space="preserve"> </w:t>
      </w:r>
      <w:r w:rsidR="00F96C12" w:rsidRPr="00000D5A">
        <w:rPr>
          <w:rFonts w:eastAsiaTheme="minorEastAsia" w:cstheme="minorHAnsi"/>
          <w:kern w:val="24"/>
          <w:sz w:val="24"/>
          <w:szCs w:val="24"/>
        </w:rPr>
        <w:t xml:space="preserve">inclusive practice has been defined </w:t>
      </w:r>
      <w:r w:rsidR="00A76BC5" w:rsidRPr="00000D5A">
        <w:rPr>
          <w:rFonts w:eastAsiaTheme="minorEastAsia" w:cstheme="minorHAnsi"/>
          <w:kern w:val="24"/>
          <w:sz w:val="24"/>
          <w:szCs w:val="24"/>
        </w:rPr>
        <w:t xml:space="preserve">as comprising of </w:t>
      </w:r>
      <w:r w:rsidR="00E130D9" w:rsidRPr="00000D5A">
        <w:rPr>
          <w:rFonts w:eastAsiaTheme="minorEastAsia" w:cstheme="minorHAnsi"/>
          <w:kern w:val="24"/>
          <w:sz w:val="24"/>
          <w:szCs w:val="24"/>
        </w:rPr>
        <w:t>4</w:t>
      </w:r>
      <w:r w:rsidR="00A76BC5" w:rsidRPr="00000D5A">
        <w:rPr>
          <w:rFonts w:eastAsiaTheme="minorEastAsia" w:cstheme="minorHAnsi"/>
          <w:kern w:val="24"/>
          <w:sz w:val="24"/>
          <w:szCs w:val="24"/>
        </w:rPr>
        <w:t xml:space="preserve"> </w:t>
      </w:r>
      <w:r w:rsidR="0078163A" w:rsidRPr="00000D5A">
        <w:rPr>
          <w:rFonts w:eastAsiaTheme="minorEastAsia" w:cstheme="minorHAnsi"/>
          <w:kern w:val="24"/>
          <w:sz w:val="24"/>
          <w:szCs w:val="24"/>
        </w:rPr>
        <w:t>areas or ‘</w:t>
      </w:r>
      <w:r w:rsidR="00264062" w:rsidRPr="00000D5A">
        <w:rPr>
          <w:rFonts w:eastAsiaTheme="minorEastAsia" w:cstheme="minorHAnsi"/>
          <w:kern w:val="24"/>
          <w:sz w:val="24"/>
          <w:szCs w:val="24"/>
        </w:rPr>
        <w:t>aspects</w:t>
      </w:r>
      <w:r w:rsidR="00305CE7" w:rsidRPr="00000D5A">
        <w:rPr>
          <w:rFonts w:eastAsiaTheme="minorEastAsia" w:cstheme="minorHAnsi"/>
          <w:kern w:val="24"/>
          <w:sz w:val="24"/>
          <w:szCs w:val="24"/>
        </w:rPr>
        <w:t>’</w:t>
      </w:r>
      <w:r w:rsidR="00671839" w:rsidRPr="00000D5A">
        <w:rPr>
          <w:rFonts w:eastAsiaTheme="minorEastAsia" w:cstheme="minorHAnsi"/>
          <w:kern w:val="24"/>
          <w:sz w:val="24"/>
          <w:szCs w:val="24"/>
        </w:rPr>
        <w:t>.</w:t>
      </w:r>
      <w:r w:rsidR="003A268E" w:rsidRPr="00000D5A">
        <w:rPr>
          <w:rFonts w:eastAsiaTheme="minorEastAsia" w:cstheme="minorHAnsi"/>
          <w:kern w:val="24"/>
          <w:sz w:val="24"/>
          <w:szCs w:val="24"/>
        </w:rPr>
        <w:t xml:space="preserve"> </w:t>
      </w:r>
      <w:r w:rsidR="00A76BC5" w:rsidRPr="00000D5A">
        <w:rPr>
          <w:rFonts w:eastAsiaTheme="minorEastAsia" w:cstheme="minorHAnsi"/>
          <w:kern w:val="24"/>
          <w:sz w:val="24"/>
          <w:szCs w:val="24"/>
        </w:rPr>
        <w:t xml:space="preserve">Within each </w:t>
      </w:r>
      <w:r w:rsidR="005D5B8C" w:rsidRPr="00000D5A">
        <w:rPr>
          <w:rFonts w:eastAsiaTheme="minorEastAsia" w:cstheme="minorHAnsi"/>
          <w:kern w:val="24"/>
          <w:sz w:val="24"/>
          <w:szCs w:val="24"/>
        </w:rPr>
        <w:t>‘</w:t>
      </w:r>
      <w:r w:rsidR="00A76BC5" w:rsidRPr="00000D5A">
        <w:rPr>
          <w:rFonts w:eastAsiaTheme="minorEastAsia" w:cstheme="minorHAnsi"/>
          <w:kern w:val="24"/>
          <w:sz w:val="24"/>
          <w:szCs w:val="24"/>
        </w:rPr>
        <w:t>aspect</w:t>
      </w:r>
      <w:r w:rsidR="005D5B8C" w:rsidRPr="00000D5A">
        <w:rPr>
          <w:rFonts w:eastAsiaTheme="minorEastAsia" w:cstheme="minorHAnsi"/>
          <w:kern w:val="24"/>
          <w:sz w:val="24"/>
          <w:szCs w:val="24"/>
        </w:rPr>
        <w:t>’</w:t>
      </w:r>
      <w:r w:rsidR="00383EED" w:rsidRPr="00000D5A">
        <w:rPr>
          <w:rFonts w:eastAsiaTheme="minorEastAsia" w:cstheme="minorHAnsi"/>
          <w:kern w:val="24"/>
          <w:sz w:val="24"/>
          <w:szCs w:val="24"/>
        </w:rPr>
        <w:t>,</w:t>
      </w:r>
      <w:r w:rsidR="00461881" w:rsidRPr="00000D5A">
        <w:rPr>
          <w:rFonts w:eastAsiaTheme="minorEastAsia" w:cstheme="minorHAnsi"/>
          <w:kern w:val="24"/>
          <w:sz w:val="24"/>
          <w:szCs w:val="24"/>
        </w:rPr>
        <w:t xml:space="preserve"> areas of practice have been identified </w:t>
      </w:r>
      <w:r w:rsidR="009264ED" w:rsidRPr="00000D5A">
        <w:rPr>
          <w:rFonts w:eastAsiaTheme="minorEastAsia" w:cstheme="minorHAnsi"/>
          <w:kern w:val="24"/>
          <w:sz w:val="24"/>
          <w:szCs w:val="24"/>
        </w:rPr>
        <w:t>as</w:t>
      </w:r>
      <w:r w:rsidR="00461881" w:rsidRPr="00000D5A">
        <w:rPr>
          <w:rFonts w:eastAsiaTheme="minorEastAsia" w:cstheme="minorHAnsi"/>
          <w:kern w:val="24"/>
          <w:sz w:val="24"/>
          <w:szCs w:val="24"/>
        </w:rPr>
        <w:t xml:space="preserve"> </w:t>
      </w:r>
      <w:r w:rsidR="005D5B8C" w:rsidRPr="00000D5A">
        <w:rPr>
          <w:rFonts w:eastAsiaTheme="minorEastAsia" w:cstheme="minorHAnsi"/>
          <w:kern w:val="24"/>
          <w:sz w:val="24"/>
          <w:szCs w:val="24"/>
        </w:rPr>
        <w:t>‘</w:t>
      </w:r>
      <w:r w:rsidR="00461881" w:rsidRPr="00000D5A">
        <w:rPr>
          <w:rFonts w:eastAsiaTheme="minorEastAsia" w:cstheme="minorHAnsi"/>
          <w:kern w:val="24"/>
          <w:sz w:val="24"/>
          <w:szCs w:val="24"/>
        </w:rPr>
        <w:t>dimensions</w:t>
      </w:r>
      <w:r w:rsidR="005D5B8C" w:rsidRPr="00000D5A">
        <w:rPr>
          <w:rFonts w:eastAsiaTheme="minorEastAsia" w:cstheme="minorHAnsi"/>
          <w:kern w:val="24"/>
          <w:sz w:val="24"/>
          <w:szCs w:val="24"/>
        </w:rPr>
        <w:t>’</w:t>
      </w:r>
      <w:r w:rsidR="00383EED" w:rsidRPr="00000D5A">
        <w:rPr>
          <w:rFonts w:eastAsiaTheme="minorEastAsia" w:cstheme="minorHAnsi"/>
          <w:kern w:val="24"/>
          <w:sz w:val="24"/>
          <w:szCs w:val="24"/>
        </w:rPr>
        <w:t xml:space="preserve">. </w:t>
      </w:r>
      <w:r w:rsidR="00064C84" w:rsidRPr="00000D5A">
        <w:rPr>
          <w:rFonts w:eastAsiaTheme="minorEastAsia" w:cstheme="minorHAnsi"/>
          <w:kern w:val="24"/>
          <w:sz w:val="24"/>
          <w:szCs w:val="24"/>
        </w:rPr>
        <w:t xml:space="preserve">Each dimension </w:t>
      </w:r>
      <w:r w:rsidR="00C87A65" w:rsidRPr="00000D5A">
        <w:rPr>
          <w:rFonts w:eastAsiaTheme="minorEastAsia" w:cstheme="minorHAnsi"/>
          <w:kern w:val="24"/>
          <w:sz w:val="24"/>
          <w:szCs w:val="24"/>
        </w:rPr>
        <w:t xml:space="preserve">includes </w:t>
      </w:r>
      <w:r w:rsidR="00985AB1" w:rsidRPr="00000D5A">
        <w:rPr>
          <w:rFonts w:eastAsiaTheme="minorEastAsia" w:cstheme="minorHAnsi"/>
          <w:kern w:val="24"/>
          <w:sz w:val="24"/>
          <w:szCs w:val="24"/>
        </w:rPr>
        <w:t xml:space="preserve">a range of </w:t>
      </w:r>
      <w:r w:rsidR="00E55098" w:rsidRPr="00000D5A">
        <w:rPr>
          <w:rFonts w:eastAsiaTheme="minorEastAsia" w:cstheme="minorHAnsi"/>
          <w:kern w:val="24"/>
          <w:sz w:val="24"/>
          <w:szCs w:val="24"/>
        </w:rPr>
        <w:t xml:space="preserve">discussion prompts or </w:t>
      </w:r>
      <w:r w:rsidR="000D5CC0" w:rsidRPr="00000D5A">
        <w:rPr>
          <w:rFonts w:eastAsiaTheme="minorEastAsia" w:cstheme="minorHAnsi"/>
          <w:kern w:val="24"/>
          <w:sz w:val="24"/>
          <w:szCs w:val="24"/>
        </w:rPr>
        <w:t xml:space="preserve">good </w:t>
      </w:r>
      <w:r w:rsidR="00E55098" w:rsidRPr="00000D5A">
        <w:rPr>
          <w:rFonts w:eastAsiaTheme="minorEastAsia" w:cstheme="minorHAnsi"/>
          <w:kern w:val="24"/>
          <w:sz w:val="24"/>
          <w:szCs w:val="24"/>
        </w:rPr>
        <w:t xml:space="preserve">practice recommendations </w:t>
      </w:r>
      <w:r w:rsidR="000D5CC0" w:rsidRPr="00000D5A">
        <w:rPr>
          <w:rFonts w:eastAsiaTheme="minorEastAsia" w:cstheme="minorHAnsi"/>
          <w:kern w:val="24"/>
          <w:sz w:val="24"/>
          <w:szCs w:val="24"/>
        </w:rPr>
        <w:t xml:space="preserve">to </w:t>
      </w:r>
      <w:r w:rsidR="00D2773D" w:rsidRPr="00000D5A">
        <w:rPr>
          <w:rFonts w:eastAsiaTheme="minorEastAsia" w:cstheme="minorHAnsi"/>
          <w:kern w:val="24"/>
          <w:sz w:val="24"/>
          <w:szCs w:val="24"/>
        </w:rPr>
        <w:t xml:space="preserve">support </w:t>
      </w:r>
      <w:r w:rsidR="00456C05" w:rsidRPr="00000D5A">
        <w:rPr>
          <w:rFonts w:eastAsiaTheme="minorEastAsia" w:cstheme="minorHAnsi"/>
          <w:kern w:val="24"/>
          <w:sz w:val="24"/>
          <w:szCs w:val="24"/>
        </w:rPr>
        <w:t>reflect</w:t>
      </w:r>
      <w:r w:rsidR="00D2773D" w:rsidRPr="00000D5A">
        <w:rPr>
          <w:rFonts w:eastAsiaTheme="minorEastAsia" w:cstheme="minorHAnsi"/>
          <w:kern w:val="24"/>
          <w:sz w:val="24"/>
          <w:szCs w:val="24"/>
        </w:rPr>
        <w:t>ive</w:t>
      </w:r>
      <w:r w:rsidR="00456C05" w:rsidRPr="00000D5A">
        <w:rPr>
          <w:rFonts w:eastAsiaTheme="minorEastAsia" w:cstheme="minorHAnsi"/>
          <w:kern w:val="24"/>
          <w:sz w:val="24"/>
          <w:szCs w:val="24"/>
        </w:rPr>
        <w:t xml:space="preserve"> conversations</w:t>
      </w:r>
      <w:r w:rsidR="00AF12D6" w:rsidRPr="00000D5A">
        <w:rPr>
          <w:rFonts w:eastAsiaTheme="minorEastAsia" w:cstheme="minorHAnsi"/>
          <w:kern w:val="24"/>
          <w:sz w:val="24"/>
          <w:szCs w:val="24"/>
        </w:rPr>
        <w:t xml:space="preserve"> with staff</w:t>
      </w:r>
      <w:r w:rsidR="005528F6" w:rsidRPr="00000D5A">
        <w:rPr>
          <w:rFonts w:eastAsiaTheme="minorEastAsia" w:cstheme="minorHAnsi"/>
          <w:kern w:val="24"/>
          <w:sz w:val="24"/>
          <w:szCs w:val="24"/>
        </w:rPr>
        <w:t xml:space="preserve">, </w:t>
      </w:r>
      <w:r w:rsidR="009E540B" w:rsidRPr="00000D5A">
        <w:rPr>
          <w:rFonts w:eastAsiaTheme="minorEastAsia" w:cstheme="minorHAnsi"/>
          <w:kern w:val="24"/>
          <w:sz w:val="24"/>
          <w:szCs w:val="24"/>
        </w:rPr>
        <w:t>chi</w:t>
      </w:r>
      <w:r w:rsidR="00FF1866">
        <w:rPr>
          <w:rFonts w:eastAsiaTheme="minorEastAsia" w:cstheme="minorHAnsi"/>
          <w:kern w:val="24"/>
          <w:sz w:val="24"/>
          <w:szCs w:val="24"/>
        </w:rPr>
        <w:t>l</w:t>
      </w:r>
      <w:r w:rsidR="009E540B" w:rsidRPr="00000D5A">
        <w:rPr>
          <w:rFonts w:eastAsiaTheme="minorEastAsia" w:cstheme="minorHAnsi"/>
          <w:kern w:val="24"/>
          <w:sz w:val="24"/>
          <w:szCs w:val="24"/>
        </w:rPr>
        <w:t>dren and young people (</w:t>
      </w:r>
      <w:r w:rsidR="00F400DF" w:rsidRPr="00000D5A">
        <w:rPr>
          <w:rFonts w:eastAsiaTheme="minorEastAsia" w:cstheme="minorHAnsi"/>
          <w:kern w:val="24"/>
          <w:sz w:val="24"/>
          <w:szCs w:val="24"/>
        </w:rPr>
        <w:t>CYP</w:t>
      </w:r>
      <w:r w:rsidR="009E540B" w:rsidRPr="00000D5A">
        <w:rPr>
          <w:rFonts w:eastAsiaTheme="minorEastAsia" w:cstheme="minorHAnsi"/>
          <w:kern w:val="24"/>
          <w:sz w:val="24"/>
          <w:szCs w:val="24"/>
        </w:rPr>
        <w:t>)</w:t>
      </w:r>
      <w:r w:rsidR="005528F6" w:rsidRPr="00000D5A">
        <w:rPr>
          <w:rFonts w:eastAsiaTheme="minorEastAsia" w:cstheme="minorHAnsi"/>
          <w:kern w:val="24"/>
          <w:sz w:val="24"/>
          <w:szCs w:val="24"/>
        </w:rPr>
        <w:t xml:space="preserve"> and </w:t>
      </w:r>
      <w:r w:rsidR="009E540B" w:rsidRPr="00000D5A">
        <w:rPr>
          <w:rFonts w:eastAsiaTheme="minorEastAsia" w:cstheme="minorHAnsi"/>
          <w:kern w:val="24"/>
          <w:sz w:val="24"/>
          <w:szCs w:val="24"/>
        </w:rPr>
        <w:t xml:space="preserve">their </w:t>
      </w:r>
      <w:r w:rsidR="005528F6" w:rsidRPr="00000D5A">
        <w:rPr>
          <w:rFonts w:eastAsiaTheme="minorEastAsia" w:cstheme="minorHAnsi"/>
          <w:kern w:val="24"/>
          <w:sz w:val="24"/>
          <w:szCs w:val="24"/>
        </w:rPr>
        <w:t>parent</w:t>
      </w:r>
      <w:r w:rsidR="009E540B" w:rsidRPr="00000D5A">
        <w:rPr>
          <w:rFonts w:eastAsiaTheme="minorEastAsia" w:cstheme="minorHAnsi"/>
          <w:kern w:val="24"/>
          <w:sz w:val="24"/>
          <w:szCs w:val="24"/>
        </w:rPr>
        <w:t xml:space="preserve"> carer</w:t>
      </w:r>
      <w:r w:rsidR="005528F6" w:rsidRPr="00000D5A">
        <w:rPr>
          <w:rFonts w:eastAsiaTheme="minorEastAsia" w:cstheme="minorHAnsi"/>
          <w:kern w:val="24"/>
          <w:sz w:val="24"/>
          <w:szCs w:val="24"/>
        </w:rPr>
        <w:t>s.</w:t>
      </w:r>
      <w:r w:rsidR="00A963C1" w:rsidRPr="00000D5A">
        <w:rPr>
          <w:rFonts w:eastAsiaTheme="minorEastAsia" w:cstheme="minorHAnsi"/>
          <w:kern w:val="24"/>
          <w:sz w:val="24"/>
          <w:szCs w:val="24"/>
        </w:rPr>
        <w:t xml:space="preserve"> </w:t>
      </w:r>
    </w:p>
    <w:p w14:paraId="1DBCBA1E" w14:textId="6D98B220" w:rsidR="00512383" w:rsidRPr="00000D5A" w:rsidRDefault="003A268E" w:rsidP="00F16E17">
      <w:pPr>
        <w:rPr>
          <w:rFonts w:eastAsiaTheme="minorEastAsia" w:cstheme="minorHAnsi"/>
          <w:kern w:val="24"/>
          <w:sz w:val="24"/>
          <w:szCs w:val="24"/>
        </w:rPr>
      </w:pPr>
      <w:r w:rsidRPr="00000D5A">
        <w:rPr>
          <w:rFonts w:eastAsiaTheme="minorEastAsia" w:cstheme="minorHAnsi"/>
          <w:kern w:val="24"/>
          <w:sz w:val="24"/>
          <w:szCs w:val="24"/>
        </w:rPr>
        <w:t xml:space="preserve">Terminology: </w:t>
      </w:r>
      <w:r w:rsidR="0010780F" w:rsidRPr="00000D5A">
        <w:rPr>
          <w:rFonts w:eastAsiaTheme="minorEastAsia" w:cstheme="minorHAnsi"/>
          <w:kern w:val="24"/>
          <w:sz w:val="24"/>
          <w:szCs w:val="24"/>
        </w:rPr>
        <w:t>For consistency, t</w:t>
      </w:r>
      <w:r w:rsidR="002E3C8C" w:rsidRPr="00000D5A">
        <w:rPr>
          <w:rFonts w:eastAsiaTheme="minorEastAsia" w:cstheme="minorHAnsi"/>
          <w:kern w:val="24"/>
          <w:sz w:val="24"/>
          <w:szCs w:val="24"/>
        </w:rPr>
        <w:t>h</w:t>
      </w:r>
      <w:r w:rsidR="00512383" w:rsidRPr="00000D5A">
        <w:rPr>
          <w:rFonts w:eastAsiaTheme="minorEastAsia" w:cstheme="minorHAnsi"/>
          <w:kern w:val="24"/>
          <w:sz w:val="24"/>
          <w:szCs w:val="24"/>
        </w:rPr>
        <w:t>e following terms have been used in this document:</w:t>
      </w:r>
    </w:p>
    <w:p w14:paraId="71E78CD0" w14:textId="7ADB6531" w:rsidR="00512383" w:rsidRPr="00000D5A" w:rsidRDefault="007A0A39" w:rsidP="00512383">
      <w:pPr>
        <w:pStyle w:val="ListParagraph"/>
        <w:numPr>
          <w:ilvl w:val="0"/>
          <w:numId w:val="14"/>
        </w:numPr>
        <w:rPr>
          <w:rFonts w:asciiTheme="minorHAnsi" w:eastAsiaTheme="minorEastAsia" w:hAnsiTheme="minorHAnsi" w:cstheme="minorHAnsi"/>
          <w:kern w:val="24"/>
        </w:rPr>
      </w:pPr>
      <w:r w:rsidRPr="00000D5A">
        <w:rPr>
          <w:rFonts w:asciiTheme="minorHAnsi" w:eastAsiaTheme="minorEastAsia" w:hAnsiTheme="minorHAnsi" w:cstheme="minorHAnsi"/>
          <w:kern w:val="24"/>
        </w:rPr>
        <w:t>‘</w:t>
      </w:r>
      <w:r w:rsidR="00512383" w:rsidRPr="00000D5A">
        <w:rPr>
          <w:rFonts w:asciiTheme="minorHAnsi" w:eastAsiaTheme="minorEastAsia" w:hAnsiTheme="minorHAnsi" w:cstheme="minorHAnsi"/>
          <w:kern w:val="24"/>
        </w:rPr>
        <w:t>C</w:t>
      </w:r>
      <w:r w:rsidRPr="00000D5A">
        <w:rPr>
          <w:rFonts w:asciiTheme="minorHAnsi" w:eastAsiaTheme="minorEastAsia" w:hAnsiTheme="minorHAnsi" w:cstheme="minorHAnsi"/>
          <w:kern w:val="24"/>
        </w:rPr>
        <w:t xml:space="preserve">hildren and young people,’ abbreviated to CYP, to describe </w:t>
      </w:r>
      <w:r w:rsidR="002E3C8C" w:rsidRPr="00000D5A">
        <w:rPr>
          <w:rFonts w:asciiTheme="minorHAnsi" w:eastAsiaTheme="minorEastAsia" w:hAnsiTheme="minorHAnsi" w:cstheme="minorHAnsi"/>
          <w:kern w:val="24"/>
        </w:rPr>
        <w:t>students, pupils</w:t>
      </w:r>
      <w:r w:rsidRPr="00000D5A">
        <w:rPr>
          <w:rFonts w:asciiTheme="minorHAnsi" w:eastAsiaTheme="minorEastAsia" w:hAnsiTheme="minorHAnsi" w:cstheme="minorHAnsi"/>
          <w:kern w:val="24"/>
        </w:rPr>
        <w:t xml:space="preserve"> and learners across the 0 -</w:t>
      </w:r>
      <w:r w:rsidR="00122BD9">
        <w:rPr>
          <w:rFonts w:asciiTheme="minorHAnsi" w:eastAsiaTheme="minorEastAsia" w:hAnsiTheme="minorHAnsi" w:cstheme="minorHAnsi"/>
          <w:kern w:val="24"/>
        </w:rPr>
        <w:t xml:space="preserve"> </w:t>
      </w:r>
      <w:r w:rsidRPr="00000D5A">
        <w:rPr>
          <w:rFonts w:asciiTheme="minorHAnsi" w:eastAsiaTheme="minorEastAsia" w:hAnsiTheme="minorHAnsi" w:cstheme="minorHAnsi"/>
          <w:kern w:val="24"/>
        </w:rPr>
        <w:t>25 year age range</w:t>
      </w:r>
      <w:r w:rsidR="00512383" w:rsidRPr="00000D5A">
        <w:rPr>
          <w:rFonts w:asciiTheme="minorHAnsi" w:eastAsiaTheme="minorEastAsia" w:hAnsiTheme="minorHAnsi" w:cstheme="minorHAnsi"/>
          <w:kern w:val="24"/>
        </w:rPr>
        <w:t>;</w:t>
      </w:r>
    </w:p>
    <w:p w14:paraId="2E07CB72" w14:textId="72819140" w:rsidR="00512383" w:rsidRPr="00000D5A" w:rsidRDefault="00A76DED" w:rsidP="00512383">
      <w:pPr>
        <w:pStyle w:val="ListParagraph"/>
        <w:numPr>
          <w:ilvl w:val="0"/>
          <w:numId w:val="14"/>
        </w:numPr>
        <w:rPr>
          <w:rFonts w:asciiTheme="minorHAnsi" w:eastAsiaTheme="minorEastAsia" w:hAnsiTheme="minorHAnsi" w:cstheme="minorHAnsi"/>
          <w:kern w:val="24"/>
        </w:rPr>
      </w:pPr>
      <w:r w:rsidRPr="00000D5A">
        <w:rPr>
          <w:rFonts w:asciiTheme="minorHAnsi" w:eastAsiaTheme="minorEastAsia" w:hAnsiTheme="minorHAnsi" w:cstheme="minorHAnsi"/>
          <w:kern w:val="24"/>
        </w:rPr>
        <w:t xml:space="preserve">‘Parents’ </w:t>
      </w:r>
      <w:r w:rsidR="00512383" w:rsidRPr="00000D5A">
        <w:rPr>
          <w:rFonts w:asciiTheme="minorHAnsi" w:eastAsiaTheme="minorEastAsia" w:hAnsiTheme="minorHAnsi" w:cstheme="minorHAnsi"/>
          <w:kern w:val="24"/>
        </w:rPr>
        <w:t xml:space="preserve">for </w:t>
      </w:r>
      <w:r w:rsidRPr="00000D5A">
        <w:rPr>
          <w:rFonts w:asciiTheme="minorHAnsi" w:eastAsiaTheme="minorEastAsia" w:hAnsiTheme="minorHAnsi" w:cstheme="minorHAnsi"/>
          <w:kern w:val="24"/>
        </w:rPr>
        <w:t>all parent carers</w:t>
      </w:r>
      <w:r w:rsidR="009E540B" w:rsidRPr="00000D5A">
        <w:rPr>
          <w:rFonts w:asciiTheme="minorHAnsi" w:eastAsiaTheme="minorEastAsia" w:hAnsiTheme="minorHAnsi" w:cstheme="minorHAnsi"/>
          <w:kern w:val="24"/>
        </w:rPr>
        <w:t>, this include all those who are considered to be the main care givers and includes foster carers and those with informal care arrangements.</w:t>
      </w:r>
    </w:p>
    <w:p w14:paraId="351026AE" w14:textId="15A02B76" w:rsidR="001265E0" w:rsidRPr="00000D5A" w:rsidRDefault="00512383" w:rsidP="001265E0">
      <w:pPr>
        <w:pStyle w:val="ListParagraph"/>
        <w:numPr>
          <w:ilvl w:val="0"/>
          <w:numId w:val="14"/>
        </w:numPr>
        <w:rPr>
          <w:rFonts w:asciiTheme="minorHAnsi" w:eastAsiaTheme="minorEastAsia" w:hAnsiTheme="minorHAnsi" w:cstheme="minorHAnsi"/>
          <w:kern w:val="24"/>
        </w:rPr>
      </w:pPr>
      <w:r w:rsidRPr="00000D5A">
        <w:rPr>
          <w:rFonts w:asciiTheme="minorHAnsi" w:eastAsiaTheme="minorEastAsia" w:hAnsiTheme="minorHAnsi" w:cstheme="minorHAnsi"/>
          <w:kern w:val="24"/>
        </w:rPr>
        <w:t xml:space="preserve">‘Staff’ </w:t>
      </w:r>
      <w:r w:rsidR="0010780F" w:rsidRPr="00000D5A">
        <w:rPr>
          <w:rFonts w:asciiTheme="minorHAnsi" w:eastAsiaTheme="minorEastAsia" w:hAnsiTheme="minorHAnsi" w:cstheme="minorHAnsi"/>
          <w:kern w:val="24"/>
        </w:rPr>
        <w:t xml:space="preserve">for </w:t>
      </w:r>
      <w:r w:rsidR="00B96400" w:rsidRPr="00000D5A">
        <w:rPr>
          <w:rFonts w:asciiTheme="minorHAnsi" w:eastAsiaTheme="minorEastAsia" w:hAnsiTheme="minorHAnsi" w:cstheme="minorHAnsi"/>
          <w:kern w:val="24"/>
        </w:rPr>
        <w:t xml:space="preserve">all adults that support the child </w:t>
      </w:r>
      <w:r w:rsidR="0010780F" w:rsidRPr="00000D5A">
        <w:rPr>
          <w:rFonts w:asciiTheme="minorHAnsi" w:eastAsiaTheme="minorEastAsia" w:hAnsiTheme="minorHAnsi" w:cstheme="minorHAnsi"/>
          <w:kern w:val="24"/>
        </w:rPr>
        <w:t>or young person a</w:t>
      </w:r>
      <w:r w:rsidR="00B96400" w:rsidRPr="00000D5A">
        <w:rPr>
          <w:rFonts w:asciiTheme="minorHAnsi" w:eastAsiaTheme="minorEastAsia" w:hAnsiTheme="minorHAnsi" w:cstheme="minorHAnsi"/>
          <w:kern w:val="24"/>
        </w:rPr>
        <w:t xml:space="preserve">t </w:t>
      </w:r>
      <w:r w:rsidR="002930A1" w:rsidRPr="00000D5A">
        <w:rPr>
          <w:rFonts w:asciiTheme="minorHAnsi" w:eastAsiaTheme="minorEastAsia" w:hAnsiTheme="minorHAnsi" w:cstheme="minorHAnsi"/>
          <w:kern w:val="24"/>
        </w:rPr>
        <w:t xml:space="preserve">the </w:t>
      </w:r>
      <w:r w:rsidR="00B96400" w:rsidRPr="00000D5A">
        <w:rPr>
          <w:rFonts w:asciiTheme="minorHAnsi" w:eastAsiaTheme="minorEastAsia" w:hAnsiTheme="minorHAnsi" w:cstheme="minorHAnsi"/>
          <w:kern w:val="24"/>
        </w:rPr>
        <w:t>school</w:t>
      </w:r>
      <w:r w:rsidR="002930A1" w:rsidRPr="00000D5A">
        <w:rPr>
          <w:rFonts w:asciiTheme="minorHAnsi" w:eastAsiaTheme="minorEastAsia" w:hAnsiTheme="minorHAnsi" w:cstheme="minorHAnsi"/>
          <w:kern w:val="24"/>
        </w:rPr>
        <w:t xml:space="preserve"> or setting</w:t>
      </w:r>
      <w:r w:rsidRPr="00000D5A">
        <w:rPr>
          <w:rFonts w:asciiTheme="minorHAnsi" w:eastAsiaTheme="minorEastAsia" w:hAnsiTheme="minorHAnsi" w:cstheme="minorHAnsi"/>
          <w:kern w:val="24"/>
        </w:rPr>
        <w:t>;</w:t>
      </w:r>
    </w:p>
    <w:p w14:paraId="0BE9C6F5" w14:textId="6BD1126E" w:rsidR="001265E0" w:rsidRPr="00000D5A" w:rsidRDefault="00F303A0" w:rsidP="001265E0">
      <w:pPr>
        <w:pStyle w:val="ListParagraph"/>
        <w:numPr>
          <w:ilvl w:val="0"/>
          <w:numId w:val="14"/>
        </w:numPr>
        <w:rPr>
          <w:rFonts w:asciiTheme="minorHAnsi" w:hAnsiTheme="minorHAnsi" w:cstheme="minorHAnsi"/>
        </w:rPr>
      </w:pPr>
      <w:r w:rsidRPr="00000D5A">
        <w:rPr>
          <w:rFonts w:asciiTheme="minorHAnsi" w:hAnsiTheme="minorHAnsi" w:cstheme="minorHAnsi"/>
        </w:rPr>
        <w:t>‘</w:t>
      </w:r>
      <w:r w:rsidR="00A76DED" w:rsidRPr="00000D5A">
        <w:rPr>
          <w:rFonts w:asciiTheme="minorHAnsi" w:hAnsiTheme="minorHAnsi" w:cstheme="minorHAnsi"/>
        </w:rPr>
        <w:t>S</w:t>
      </w:r>
      <w:r w:rsidRPr="00000D5A">
        <w:rPr>
          <w:rFonts w:asciiTheme="minorHAnsi" w:hAnsiTheme="minorHAnsi" w:cstheme="minorHAnsi"/>
        </w:rPr>
        <w:t xml:space="preserve">chool’ as a generic term which includes </w:t>
      </w:r>
      <w:r w:rsidR="009E1DB9">
        <w:rPr>
          <w:rFonts w:asciiTheme="minorHAnsi" w:hAnsiTheme="minorHAnsi" w:cstheme="minorHAnsi"/>
        </w:rPr>
        <w:t>M</w:t>
      </w:r>
      <w:r w:rsidR="005F5D07" w:rsidRPr="00000D5A">
        <w:rPr>
          <w:rFonts w:asciiTheme="minorHAnsi" w:hAnsiTheme="minorHAnsi" w:cstheme="minorHAnsi"/>
        </w:rPr>
        <w:t xml:space="preserve">ainstream and </w:t>
      </w:r>
      <w:r w:rsidR="009E1DB9">
        <w:rPr>
          <w:rFonts w:asciiTheme="minorHAnsi" w:hAnsiTheme="minorHAnsi" w:cstheme="minorHAnsi"/>
        </w:rPr>
        <w:t>S</w:t>
      </w:r>
      <w:r w:rsidR="005F5D07" w:rsidRPr="00000D5A">
        <w:rPr>
          <w:rFonts w:asciiTheme="minorHAnsi" w:hAnsiTheme="minorHAnsi" w:cstheme="minorHAnsi"/>
        </w:rPr>
        <w:t xml:space="preserve">pecialist </w:t>
      </w:r>
      <w:r w:rsidR="009E1DB9">
        <w:rPr>
          <w:rFonts w:asciiTheme="minorHAnsi" w:hAnsiTheme="minorHAnsi" w:cstheme="minorHAnsi"/>
        </w:rPr>
        <w:t>S</w:t>
      </w:r>
      <w:r w:rsidR="007170BE" w:rsidRPr="00000D5A">
        <w:rPr>
          <w:rFonts w:asciiTheme="minorHAnsi" w:hAnsiTheme="minorHAnsi" w:cstheme="minorHAnsi"/>
        </w:rPr>
        <w:t xml:space="preserve">chools as well as </w:t>
      </w:r>
      <w:r w:rsidR="009E1DB9">
        <w:rPr>
          <w:rFonts w:asciiTheme="minorHAnsi" w:hAnsiTheme="minorHAnsi" w:cstheme="minorHAnsi"/>
        </w:rPr>
        <w:t>E</w:t>
      </w:r>
      <w:r w:rsidRPr="00000D5A">
        <w:rPr>
          <w:rFonts w:asciiTheme="minorHAnsi" w:hAnsiTheme="minorHAnsi" w:cstheme="minorHAnsi"/>
        </w:rPr>
        <w:t xml:space="preserve">arly Years and Post-16 </w:t>
      </w:r>
      <w:r w:rsidR="002930A1" w:rsidRPr="00000D5A">
        <w:rPr>
          <w:rFonts w:asciiTheme="minorHAnsi" w:hAnsiTheme="minorHAnsi" w:cstheme="minorHAnsi"/>
        </w:rPr>
        <w:t xml:space="preserve">education </w:t>
      </w:r>
      <w:r w:rsidRPr="00000D5A">
        <w:rPr>
          <w:rFonts w:asciiTheme="minorHAnsi" w:hAnsiTheme="minorHAnsi" w:cstheme="minorHAnsi"/>
        </w:rPr>
        <w:t>settings</w:t>
      </w:r>
      <w:r w:rsidR="0010780F" w:rsidRPr="00000D5A">
        <w:rPr>
          <w:rFonts w:asciiTheme="minorHAnsi" w:hAnsiTheme="minorHAnsi" w:cstheme="minorHAnsi"/>
        </w:rPr>
        <w:t>.</w:t>
      </w:r>
    </w:p>
    <w:p w14:paraId="26CC865C" w14:textId="2ACEAD7A" w:rsidR="00D740FC" w:rsidRPr="00000D5A" w:rsidRDefault="00D740FC" w:rsidP="001265E0">
      <w:pPr>
        <w:pStyle w:val="ListParagraph"/>
        <w:numPr>
          <w:ilvl w:val="0"/>
          <w:numId w:val="14"/>
        </w:numPr>
        <w:rPr>
          <w:rFonts w:asciiTheme="minorHAnsi" w:hAnsiTheme="minorHAnsi" w:cstheme="minorHAnsi"/>
        </w:rPr>
      </w:pPr>
      <w:r w:rsidRPr="00000D5A">
        <w:rPr>
          <w:rFonts w:asciiTheme="minorHAnsi" w:hAnsiTheme="minorHAnsi" w:cstheme="minorHAnsi"/>
        </w:rPr>
        <w:t>SENCO as a generic term for SENDCOs, Inclusion Managers</w:t>
      </w:r>
      <w:r w:rsidR="00EC6866" w:rsidRPr="00000D5A">
        <w:rPr>
          <w:rFonts w:asciiTheme="minorHAnsi" w:hAnsiTheme="minorHAnsi" w:cstheme="minorHAnsi"/>
        </w:rPr>
        <w:t xml:space="preserve"> or </w:t>
      </w:r>
      <w:r w:rsidR="00621D0E" w:rsidRPr="00000D5A">
        <w:rPr>
          <w:rFonts w:asciiTheme="minorHAnsi" w:hAnsiTheme="minorHAnsi" w:cstheme="minorHAnsi"/>
        </w:rPr>
        <w:t>equivalent</w:t>
      </w:r>
      <w:r w:rsidR="00621D0E">
        <w:rPr>
          <w:rFonts w:asciiTheme="minorHAnsi" w:hAnsiTheme="minorHAnsi" w:cstheme="minorHAnsi"/>
        </w:rPr>
        <w:t>, to</w:t>
      </w:r>
      <w:r w:rsidR="009E540B" w:rsidRPr="00000D5A">
        <w:rPr>
          <w:rFonts w:asciiTheme="minorHAnsi" w:hAnsiTheme="minorHAnsi" w:cstheme="minorHAnsi"/>
        </w:rPr>
        <w:t xml:space="preserve"> reflect the language used in the SEN Code of Practice, 2015.</w:t>
      </w:r>
    </w:p>
    <w:p w14:paraId="77401154" w14:textId="25253D2D" w:rsidR="00D50E66" w:rsidRPr="00000D5A" w:rsidRDefault="00D50E66" w:rsidP="005B0AD2">
      <w:pPr>
        <w:pStyle w:val="ListParagraph"/>
        <w:numPr>
          <w:ilvl w:val="0"/>
          <w:numId w:val="14"/>
        </w:numPr>
        <w:ind w:left="709"/>
        <w:rPr>
          <w:rFonts w:asciiTheme="minorHAnsi" w:hAnsiTheme="minorHAnsi" w:cstheme="minorHAnsi"/>
          <w:color w:val="000000" w:themeColor="text1"/>
        </w:rPr>
      </w:pPr>
      <w:r w:rsidRPr="00000D5A">
        <w:rPr>
          <w:rFonts w:asciiTheme="minorHAnsi" w:hAnsiTheme="minorHAnsi" w:cstheme="minorHAnsi"/>
          <w:color w:val="000000" w:themeColor="text1"/>
        </w:rPr>
        <w:t>Outcomes:  When we talk about positive outcomes, we are referring to a holistic view of  CYP’s development.  This include</w:t>
      </w:r>
      <w:r w:rsidR="00966037">
        <w:rPr>
          <w:rFonts w:asciiTheme="minorHAnsi" w:hAnsiTheme="minorHAnsi" w:cstheme="minorHAnsi"/>
          <w:color w:val="000000" w:themeColor="text1"/>
        </w:rPr>
        <w:t>s</w:t>
      </w:r>
      <w:r w:rsidRPr="00000D5A">
        <w:rPr>
          <w:rFonts w:asciiTheme="minorHAnsi" w:hAnsiTheme="minorHAnsi" w:cstheme="minorHAnsi"/>
          <w:color w:val="000000" w:themeColor="text1"/>
        </w:rPr>
        <w:t xml:space="preserve"> physical, emotional, social and educational aspects, a</w:t>
      </w:r>
      <w:r w:rsidR="00F37E48">
        <w:rPr>
          <w:rFonts w:asciiTheme="minorHAnsi" w:hAnsiTheme="minorHAnsi" w:cstheme="minorHAnsi"/>
          <w:color w:val="000000" w:themeColor="text1"/>
        </w:rPr>
        <w:t xml:space="preserve">s well as </w:t>
      </w:r>
      <w:r w:rsidRPr="00000D5A">
        <w:rPr>
          <w:rFonts w:asciiTheme="minorHAnsi" w:hAnsiTheme="minorHAnsi" w:cstheme="minorHAnsi"/>
          <w:color w:val="000000" w:themeColor="text1"/>
        </w:rPr>
        <w:t xml:space="preserve">the development of independence skills.  </w:t>
      </w:r>
    </w:p>
    <w:p w14:paraId="547A69F7" w14:textId="77777777" w:rsidR="00D50E66" w:rsidRPr="00000D5A" w:rsidRDefault="00D50E66" w:rsidP="005B0AD2">
      <w:pPr>
        <w:pStyle w:val="ListParagraph"/>
        <w:rPr>
          <w:rFonts w:asciiTheme="minorHAnsi" w:hAnsiTheme="minorHAnsi" w:cstheme="minorHAnsi"/>
        </w:rPr>
      </w:pPr>
    </w:p>
    <w:p w14:paraId="0E1ECCA4" w14:textId="4A0CC901" w:rsidR="00C511BA" w:rsidRDefault="00C511BA" w:rsidP="001265E0">
      <w:pPr>
        <w:rPr>
          <w:rFonts w:eastAsiaTheme="minorEastAsia" w:cstheme="minorHAnsi"/>
          <w:kern w:val="24"/>
          <w:sz w:val="24"/>
          <w:szCs w:val="24"/>
        </w:rPr>
      </w:pPr>
      <w:r w:rsidRPr="00270E93">
        <w:rPr>
          <w:rFonts w:eastAsiaTheme="minorEastAsia" w:cstheme="minorHAnsi"/>
          <w:kern w:val="24"/>
          <w:sz w:val="24"/>
          <w:szCs w:val="24"/>
        </w:rPr>
        <w:t xml:space="preserve">If you have any suggestions or questions about the development of this guide, please contact </w:t>
      </w:r>
      <w:hyperlink r:id="rId12" w:history="1">
        <w:r w:rsidR="003A4C1D" w:rsidRPr="00842473">
          <w:rPr>
            <w:rStyle w:val="Hyperlink"/>
            <w:rFonts w:eastAsiaTheme="minorEastAsia" w:cstheme="minorHAnsi"/>
            <w:kern w:val="24"/>
            <w:sz w:val="24"/>
            <w:szCs w:val="24"/>
          </w:rPr>
          <w:t>ToolsforSchools@westsussex.gov.uk</w:t>
        </w:r>
      </w:hyperlink>
      <w:r w:rsidR="003A4C1D">
        <w:rPr>
          <w:rFonts w:eastAsiaTheme="minorEastAsia" w:cstheme="minorHAnsi"/>
          <w:kern w:val="24"/>
          <w:sz w:val="24"/>
          <w:szCs w:val="24"/>
        </w:rPr>
        <w:t>.</w:t>
      </w:r>
    </w:p>
    <w:p w14:paraId="758B9632" w14:textId="77777777" w:rsidR="003A4C1D" w:rsidRPr="00966037" w:rsidRDefault="003A4C1D" w:rsidP="001265E0">
      <w:pPr>
        <w:rPr>
          <w:rStyle w:val="Hyperlink"/>
          <w:rFonts w:eastAsiaTheme="minorEastAsia" w:cstheme="minorHAnsi"/>
          <w:kern w:val="24"/>
          <w:sz w:val="24"/>
          <w:szCs w:val="24"/>
        </w:rPr>
      </w:pPr>
    </w:p>
    <w:p w14:paraId="205AAF84" w14:textId="39734C0B" w:rsidR="00DB69CE" w:rsidRPr="00966037" w:rsidRDefault="00C511BA" w:rsidP="00075F5D">
      <w:pPr>
        <w:rPr>
          <w:rFonts w:cstheme="minorHAnsi"/>
          <w:b/>
          <w:bCs/>
          <w:sz w:val="24"/>
          <w:szCs w:val="24"/>
        </w:rPr>
      </w:pPr>
      <w:r w:rsidRPr="00966037">
        <w:rPr>
          <w:rFonts w:cstheme="minorHAnsi"/>
          <w:b/>
          <w:bCs/>
          <w:sz w:val="24"/>
          <w:szCs w:val="24"/>
        </w:rPr>
        <w:t>Acknowledgements</w:t>
      </w:r>
      <w:r w:rsidR="001265E0" w:rsidRPr="00966037">
        <w:rPr>
          <w:rFonts w:cstheme="minorHAnsi"/>
          <w:b/>
          <w:bCs/>
          <w:sz w:val="24"/>
          <w:szCs w:val="24"/>
        </w:rPr>
        <w:t xml:space="preserve">: </w:t>
      </w:r>
      <w:r w:rsidRPr="00966037">
        <w:rPr>
          <w:rFonts w:cstheme="minorHAnsi"/>
          <w:sz w:val="24"/>
          <w:szCs w:val="24"/>
        </w:rPr>
        <w:t>W</w:t>
      </w:r>
      <w:r w:rsidR="001265E0" w:rsidRPr="00966037">
        <w:rPr>
          <w:rFonts w:cstheme="minorHAnsi"/>
          <w:sz w:val="24"/>
          <w:szCs w:val="24"/>
        </w:rPr>
        <w:t>ith t</w:t>
      </w:r>
      <w:r w:rsidRPr="00966037">
        <w:rPr>
          <w:rFonts w:cstheme="minorHAnsi"/>
          <w:sz w:val="24"/>
          <w:szCs w:val="24"/>
        </w:rPr>
        <w:t>hank</w:t>
      </w:r>
      <w:r w:rsidR="001265E0" w:rsidRPr="00966037">
        <w:rPr>
          <w:rFonts w:cstheme="minorHAnsi"/>
          <w:sz w:val="24"/>
          <w:szCs w:val="24"/>
        </w:rPr>
        <w:t>s to</w:t>
      </w:r>
      <w:r w:rsidRPr="00966037">
        <w:rPr>
          <w:rFonts w:cstheme="minorHAnsi"/>
          <w:sz w:val="24"/>
          <w:szCs w:val="24"/>
        </w:rPr>
        <w:t xml:space="preserve"> </w:t>
      </w:r>
      <w:r w:rsidR="00012A58" w:rsidRPr="00966037">
        <w:rPr>
          <w:rFonts w:cstheme="minorHAnsi"/>
          <w:sz w:val="24"/>
          <w:szCs w:val="24"/>
        </w:rPr>
        <w:t xml:space="preserve">all the </w:t>
      </w:r>
      <w:r w:rsidR="001265E0" w:rsidRPr="00966037">
        <w:rPr>
          <w:rFonts w:cstheme="minorHAnsi"/>
          <w:sz w:val="24"/>
          <w:szCs w:val="24"/>
        </w:rPr>
        <w:t xml:space="preserve">schools and </w:t>
      </w:r>
      <w:r w:rsidR="00012A58" w:rsidRPr="00966037">
        <w:rPr>
          <w:rFonts w:cstheme="minorHAnsi"/>
          <w:sz w:val="24"/>
          <w:szCs w:val="24"/>
        </w:rPr>
        <w:t>settings</w:t>
      </w:r>
      <w:r w:rsidR="001265E0" w:rsidRPr="00966037">
        <w:rPr>
          <w:rFonts w:cstheme="minorHAnsi"/>
          <w:sz w:val="24"/>
          <w:szCs w:val="24"/>
        </w:rPr>
        <w:t xml:space="preserve"> </w:t>
      </w:r>
      <w:r w:rsidR="00012A58" w:rsidRPr="00966037">
        <w:rPr>
          <w:rFonts w:cstheme="minorHAnsi"/>
          <w:sz w:val="24"/>
          <w:szCs w:val="24"/>
        </w:rPr>
        <w:t xml:space="preserve">in West Sussex who have </w:t>
      </w:r>
      <w:r w:rsidRPr="00966037">
        <w:rPr>
          <w:rFonts w:cstheme="minorHAnsi"/>
          <w:sz w:val="24"/>
          <w:szCs w:val="24"/>
        </w:rPr>
        <w:t>contribut</w:t>
      </w:r>
      <w:r w:rsidR="00177181" w:rsidRPr="00966037">
        <w:rPr>
          <w:rFonts w:cstheme="minorHAnsi"/>
          <w:sz w:val="24"/>
          <w:szCs w:val="24"/>
        </w:rPr>
        <w:t>ed</w:t>
      </w:r>
      <w:r w:rsidRPr="00966037">
        <w:rPr>
          <w:rFonts w:cstheme="minorHAnsi"/>
          <w:sz w:val="24"/>
          <w:szCs w:val="24"/>
        </w:rPr>
        <w:t xml:space="preserve"> their time, expertise and insights </w:t>
      </w:r>
      <w:r w:rsidR="007726F7" w:rsidRPr="00966037">
        <w:rPr>
          <w:rFonts w:cstheme="minorHAnsi"/>
          <w:sz w:val="24"/>
          <w:szCs w:val="24"/>
        </w:rPr>
        <w:t xml:space="preserve">in writing this guide. </w:t>
      </w:r>
      <w:r w:rsidRPr="00966037">
        <w:rPr>
          <w:rFonts w:cstheme="minorHAnsi"/>
          <w:sz w:val="24"/>
          <w:szCs w:val="24"/>
        </w:rPr>
        <w:t xml:space="preserve">With thanks </w:t>
      </w:r>
      <w:r w:rsidR="007726F7" w:rsidRPr="00966037">
        <w:rPr>
          <w:rFonts w:cstheme="minorHAnsi"/>
          <w:sz w:val="24"/>
          <w:szCs w:val="24"/>
        </w:rPr>
        <w:t xml:space="preserve">also </w:t>
      </w:r>
      <w:r w:rsidRPr="00966037">
        <w:rPr>
          <w:rFonts w:cstheme="minorHAnsi"/>
          <w:sz w:val="24"/>
          <w:szCs w:val="24"/>
        </w:rPr>
        <w:t>to Portsmouth City Council, Portsmouth Education Partnership and East Sussex County Council</w:t>
      </w:r>
      <w:r w:rsidR="00177181" w:rsidRPr="00966037">
        <w:rPr>
          <w:rFonts w:cstheme="minorHAnsi"/>
          <w:sz w:val="24"/>
          <w:szCs w:val="24"/>
        </w:rPr>
        <w:t>,</w:t>
      </w:r>
      <w:r w:rsidRPr="00966037">
        <w:rPr>
          <w:rFonts w:cstheme="minorHAnsi"/>
          <w:sz w:val="24"/>
          <w:szCs w:val="24"/>
        </w:rPr>
        <w:t xml:space="preserve"> for sharing their </w:t>
      </w:r>
      <w:r w:rsidR="00F01507" w:rsidRPr="00966037">
        <w:rPr>
          <w:rFonts w:cstheme="minorHAnsi"/>
          <w:sz w:val="24"/>
          <w:szCs w:val="24"/>
        </w:rPr>
        <w:t>i</w:t>
      </w:r>
      <w:r w:rsidRPr="00966037">
        <w:rPr>
          <w:rFonts w:cstheme="minorHAnsi"/>
          <w:sz w:val="24"/>
          <w:szCs w:val="24"/>
        </w:rPr>
        <w:t xml:space="preserve">nclusion </w:t>
      </w:r>
      <w:r w:rsidR="00F01507" w:rsidRPr="00966037">
        <w:rPr>
          <w:rFonts w:cstheme="minorHAnsi"/>
          <w:sz w:val="24"/>
          <w:szCs w:val="24"/>
        </w:rPr>
        <w:t>q</w:t>
      </w:r>
      <w:r w:rsidRPr="00966037">
        <w:rPr>
          <w:rFonts w:cstheme="minorHAnsi"/>
          <w:sz w:val="24"/>
          <w:szCs w:val="24"/>
        </w:rPr>
        <w:t xml:space="preserve">uality </w:t>
      </w:r>
      <w:r w:rsidR="00F01507" w:rsidRPr="00966037">
        <w:rPr>
          <w:rFonts w:cstheme="minorHAnsi"/>
          <w:sz w:val="24"/>
          <w:szCs w:val="24"/>
        </w:rPr>
        <w:t>m</w:t>
      </w:r>
      <w:r w:rsidRPr="00966037">
        <w:rPr>
          <w:rFonts w:cstheme="minorHAnsi"/>
          <w:sz w:val="24"/>
          <w:szCs w:val="24"/>
        </w:rPr>
        <w:t xml:space="preserve">arks in the production of this </w:t>
      </w:r>
      <w:r w:rsidR="0037552A" w:rsidRPr="00966037">
        <w:rPr>
          <w:rFonts w:cstheme="minorHAnsi"/>
          <w:sz w:val="24"/>
          <w:szCs w:val="24"/>
        </w:rPr>
        <w:t>framework</w:t>
      </w:r>
      <w:r w:rsidRPr="00966037">
        <w:rPr>
          <w:rFonts w:cstheme="minorHAnsi"/>
          <w:sz w:val="24"/>
          <w:szCs w:val="24"/>
        </w:rPr>
        <w:t>.</w:t>
      </w:r>
      <w:r w:rsidR="00837393" w:rsidRPr="00E44F09">
        <w:rPr>
          <w:rFonts w:cstheme="minorHAnsi"/>
          <w:noProof/>
        </w:rPr>
        <w:t xml:space="preserve"> </w:t>
      </w:r>
    </w:p>
    <w:p w14:paraId="00B0FFBA" w14:textId="2E24192C" w:rsidR="00C37BDA" w:rsidRPr="00270E93" w:rsidRDefault="00F71B9E">
      <w:pPr>
        <w:rPr>
          <w:rFonts w:cstheme="minorHAnsi"/>
          <w:b/>
          <w:bCs/>
          <w:sz w:val="24"/>
          <w:szCs w:val="24"/>
        </w:rPr>
      </w:pPr>
      <w:r w:rsidRPr="00270E93">
        <w:rPr>
          <w:rFonts w:cstheme="minorHAnsi"/>
          <w:b/>
          <w:bCs/>
          <w:noProof/>
          <w:sz w:val="24"/>
          <w:szCs w:val="24"/>
        </w:rPr>
        <w:lastRenderedPageBreak/>
        <mc:AlternateContent>
          <mc:Choice Requires="wps">
            <w:drawing>
              <wp:anchor distT="45720" distB="45720" distL="114300" distR="114300" simplePos="0" relativeHeight="251659776" behindDoc="0" locked="0" layoutInCell="1" allowOverlap="1" wp14:anchorId="53A19C71" wp14:editId="4DFEAF64">
                <wp:simplePos x="0" y="0"/>
                <wp:positionH relativeFrom="column">
                  <wp:posOffset>3446780</wp:posOffset>
                </wp:positionH>
                <wp:positionV relativeFrom="paragraph">
                  <wp:posOffset>2615565</wp:posOffset>
                </wp:positionV>
                <wp:extent cx="3156585" cy="46672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466725"/>
                        </a:xfrm>
                        <a:prstGeom prst="rect">
                          <a:avLst/>
                        </a:prstGeom>
                        <a:solidFill>
                          <a:srgbClr val="FFFFFF"/>
                        </a:solidFill>
                        <a:ln w="9525">
                          <a:solidFill>
                            <a:srgbClr val="000000"/>
                          </a:solidFill>
                          <a:miter lim="800000"/>
                          <a:headEnd/>
                          <a:tailEnd/>
                        </a:ln>
                      </wps:spPr>
                      <wps:txbx>
                        <w:txbxContent>
                          <w:p w14:paraId="647ECF6A" w14:textId="3EB1D8A2" w:rsidR="001A4ED0" w:rsidRPr="00E1273B" w:rsidRDefault="001A4ED0" w:rsidP="00F71B9E">
                            <w:pPr>
                              <w:jc w:val="center"/>
                              <w:rPr>
                                <w:rFonts w:cstheme="minorHAnsi"/>
                                <w:i/>
                                <w:iCs/>
                                <w:sz w:val="20"/>
                                <w:szCs w:val="20"/>
                              </w:rPr>
                            </w:pPr>
                            <w:r w:rsidRPr="00E1273B">
                              <w:rPr>
                                <w:rFonts w:cstheme="minorHAnsi"/>
                                <w:b/>
                                <w:bCs/>
                                <w:i/>
                                <w:iCs/>
                                <w:color w:val="000000" w:themeColor="text1"/>
                                <w:sz w:val="20"/>
                                <w:szCs w:val="20"/>
                                <w:lang w:eastAsia="en-GB"/>
                              </w:rPr>
                              <w:t>This document is being developed with stakeholders as part of the WS SEND and Inclusion Strategy 2019-2024</w:t>
                            </w:r>
                          </w:p>
                          <w:p w14:paraId="51DC51B7" w14:textId="660DE909" w:rsidR="001A4ED0" w:rsidRDefault="001A4ED0" w:rsidP="00F71B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19C71" id="_x0000_t202" coordsize="21600,21600" o:spt="202" path="m,l,21600r21600,l21600,xe">
                <v:stroke joinstyle="miter"/>
                <v:path gradientshapeok="t" o:connecttype="rect"/>
              </v:shapetype>
              <v:shape id="Text Box 2" o:spid="_x0000_s1026" type="#_x0000_t202" style="position:absolute;margin-left:271.4pt;margin-top:205.95pt;width:248.55pt;height:3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">
                <v:textbox>
                  <w:txbxContent>
                    <w:p w14:paraId="647ECF6A" w14:textId="3EB1D8A2" w:rsidR="001A4ED0" w:rsidRPr="00E1273B" w:rsidRDefault="001A4ED0" w:rsidP="00F71B9E">
                      <w:pPr>
                        <w:jc w:val="center"/>
                        <w:rPr>
                          <w:rFonts w:cstheme="minorHAnsi"/>
                          <w:i/>
                          <w:iCs/>
                          <w:sz w:val="20"/>
                          <w:szCs w:val="20"/>
                        </w:rPr>
                      </w:pPr>
                      <w:r w:rsidRPr="00E1273B">
                        <w:rPr>
                          <w:rFonts w:cstheme="minorHAnsi"/>
                          <w:b/>
                          <w:bCs/>
                          <w:i/>
                          <w:iCs/>
                          <w:color w:val="000000" w:themeColor="text1"/>
                          <w:sz w:val="20"/>
                          <w:szCs w:val="20"/>
                          <w:lang w:eastAsia="en-GB"/>
                        </w:rPr>
                        <w:t>This document is being developed with stakeholders as part of the WS SEND and Inclusion Strategy 2019-2024</w:t>
                      </w:r>
                    </w:p>
                    <w:p w14:paraId="51DC51B7" w14:textId="660DE909" w:rsidR="001A4ED0" w:rsidRDefault="001A4ED0" w:rsidP="00F71B9E">
                      <w:pPr>
                        <w:jc w:val="center"/>
                      </w:pPr>
                    </w:p>
                  </w:txbxContent>
                </v:textbox>
                <w10:wrap type="square"/>
              </v:shape>
            </w:pict>
          </mc:Fallback>
        </mc:AlternateContent>
      </w:r>
      <w:r w:rsidR="00F260AD" w:rsidRPr="00270E93">
        <w:rPr>
          <w:rFonts w:cstheme="minorHAnsi"/>
          <w:noProof/>
          <w:lang w:val="en-US"/>
        </w:rPr>
        <w:drawing>
          <wp:anchor distT="0" distB="0" distL="114300" distR="114300" simplePos="0" relativeHeight="251657728" behindDoc="1" locked="0" layoutInCell="1" allowOverlap="1" wp14:anchorId="44302525" wp14:editId="438B688A">
            <wp:simplePos x="0" y="0"/>
            <wp:positionH relativeFrom="margin">
              <wp:align>center</wp:align>
            </wp:positionH>
            <wp:positionV relativeFrom="paragraph">
              <wp:posOffset>213583</wp:posOffset>
            </wp:positionV>
            <wp:extent cx="3985596" cy="2297982"/>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32592 SEnd and Inclusion template.jpg"/>
                    <pic:cNvPicPr/>
                  </pic:nvPicPr>
                  <pic:blipFill rotWithShape="1">
                    <a:blip r:embed="rId13"/>
                    <a:srcRect l="839" t="40067" r="2678" b="20576"/>
                    <a:stretch/>
                  </pic:blipFill>
                  <pic:spPr bwMode="auto">
                    <a:xfrm>
                      <a:off x="0" y="0"/>
                      <a:ext cx="3985596" cy="2297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BDA" w:rsidRPr="00270E93">
        <w:rPr>
          <w:rFonts w:cstheme="minorHAnsi"/>
          <w:b/>
          <w:bCs/>
          <w:sz w:val="24"/>
          <w:szCs w:val="24"/>
        </w:rPr>
        <w:br w:type="page"/>
      </w:r>
    </w:p>
    <w:p w14:paraId="5EB9367E" w14:textId="668E6B23" w:rsidR="000903D8" w:rsidRPr="00270E93" w:rsidRDefault="00152319" w:rsidP="00075F5D">
      <w:pPr>
        <w:rPr>
          <w:rFonts w:cstheme="minorHAnsi"/>
          <w:b/>
          <w:bCs/>
          <w:sz w:val="24"/>
          <w:szCs w:val="24"/>
        </w:rPr>
      </w:pPr>
      <w:r w:rsidRPr="00270E93">
        <w:rPr>
          <w:rFonts w:cstheme="minorHAnsi"/>
          <w:b/>
          <w:bCs/>
          <w:sz w:val="24"/>
          <w:szCs w:val="24"/>
        </w:rPr>
        <w:lastRenderedPageBreak/>
        <w:t xml:space="preserve">Inclusion Framework Overview </w:t>
      </w:r>
    </w:p>
    <w:p w14:paraId="3513924E" w14:textId="77777777" w:rsidR="00DB69CE" w:rsidRPr="00270E93" w:rsidRDefault="00DB69CE" w:rsidP="00075F5D">
      <w:pPr>
        <w:rPr>
          <w:rFonts w:cstheme="minorHAnsi"/>
          <w:b/>
          <w:bCs/>
          <w:sz w:val="24"/>
          <w:szCs w:val="24"/>
        </w:rPr>
      </w:pPr>
    </w:p>
    <w:p w14:paraId="714B4EAB" w14:textId="4AEE6352" w:rsidR="00D6646C" w:rsidRPr="00270E93" w:rsidRDefault="007F5166" w:rsidP="00193E9E">
      <w:pPr>
        <w:rPr>
          <w:rFonts w:cstheme="minorHAnsi"/>
        </w:rPr>
      </w:pPr>
      <w:r w:rsidRPr="00270E93">
        <w:rPr>
          <w:rFonts w:eastAsiaTheme="minorEastAsia" w:cstheme="minorHAnsi"/>
          <w:noProof/>
          <w:kern w:val="24"/>
          <w:sz w:val="24"/>
          <w:szCs w:val="24"/>
        </w:rPr>
        <mc:AlternateContent>
          <mc:Choice Requires="wps">
            <w:drawing>
              <wp:anchor distT="45720" distB="45720" distL="114300" distR="114300" simplePos="0" relativeHeight="251656704" behindDoc="0" locked="0" layoutInCell="1" allowOverlap="1" wp14:anchorId="03E62814" wp14:editId="2E52DE86">
                <wp:simplePos x="0" y="0"/>
                <wp:positionH relativeFrom="column">
                  <wp:posOffset>5092065</wp:posOffset>
                </wp:positionH>
                <wp:positionV relativeFrom="paragraph">
                  <wp:posOffset>11430</wp:posOffset>
                </wp:positionV>
                <wp:extent cx="4240530" cy="4145915"/>
                <wp:effectExtent l="0" t="0" r="762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4145915"/>
                        </a:xfrm>
                        <a:prstGeom prst="rect">
                          <a:avLst/>
                        </a:prstGeom>
                        <a:solidFill>
                          <a:srgbClr val="FFFFFF"/>
                        </a:solidFill>
                        <a:ln w="9525">
                          <a:noFill/>
                          <a:miter lim="800000"/>
                          <a:headEnd/>
                          <a:tailEnd/>
                        </a:ln>
                      </wps:spPr>
                      <wps:txbx>
                        <w:txbxContent>
                          <w:p w14:paraId="04867C99" w14:textId="3DAC836B" w:rsidR="001A4ED0" w:rsidRPr="0037552A" w:rsidRDefault="001A4ED0" w:rsidP="007F5166">
                            <w:pPr>
                              <w:rPr>
                                <w:rFonts w:cstheme="minorHAnsi"/>
                                <w:sz w:val="24"/>
                                <w:szCs w:val="24"/>
                              </w:rPr>
                            </w:pPr>
                            <w:r w:rsidRPr="0037552A">
                              <w:rPr>
                                <w:rFonts w:cstheme="minorHAnsi"/>
                                <w:sz w:val="24"/>
                                <w:szCs w:val="24"/>
                              </w:rPr>
                              <w:t>Aspect 2: Leadership</w:t>
                            </w:r>
                          </w:p>
                          <w:p w14:paraId="3666A005" w14:textId="77777777" w:rsidR="001A4ED0" w:rsidRPr="0037552A" w:rsidRDefault="001A4ED0" w:rsidP="007F5166">
                            <w:pPr>
                              <w:spacing w:after="0"/>
                              <w:ind w:left="45"/>
                              <w:rPr>
                                <w:rFonts w:eastAsia="Times New Roman" w:cstheme="minorHAnsi"/>
                                <w:lang w:eastAsia="en-GB"/>
                              </w:rPr>
                            </w:pPr>
                            <w:r w:rsidRPr="0037552A">
                              <w:rPr>
                                <w:rFonts w:cstheme="minorHAnsi"/>
                              </w:rPr>
                              <w:t xml:space="preserve">2.1 </w:t>
                            </w:r>
                            <w:r w:rsidRPr="0037552A">
                              <w:rPr>
                                <w:rFonts w:cstheme="minorHAnsi"/>
                              </w:rPr>
                              <w:tab/>
                            </w:r>
                            <w:r w:rsidRPr="0037552A">
                              <w:rPr>
                                <w:rFonts w:eastAsia="Times New Roman" w:cstheme="minorHAnsi"/>
                                <w:lang w:eastAsia="en-GB"/>
                              </w:rPr>
                              <w:t>School Improvement</w:t>
                            </w:r>
                          </w:p>
                          <w:p w14:paraId="1A15C0A0" w14:textId="77777777" w:rsidR="001A4ED0" w:rsidRPr="0037552A" w:rsidRDefault="001A4ED0" w:rsidP="007F5166">
                            <w:pPr>
                              <w:spacing w:after="0"/>
                              <w:ind w:left="45"/>
                              <w:rPr>
                                <w:rFonts w:eastAsia="Times New Roman" w:cstheme="minorHAnsi"/>
                                <w:lang w:eastAsia="en-GB"/>
                              </w:rPr>
                            </w:pPr>
                            <w:r w:rsidRPr="0037552A">
                              <w:rPr>
                                <w:rFonts w:eastAsia="Times New Roman" w:cstheme="minorHAnsi"/>
                                <w:lang w:eastAsia="en-GB"/>
                              </w:rPr>
                              <w:t xml:space="preserve">2.2 </w:t>
                            </w:r>
                            <w:r w:rsidRPr="0037552A">
                              <w:rPr>
                                <w:rFonts w:eastAsia="Times New Roman" w:cstheme="minorHAnsi"/>
                                <w:lang w:eastAsia="en-GB"/>
                              </w:rPr>
                              <w:tab/>
                              <w:t>Policies</w:t>
                            </w:r>
                          </w:p>
                          <w:p w14:paraId="4F8B87AD" w14:textId="77777777" w:rsidR="001A4ED0" w:rsidRPr="0037552A" w:rsidRDefault="001A4ED0" w:rsidP="007F5166">
                            <w:pPr>
                              <w:spacing w:after="0"/>
                              <w:ind w:left="45"/>
                              <w:rPr>
                                <w:rFonts w:cstheme="minorHAnsi"/>
                              </w:rPr>
                            </w:pPr>
                            <w:r w:rsidRPr="0037552A">
                              <w:rPr>
                                <w:rFonts w:eastAsia="Times New Roman" w:cstheme="minorHAnsi"/>
                                <w:sz w:val="24"/>
                                <w:szCs w:val="24"/>
                                <w:lang w:eastAsia="en-GB"/>
                              </w:rPr>
                              <w:t>2.3</w:t>
                            </w:r>
                            <w:r w:rsidRPr="0037552A">
                              <w:rPr>
                                <w:rFonts w:eastAsia="Times New Roman" w:cstheme="minorHAnsi"/>
                                <w:sz w:val="24"/>
                                <w:szCs w:val="24"/>
                                <w:lang w:eastAsia="en-GB"/>
                              </w:rPr>
                              <w:tab/>
                            </w:r>
                            <w:r w:rsidRPr="0037552A">
                              <w:rPr>
                                <w:rFonts w:cstheme="minorHAnsi"/>
                              </w:rPr>
                              <w:t>Management of Provision</w:t>
                            </w:r>
                          </w:p>
                          <w:p w14:paraId="508055E6" w14:textId="402E3E50" w:rsidR="001A4ED0" w:rsidRPr="0037552A" w:rsidRDefault="001A4ED0" w:rsidP="007F5166">
                            <w:pPr>
                              <w:spacing w:after="0"/>
                              <w:ind w:left="45"/>
                              <w:rPr>
                                <w:rFonts w:eastAsia="Times New Roman" w:cstheme="minorHAnsi"/>
                                <w:sz w:val="24"/>
                                <w:szCs w:val="24"/>
                                <w:lang w:eastAsia="en-GB"/>
                              </w:rPr>
                            </w:pPr>
                            <w:r w:rsidRPr="0037552A">
                              <w:rPr>
                                <w:rFonts w:cstheme="minorHAnsi"/>
                              </w:rPr>
                              <w:t>2.4</w:t>
                            </w:r>
                            <w:r w:rsidRPr="0037552A">
                              <w:rPr>
                                <w:rFonts w:cstheme="minorHAnsi"/>
                              </w:rPr>
                              <w:tab/>
                              <w:t>Partnership Working / Collaboration</w:t>
                            </w:r>
                          </w:p>
                          <w:p w14:paraId="49196B4A" w14:textId="7706AA3A" w:rsidR="001A4ED0" w:rsidRPr="0037552A" w:rsidRDefault="001A4ED0" w:rsidP="007F5166">
                            <w:pPr>
                              <w:spacing w:after="0"/>
                              <w:ind w:left="45"/>
                              <w:rPr>
                                <w:rFonts w:eastAsia="Times New Roman" w:cstheme="minorHAnsi"/>
                                <w:sz w:val="24"/>
                                <w:szCs w:val="24"/>
                                <w:lang w:eastAsia="en-GB"/>
                              </w:rPr>
                            </w:pPr>
                          </w:p>
                          <w:p w14:paraId="55BD5A65" w14:textId="5FD5968A" w:rsidR="001A4ED0" w:rsidRPr="0037552A" w:rsidRDefault="001A4ED0" w:rsidP="007F5166">
                            <w:pPr>
                              <w:spacing w:after="0"/>
                              <w:ind w:left="45"/>
                              <w:rPr>
                                <w:rFonts w:eastAsia="Times New Roman" w:cstheme="minorHAnsi"/>
                                <w:sz w:val="24"/>
                                <w:szCs w:val="24"/>
                                <w:lang w:eastAsia="en-GB"/>
                              </w:rPr>
                            </w:pPr>
                          </w:p>
                          <w:p w14:paraId="1FFD273E" w14:textId="4AAFDEEA" w:rsidR="001A4ED0" w:rsidRPr="0037552A" w:rsidRDefault="001A4ED0" w:rsidP="007F5166">
                            <w:pPr>
                              <w:spacing w:after="0"/>
                              <w:ind w:left="45"/>
                              <w:rPr>
                                <w:rFonts w:eastAsia="Times New Roman" w:cstheme="minorHAnsi"/>
                                <w:sz w:val="24"/>
                                <w:szCs w:val="24"/>
                                <w:lang w:eastAsia="en-GB"/>
                              </w:rPr>
                            </w:pPr>
                          </w:p>
                          <w:p w14:paraId="580796B1" w14:textId="77777777" w:rsidR="001A4ED0" w:rsidRPr="0037552A" w:rsidRDefault="001A4ED0" w:rsidP="007F5166">
                            <w:pPr>
                              <w:spacing w:after="0"/>
                              <w:ind w:left="45"/>
                              <w:rPr>
                                <w:rFonts w:eastAsia="Times New Roman" w:cstheme="minorHAnsi"/>
                                <w:sz w:val="24"/>
                                <w:szCs w:val="24"/>
                                <w:lang w:eastAsia="en-GB"/>
                              </w:rPr>
                            </w:pPr>
                          </w:p>
                          <w:p w14:paraId="039B4713" w14:textId="25F4A25A" w:rsidR="001A4ED0" w:rsidRPr="0037552A" w:rsidRDefault="001A4ED0" w:rsidP="00DD5529">
                            <w:pPr>
                              <w:rPr>
                                <w:rFonts w:cstheme="minorHAnsi"/>
                                <w:sz w:val="24"/>
                                <w:szCs w:val="24"/>
                              </w:rPr>
                            </w:pPr>
                            <w:r w:rsidRPr="0037552A">
                              <w:rPr>
                                <w:rFonts w:cstheme="minorHAnsi"/>
                                <w:sz w:val="24"/>
                                <w:szCs w:val="24"/>
                              </w:rPr>
                              <w:t>Aspect 4: Quality of Education</w:t>
                            </w:r>
                          </w:p>
                          <w:p w14:paraId="1D9D8912" w14:textId="0374B253" w:rsidR="001A4ED0" w:rsidRPr="0037552A" w:rsidRDefault="001A4ED0" w:rsidP="00DD5529">
                            <w:pPr>
                              <w:spacing w:after="0"/>
                              <w:ind w:left="45"/>
                              <w:rPr>
                                <w:rFonts w:cstheme="minorHAnsi"/>
                              </w:rPr>
                            </w:pPr>
                            <w:r w:rsidRPr="0037552A">
                              <w:rPr>
                                <w:rFonts w:cstheme="minorHAnsi"/>
                              </w:rPr>
                              <w:t xml:space="preserve">4.1 </w:t>
                            </w:r>
                            <w:r w:rsidRPr="0037552A">
                              <w:rPr>
                                <w:rFonts w:cstheme="minorHAnsi"/>
                              </w:rPr>
                              <w:tab/>
                              <w:t>Curriculum Design</w:t>
                            </w:r>
                          </w:p>
                          <w:p w14:paraId="770257AD" w14:textId="78629306" w:rsidR="001A4ED0" w:rsidRPr="0037552A" w:rsidRDefault="001A4ED0" w:rsidP="00B42512">
                            <w:pPr>
                              <w:spacing w:after="0"/>
                              <w:ind w:left="45"/>
                              <w:rPr>
                                <w:rFonts w:cstheme="minorHAnsi"/>
                              </w:rPr>
                            </w:pPr>
                            <w:r w:rsidRPr="0037552A">
                              <w:rPr>
                                <w:rFonts w:cstheme="minorHAnsi"/>
                              </w:rPr>
                              <w:t>4.2</w:t>
                            </w:r>
                            <w:r w:rsidRPr="0037552A">
                              <w:rPr>
                                <w:rFonts w:cstheme="minorHAnsi"/>
                              </w:rPr>
                              <w:tab/>
                              <w:t xml:space="preserve">Quality First Teaching </w:t>
                            </w:r>
                          </w:p>
                          <w:p w14:paraId="50A66CBF" w14:textId="5E1E1DE7" w:rsidR="001A4ED0" w:rsidRPr="0037552A" w:rsidRDefault="001A4ED0" w:rsidP="00DD5529">
                            <w:pPr>
                              <w:spacing w:after="0"/>
                              <w:ind w:left="45"/>
                              <w:rPr>
                                <w:rFonts w:cstheme="minorHAnsi"/>
                              </w:rPr>
                            </w:pPr>
                            <w:r w:rsidRPr="0037552A">
                              <w:rPr>
                                <w:rFonts w:cstheme="minorHAnsi"/>
                              </w:rPr>
                              <w:t>4.3</w:t>
                            </w:r>
                            <w:r w:rsidRPr="0037552A">
                              <w:rPr>
                                <w:rFonts w:cstheme="minorHAnsi"/>
                              </w:rPr>
                              <w:tab/>
                              <w:t>Improving Provision and Outcomes for All</w:t>
                            </w:r>
                          </w:p>
                          <w:p w14:paraId="1BA6B90D" w14:textId="06E017E5" w:rsidR="001A4ED0" w:rsidRPr="0037552A" w:rsidRDefault="001A4ED0" w:rsidP="00DD5529">
                            <w:pPr>
                              <w:spacing w:after="0"/>
                              <w:ind w:left="45"/>
                              <w:rPr>
                                <w:rFonts w:cstheme="minorHAnsi"/>
                              </w:rPr>
                            </w:pPr>
                            <w:r w:rsidRPr="0037552A">
                              <w:rPr>
                                <w:rFonts w:cstheme="minorHAnsi"/>
                              </w:rPr>
                              <w:t>4.4</w:t>
                            </w:r>
                            <w:r w:rsidRPr="0037552A">
                              <w:rPr>
                                <w:rFonts w:cstheme="minorHAnsi"/>
                              </w:rPr>
                              <w:tab/>
                              <w:t>Meeting Needs of Individuals</w:t>
                            </w:r>
                          </w:p>
                          <w:p w14:paraId="6615DD25" w14:textId="5C8E8846" w:rsidR="001A4ED0" w:rsidRPr="0037552A" w:rsidRDefault="001A4ED0" w:rsidP="00DD5529">
                            <w:pPr>
                              <w:spacing w:after="0"/>
                              <w:ind w:left="45"/>
                              <w:rPr>
                                <w:rFonts w:cstheme="minorHAnsi"/>
                              </w:rPr>
                            </w:pPr>
                            <w:r w:rsidRPr="0037552A">
                              <w:rPr>
                                <w:rFonts w:cstheme="minorHAnsi"/>
                              </w:rPr>
                              <w:t>4.5</w:t>
                            </w:r>
                            <w:r w:rsidRPr="0037552A">
                              <w:rPr>
                                <w:rFonts w:cstheme="minorHAnsi"/>
                              </w:rPr>
                              <w:tab/>
                              <w:t xml:space="preserve">Parental Engagement </w:t>
                            </w:r>
                          </w:p>
                          <w:p w14:paraId="6FD1C1D6" w14:textId="77777777" w:rsidR="001A4ED0" w:rsidRPr="0037552A" w:rsidRDefault="001A4ED0" w:rsidP="00DD5529">
                            <w:pPr>
                              <w:spacing w:after="0"/>
                              <w:ind w:left="45"/>
                              <w:rPr>
                                <w:rFonts w:cstheme="minorHAnsi"/>
                              </w:rPr>
                            </w:pPr>
                            <w:r w:rsidRPr="0037552A">
                              <w:rPr>
                                <w:rFonts w:cstheme="minorHAnsi"/>
                              </w:rPr>
                              <w:t>4.6</w:t>
                            </w:r>
                            <w:r w:rsidRPr="0037552A">
                              <w:rPr>
                                <w:rFonts w:cstheme="minorHAnsi"/>
                              </w:rPr>
                              <w:tab/>
                              <w:t>Extra Curricula Activities</w:t>
                            </w:r>
                          </w:p>
                          <w:p w14:paraId="55812B58" w14:textId="2BF8D1F4" w:rsidR="001A4ED0" w:rsidRDefault="001A4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62814" id="_x0000_s1027" type="#_x0000_t202" style="position:absolute;margin-left:400.95pt;margin-top:.9pt;width:333.9pt;height:326.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" stroked="f">
                <v:textbox>
                  <w:txbxContent>
                    <w:p w14:paraId="04867C99" w14:textId="3DAC836B" w:rsidR="001A4ED0" w:rsidRPr="0037552A" w:rsidRDefault="001A4ED0" w:rsidP="007F5166">
                      <w:pPr>
                        <w:rPr>
                          <w:rFonts w:cstheme="minorHAnsi"/>
                          <w:sz w:val="24"/>
                          <w:szCs w:val="24"/>
                        </w:rPr>
                      </w:pPr>
                      <w:r w:rsidRPr="0037552A">
                        <w:rPr>
                          <w:rFonts w:cstheme="minorHAnsi"/>
                          <w:sz w:val="24"/>
                          <w:szCs w:val="24"/>
                        </w:rPr>
                        <w:t>Aspect 2: Leadership</w:t>
                      </w:r>
                    </w:p>
                    <w:p w14:paraId="3666A005" w14:textId="77777777" w:rsidR="001A4ED0" w:rsidRPr="0037552A" w:rsidRDefault="001A4ED0" w:rsidP="007F5166">
                      <w:pPr>
                        <w:spacing w:after="0"/>
                        <w:ind w:left="45"/>
                        <w:rPr>
                          <w:rFonts w:eastAsia="Times New Roman" w:cstheme="minorHAnsi"/>
                          <w:lang w:eastAsia="en-GB"/>
                        </w:rPr>
                      </w:pPr>
                      <w:r w:rsidRPr="0037552A">
                        <w:rPr>
                          <w:rFonts w:cstheme="minorHAnsi"/>
                        </w:rPr>
                        <w:t xml:space="preserve">2.1 </w:t>
                      </w:r>
                      <w:r w:rsidRPr="0037552A">
                        <w:rPr>
                          <w:rFonts w:cstheme="minorHAnsi"/>
                        </w:rPr>
                        <w:tab/>
                      </w:r>
                      <w:r w:rsidRPr="0037552A">
                        <w:rPr>
                          <w:rFonts w:eastAsia="Times New Roman" w:cstheme="minorHAnsi"/>
                          <w:lang w:eastAsia="en-GB"/>
                        </w:rPr>
                        <w:t>School Improvement</w:t>
                      </w:r>
                    </w:p>
                    <w:p w14:paraId="1A15C0A0" w14:textId="77777777" w:rsidR="001A4ED0" w:rsidRPr="0037552A" w:rsidRDefault="001A4ED0" w:rsidP="007F5166">
                      <w:pPr>
                        <w:spacing w:after="0"/>
                        <w:ind w:left="45"/>
                        <w:rPr>
                          <w:rFonts w:eastAsia="Times New Roman" w:cstheme="minorHAnsi"/>
                          <w:lang w:eastAsia="en-GB"/>
                        </w:rPr>
                      </w:pPr>
                      <w:r w:rsidRPr="0037552A">
                        <w:rPr>
                          <w:rFonts w:eastAsia="Times New Roman" w:cstheme="minorHAnsi"/>
                          <w:lang w:eastAsia="en-GB"/>
                        </w:rPr>
                        <w:t xml:space="preserve">2.2 </w:t>
                      </w:r>
                      <w:r w:rsidRPr="0037552A">
                        <w:rPr>
                          <w:rFonts w:eastAsia="Times New Roman" w:cstheme="minorHAnsi"/>
                          <w:lang w:eastAsia="en-GB"/>
                        </w:rPr>
                        <w:tab/>
                        <w:t>Policies</w:t>
                      </w:r>
                    </w:p>
                    <w:p w14:paraId="4F8B87AD" w14:textId="77777777" w:rsidR="001A4ED0" w:rsidRPr="0037552A" w:rsidRDefault="001A4ED0" w:rsidP="007F5166">
                      <w:pPr>
                        <w:spacing w:after="0"/>
                        <w:ind w:left="45"/>
                        <w:rPr>
                          <w:rFonts w:cstheme="minorHAnsi"/>
                        </w:rPr>
                      </w:pPr>
                      <w:r w:rsidRPr="0037552A">
                        <w:rPr>
                          <w:rFonts w:eastAsia="Times New Roman" w:cstheme="minorHAnsi"/>
                          <w:sz w:val="24"/>
                          <w:szCs w:val="24"/>
                          <w:lang w:eastAsia="en-GB"/>
                        </w:rPr>
                        <w:t>2.3</w:t>
                      </w:r>
                      <w:r w:rsidRPr="0037552A">
                        <w:rPr>
                          <w:rFonts w:eastAsia="Times New Roman" w:cstheme="minorHAnsi"/>
                          <w:sz w:val="24"/>
                          <w:szCs w:val="24"/>
                          <w:lang w:eastAsia="en-GB"/>
                        </w:rPr>
                        <w:tab/>
                      </w:r>
                      <w:r w:rsidRPr="0037552A">
                        <w:rPr>
                          <w:rFonts w:cstheme="minorHAnsi"/>
                        </w:rPr>
                        <w:t>Management of Provision</w:t>
                      </w:r>
                    </w:p>
                    <w:p w14:paraId="508055E6" w14:textId="402E3E50" w:rsidR="001A4ED0" w:rsidRPr="0037552A" w:rsidRDefault="001A4ED0" w:rsidP="007F5166">
                      <w:pPr>
                        <w:spacing w:after="0"/>
                        <w:ind w:left="45"/>
                        <w:rPr>
                          <w:rFonts w:eastAsia="Times New Roman" w:cstheme="minorHAnsi"/>
                          <w:sz w:val="24"/>
                          <w:szCs w:val="24"/>
                          <w:lang w:eastAsia="en-GB"/>
                        </w:rPr>
                      </w:pPr>
                      <w:r w:rsidRPr="0037552A">
                        <w:rPr>
                          <w:rFonts w:cstheme="minorHAnsi"/>
                        </w:rPr>
                        <w:t>2.4</w:t>
                      </w:r>
                      <w:r w:rsidRPr="0037552A">
                        <w:rPr>
                          <w:rFonts w:cstheme="minorHAnsi"/>
                        </w:rPr>
                        <w:tab/>
                        <w:t>Partnership Working / Collaboration</w:t>
                      </w:r>
                    </w:p>
                    <w:p w14:paraId="49196B4A" w14:textId="7706AA3A" w:rsidR="001A4ED0" w:rsidRPr="0037552A" w:rsidRDefault="001A4ED0" w:rsidP="007F5166">
                      <w:pPr>
                        <w:spacing w:after="0"/>
                        <w:ind w:left="45"/>
                        <w:rPr>
                          <w:rFonts w:eastAsia="Times New Roman" w:cstheme="minorHAnsi"/>
                          <w:sz w:val="24"/>
                          <w:szCs w:val="24"/>
                          <w:lang w:eastAsia="en-GB"/>
                        </w:rPr>
                      </w:pPr>
                    </w:p>
                    <w:p w14:paraId="55BD5A65" w14:textId="5FD5968A" w:rsidR="001A4ED0" w:rsidRPr="0037552A" w:rsidRDefault="001A4ED0" w:rsidP="007F5166">
                      <w:pPr>
                        <w:spacing w:after="0"/>
                        <w:ind w:left="45"/>
                        <w:rPr>
                          <w:rFonts w:eastAsia="Times New Roman" w:cstheme="minorHAnsi"/>
                          <w:sz w:val="24"/>
                          <w:szCs w:val="24"/>
                          <w:lang w:eastAsia="en-GB"/>
                        </w:rPr>
                      </w:pPr>
                    </w:p>
                    <w:p w14:paraId="1FFD273E" w14:textId="4AAFDEEA" w:rsidR="001A4ED0" w:rsidRPr="0037552A" w:rsidRDefault="001A4ED0" w:rsidP="007F5166">
                      <w:pPr>
                        <w:spacing w:after="0"/>
                        <w:ind w:left="45"/>
                        <w:rPr>
                          <w:rFonts w:eastAsia="Times New Roman" w:cstheme="minorHAnsi"/>
                          <w:sz w:val="24"/>
                          <w:szCs w:val="24"/>
                          <w:lang w:eastAsia="en-GB"/>
                        </w:rPr>
                      </w:pPr>
                    </w:p>
                    <w:p w14:paraId="580796B1" w14:textId="77777777" w:rsidR="001A4ED0" w:rsidRPr="0037552A" w:rsidRDefault="001A4ED0" w:rsidP="007F5166">
                      <w:pPr>
                        <w:spacing w:after="0"/>
                        <w:ind w:left="45"/>
                        <w:rPr>
                          <w:rFonts w:eastAsia="Times New Roman" w:cstheme="minorHAnsi"/>
                          <w:sz w:val="24"/>
                          <w:szCs w:val="24"/>
                          <w:lang w:eastAsia="en-GB"/>
                        </w:rPr>
                      </w:pPr>
                    </w:p>
                    <w:p w14:paraId="039B4713" w14:textId="25F4A25A" w:rsidR="001A4ED0" w:rsidRPr="0037552A" w:rsidRDefault="001A4ED0" w:rsidP="00DD5529">
                      <w:pPr>
                        <w:rPr>
                          <w:rFonts w:cstheme="minorHAnsi"/>
                          <w:sz w:val="24"/>
                          <w:szCs w:val="24"/>
                        </w:rPr>
                      </w:pPr>
                      <w:r w:rsidRPr="0037552A">
                        <w:rPr>
                          <w:rFonts w:cstheme="minorHAnsi"/>
                          <w:sz w:val="24"/>
                          <w:szCs w:val="24"/>
                        </w:rPr>
                        <w:t>Aspect 4: Quality of Education</w:t>
                      </w:r>
                    </w:p>
                    <w:p w14:paraId="1D9D8912" w14:textId="0374B253" w:rsidR="001A4ED0" w:rsidRPr="0037552A" w:rsidRDefault="001A4ED0" w:rsidP="00DD5529">
                      <w:pPr>
                        <w:spacing w:after="0"/>
                        <w:ind w:left="45"/>
                        <w:rPr>
                          <w:rFonts w:cstheme="minorHAnsi"/>
                        </w:rPr>
                      </w:pPr>
                      <w:r w:rsidRPr="0037552A">
                        <w:rPr>
                          <w:rFonts w:cstheme="minorHAnsi"/>
                        </w:rPr>
                        <w:t xml:space="preserve">4.1 </w:t>
                      </w:r>
                      <w:r w:rsidRPr="0037552A">
                        <w:rPr>
                          <w:rFonts w:cstheme="minorHAnsi"/>
                        </w:rPr>
                        <w:tab/>
                        <w:t>Curriculum Design</w:t>
                      </w:r>
                    </w:p>
                    <w:p w14:paraId="770257AD" w14:textId="78629306" w:rsidR="001A4ED0" w:rsidRPr="0037552A" w:rsidRDefault="001A4ED0" w:rsidP="00B42512">
                      <w:pPr>
                        <w:spacing w:after="0"/>
                        <w:ind w:left="45"/>
                        <w:rPr>
                          <w:rFonts w:cstheme="minorHAnsi"/>
                        </w:rPr>
                      </w:pPr>
                      <w:r w:rsidRPr="0037552A">
                        <w:rPr>
                          <w:rFonts w:cstheme="minorHAnsi"/>
                        </w:rPr>
                        <w:t>4.2</w:t>
                      </w:r>
                      <w:r w:rsidRPr="0037552A">
                        <w:rPr>
                          <w:rFonts w:cstheme="minorHAnsi"/>
                        </w:rPr>
                        <w:tab/>
                        <w:t xml:space="preserve">Quality First Teaching </w:t>
                      </w:r>
                    </w:p>
                    <w:p w14:paraId="50A66CBF" w14:textId="5E1E1DE7" w:rsidR="001A4ED0" w:rsidRPr="0037552A" w:rsidRDefault="001A4ED0" w:rsidP="00DD5529">
                      <w:pPr>
                        <w:spacing w:after="0"/>
                        <w:ind w:left="45"/>
                        <w:rPr>
                          <w:rFonts w:cstheme="minorHAnsi"/>
                        </w:rPr>
                      </w:pPr>
                      <w:r w:rsidRPr="0037552A">
                        <w:rPr>
                          <w:rFonts w:cstheme="minorHAnsi"/>
                        </w:rPr>
                        <w:t>4.3</w:t>
                      </w:r>
                      <w:r w:rsidRPr="0037552A">
                        <w:rPr>
                          <w:rFonts w:cstheme="minorHAnsi"/>
                        </w:rPr>
                        <w:tab/>
                        <w:t>Improving Provision and Outcomes for All</w:t>
                      </w:r>
                    </w:p>
                    <w:p w14:paraId="1BA6B90D" w14:textId="06E017E5" w:rsidR="001A4ED0" w:rsidRPr="0037552A" w:rsidRDefault="001A4ED0" w:rsidP="00DD5529">
                      <w:pPr>
                        <w:spacing w:after="0"/>
                        <w:ind w:left="45"/>
                        <w:rPr>
                          <w:rFonts w:cstheme="minorHAnsi"/>
                        </w:rPr>
                      </w:pPr>
                      <w:r w:rsidRPr="0037552A">
                        <w:rPr>
                          <w:rFonts w:cstheme="minorHAnsi"/>
                        </w:rPr>
                        <w:t>4.4</w:t>
                      </w:r>
                      <w:r w:rsidRPr="0037552A">
                        <w:rPr>
                          <w:rFonts w:cstheme="minorHAnsi"/>
                        </w:rPr>
                        <w:tab/>
                        <w:t>Meeting Needs of Individuals</w:t>
                      </w:r>
                    </w:p>
                    <w:p w14:paraId="6615DD25" w14:textId="5C8E8846" w:rsidR="001A4ED0" w:rsidRPr="0037552A" w:rsidRDefault="001A4ED0" w:rsidP="00DD5529">
                      <w:pPr>
                        <w:spacing w:after="0"/>
                        <w:ind w:left="45"/>
                        <w:rPr>
                          <w:rFonts w:cstheme="minorHAnsi"/>
                        </w:rPr>
                      </w:pPr>
                      <w:r w:rsidRPr="0037552A">
                        <w:rPr>
                          <w:rFonts w:cstheme="minorHAnsi"/>
                        </w:rPr>
                        <w:t>4.5</w:t>
                      </w:r>
                      <w:r w:rsidRPr="0037552A">
                        <w:rPr>
                          <w:rFonts w:cstheme="minorHAnsi"/>
                        </w:rPr>
                        <w:tab/>
                        <w:t xml:space="preserve">Parental Engagement </w:t>
                      </w:r>
                    </w:p>
                    <w:p w14:paraId="6FD1C1D6" w14:textId="77777777" w:rsidR="001A4ED0" w:rsidRPr="0037552A" w:rsidRDefault="001A4ED0" w:rsidP="00DD5529">
                      <w:pPr>
                        <w:spacing w:after="0"/>
                        <w:ind w:left="45"/>
                        <w:rPr>
                          <w:rFonts w:cstheme="minorHAnsi"/>
                        </w:rPr>
                      </w:pPr>
                      <w:r w:rsidRPr="0037552A">
                        <w:rPr>
                          <w:rFonts w:cstheme="minorHAnsi"/>
                        </w:rPr>
                        <w:t>4.6</w:t>
                      </w:r>
                      <w:r w:rsidRPr="0037552A">
                        <w:rPr>
                          <w:rFonts w:cstheme="minorHAnsi"/>
                        </w:rPr>
                        <w:tab/>
                        <w:t>Extra Curricula Activities</w:t>
                      </w:r>
                    </w:p>
                    <w:p w14:paraId="55812B58" w14:textId="2BF8D1F4" w:rsidR="001A4ED0" w:rsidRDefault="001A4ED0"/>
                  </w:txbxContent>
                </v:textbox>
                <w10:wrap type="square"/>
              </v:shape>
            </w:pict>
          </mc:Fallback>
        </mc:AlternateContent>
      </w:r>
      <w:r w:rsidR="000903D8" w:rsidRPr="00270E93">
        <w:rPr>
          <w:rFonts w:cstheme="minorHAnsi"/>
          <w:sz w:val="24"/>
          <w:szCs w:val="24"/>
        </w:rPr>
        <w:t>A</w:t>
      </w:r>
      <w:bookmarkStart w:id="1" w:name="_Hlk31724300"/>
      <w:r w:rsidR="000903D8" w:rsidRPr="00270E93">
        <w:rPr>
          <w:rFonts w:cstheme="minorHAnsi"/>
          <w:sz w:val="24"/>
          <w:szCs w:val="24"/>
        </w:rPr>
        <w:t>spect 1</w:t>
      </w:r>
      <w:r w:rsidR="001D124D" w:rsidRPr="00270E93">
        <w:rPr>
          <w:rFonts w:cstheme="minorHAnsi"/>
          <w:sz w:val="24"/>
          <w:szCs w:val="24"/>
        </w:rPr>
        <w:t xml:space="preserve">: </w:t>
      </w:r>
      <w:r w:rsidR="000D01A5" w:rsidRPr="00270E93">
        <w:rPr>
          <w:rFonts w:eastAsiaTheme="minorEastAsia" w:cstheme="minorHAnsi"/>
          <w:kern w:val="24"/>
          <w:sz w:val="24"/>
          <w:szCs w:val="24"/>
        </w:rPr>
        <w:t>The Environment, Culture and Ethos</w:t>
      </w:r>
      <w:r w:rsidR="00B74DF0" w:rsidRPr="00270E93">
        <w:rPr>
          <w:rFonts w:cstheme="minorHAnsi"/>
          <w:sz w:val="24"/>
          <w:szCs w:val="24"/>
        </w:rPr>
        <w:t xml:space="preserve"> </w:t>
      </w:r>
    </w:p>
    <w:p w14:paraId="1F1F0573" w14:textId="79E273E4" w:rsidR="00193E9E" w:rsidRPr="00270E93" w:rsidRDefault="00193E9E" w:rsidP="00D6646C">
      <w:pPr>
        <w:pStyle w:val="ListParagraph"/>
        <w:numPr>
          <w:ilvl w:val="1"/>
          <w:numId w:val="11"/>
        </w:numPr>
        <w:rPr>
          <w:rFonts w:asciiTheme="minorHAnsi" w:hAnsiTheme="minorHAnsi" w:cstheme="minorHAnsi"/>
          <w:sz w:val="22"/>
          <w:szCs w:val="22"/>
        </w:rPr>
      </w:pPr>
      <w:r w:rsidRPr="00270E93">
        <w:rPr>
          <w:rFonts w:asciiTheme="minorHAnsi" w:hAnsiTheme="minorHAnsi" w:cstheme="minorHAnsi"/>
          <w:sz w:val="22"/>
          <w:szCs w:val="22"/>
        </w:rPr>
        <w:t>Inclusive Vision, Aims and Values</w:t>
      </w:r>
    </w:p>
    <w:p w14:paraId="16339B02" w14:textId="4F0C1F71" w:rsidR="00D6646C" w:rsidRPr="00270E93" w:rsidRDefault="00075F5D" w:rsidP="00D6646C">
      <w:pPr>
        <w:pStyle w:val="ListParagraph"/>
        <w:numPr>
          <w:ilvl w:val="1"/>
          <w:numId w:val="11"/>
        </w:numPr>
        <w:rPr>
          <w:rFonts w:asciiTheme="minorHAnsi" w:hAnsiTheme="minorHAnsi" w:cstheme="minorHAnsi"/>
          <w:sz w:val="22"/>
          <w:szCs w:val="22"/>
        </w:rPr>
      </w:pPr>
      <w:r w:rsidRPr="00270E93">
        <w:rPr>
          <w:rFonts w:asciiTheme="minorHAnsi" w:hAnsiTheme="minorHAnsi" w:cstheme="minorHAnsi"/>
          <w:sz w:val="22"/>
          <w:szCs w:val="22"/>
        </w:rPr>
        <w:t>A Welcom</w:t>
      </w:r>
      <w:r w:rsidR="001D124D" w:rsidRPr="00270E93">
        <w:rPr>
          <w:rFonts w:asciiTheme="minorHAnsi" w:hAnsiTheme="minorHAnsi" w:cstheme="minorHAnsi"/>
          <w:sz w:val="22"/>
          <w:szCs w:val="22"/>
        </w:rPr>
        <w:t xml:space="preserve">ing </w:t>
      </w:r>
      <w:r w:rsidR="00A36EF6" w:rsidRPr="00270E93">
        <w:rPr>
          <w:rFonts w:asciiTheme="minorHAnsi" w:hAnsiTheme="minorHAnsi" w:cstheme="minorHAnsi"/>
          <w:sz w:val="22"/>
          <w:szCs w:val="22"/>
        </w:rPr>
        <w:t>E</w:t>
      </w:r>
      <w:r w:rsidR="001D124D" w:rsidRPr="00270E93">
        <w:rPr>
          <w:rFonts w:asciiTheme="minorHAnsi" w:hAnsiTheme="minorHAnsi" w:cstheme="minorHAnsi"/>
          <w:sz w:val="22"/>
          <w:szCs w:val="22"/>
        </w:rPr>
        <w:t>nvironment</w:t>
      </w:r>
    </w:p>
    <w:p w14:paraId="6F56B63D" w14:textId="1DA243F7" w:rsidR="00D6646C" w:rsidRPr="00270E93" w:rsidRDefault="00271CF0" w:rsidP="00D6646C">
      <w:pPr>
        <w:pStyle w:val="ListParagraph"/>
        <w:numPr>
          <w:ilvl w:val="1"/>
          <w:numId w:val="11"/>
        </w:numPr>
        <w:rPr>
          <w:rFonts w:asciiTheme="minorHAnsi" w:hAnsiTheme="minorHAnsi" w:cstheme="minorHAnsi"/>
          <w:sz w:val="22"/>
          <w:szCs w:val="22"/>
        </w:rPr>
      </w:pPr>
      <w:r w:rsidRPr="00270E93">
        <w:rPr>
          <w:rFonts w:asciiTheme="minorHAnsi" w:hAnsiTheme="minorHAnsi" w:cstheme="minorHAnsi"/>
          <w:sz w:val="22"/>
          <w:szCs w:val="22"/>
        </w:rPr>
        <w:t xml:space="preserve">A </w:t>
      </w:r>
      <w:r w:rsidR="00075F5D" w:rsidRPr="00270E93">
        <w:rPr>
          <w:rFonts w:asciiTheme="minorHAnsi" w:hAnsiTheme="minorHAnsi" w:cstheme="minorHAnsi"/>
          <w:sz w:val="22"/>
          <w:szCs w:val="22"/>
        </w:rPr>
        <w:t>Reflecti</w:t>
      </w:r>
      <w:r w:rsidR="00A36EF6" w:rsidRPr="00270E93">
        <w:rPr>
          <w:rFonts w:asciiTheme="minorHAnsi" w:hAnsiTheme="minorHAnsi" w:cstheme="minorHAnsi"/>
          <w:sz w:val="22"/>
          <w:szCs w:val="22"/>
        </w:rPr>
        <w:t>ve</w:t>
      </w:r>
      <w:r w:rsidR="00075F5D" w:rsidRPr="00270E93">
        <w:rPr>
          <w:rFonts w:asciiTheme="minorHAnsi" w:hAnsiTheme="minorHAnsi" w:cstheme="minorHAnsi"/>
          <w:sz w:val="22"/>
          <w:szCs w:val="22"/>
        </w:rPr>
        <w:t xml:space="preserve"> Learning</w:t>
      </w:r>
      <w:r w:rsidR="00A36EF6" w:rsidRPr="00270E93">
        <w:rPr>
          <w:rFonts w:asciiTheme="minorHAnsi" w:hAnsiTheme="minorHAnsi" w:cstheme="minorHAnsi"/>
          <w:sz w:val="22"/>
          <w:szCs w:val="22"/>
        </w:rPr>
        <w:t xml:space="preserve"> Environment</w:t>
      </w:r>
    </w:p>
    <w:p w14:paraId="151060FD" w14:textId="778BC4F6" w:rsidR="00D6646C" w:rsidRPr="00270E93" w:rsidRDefault="00075F5D" w:rsidP="00D6646C">
      <w:pPr>
        <w:pStyle w:val="ListParagraph"/>
        <w:numPr>
          <w:ilvl w:val="1"/>
          <w:numId w:val="11"/>
        </w:numPr>
        <w:rPr>
          <w:rFonts w:asciiTheme="minorHAnsi" w:hAnsiTheme="minorHAnsi" w:cstheme="minorHAnsi"/>
          <w:sz w:val="22"/>
          <w:szCs w:val="22"/>
        </w:rPr>
      </w:pPr>
      <w:r w:rsidRPr="00270E93">
        <w:rPr>
          <w:rFonts w:asciiTheme="minorHAnsi" w:hAnsiTheme="minorHAnsi" w:cstheme="minorHAnsi"/>
          <w:sz w:val="22"/>
          <w:szCs w:val="22"/>
        </w:rPr>
        <w:t>Communication</w:t>
      </w:r>
    </w:p>
    <w:p w14:paraId="4EBAD772" w14:textId="718DC1CF" w:rsidR="0010780F" w:rsidRPr="00270E93" w:rsidRDefault="0010780F" w:rsidP="00D6646C">
      <w:pPr>
        <w:pStyle w:val="ListParagraph"/>
        <w:numPr>
          <w:ilvl w:val="1"/>
          <w:numId w:val="11"/>
        </w:numPr>
        <w:rPr>
          <w:rFonts w:asciiTheme="minorHAnsi" w:hAnsiTheme="minorHAnsi" w:cstheme="minorHAnsi"/>
          <w:sz w:val="22"/>
          <w:szCs w:val="22"/>
        </w:rPr>
      </w:pPr>
      <w:r w:rsidRPr="00270E93">
        <w:rPr>
          <w:rFonts w:asciiTheme="minorHAnsi" w:hAnsiTheme="minorHAnsi" w:cstheme="minorHAnsi"/>
          <w:sz w:val="22"/>
          <w:szCs w:val="22"/>
        </w:rPr>
        <w:t>Accessib</w:t>
      </w:r>
      <w:r w:rsidR="00906F24" w:rsidRPr="00270E93">
        <w:rPr>
          <w:rFonts w:asciiTheme="minorHAnsi" w:hAnsiTheme="minorHAnsi" w:cstheme="minorHAnsi"/>
          <w:sz w:val="22"/>
          <w:szCs w:val="22"/>
        </w:rPr>
        <w:t>ility</w:t>
      </w:r>
    </w:p>
    <w:p w14:paraId="1BBC7F33" w14:textId="4871BF0B" w:rsidR="00075F5D" w:rsidRPr="00270E93" w:rsidRDefault="00BF6665" w:rsidP="00D6646C">
      <w:pPr>
        <w:pStyle w:val="ListParagraph"/>
        <w:numPr>
          <w:ilvl w:val="1"/>
          <w:numId w:val="11"/>
        </w:numPr>
        <w:rPr>
          <w:rFonts w:asciiTheme="minorHAnsi" w:hAnsiTheme="minorHAnsi" w:cstheme="minorHAnsi"/>
          <w:sz w:val="22"/>
          <w:szCs w:val="22"/>
        </w:rPr>
      </w:pPr>
      <w:r w:rsidRPr="00270E93">
        <w:rPr>
          <w:rFonts w:asciiTheme="minorHAnsi" w:hAnsiTheme="minorHAnsi" w:cstheme="minorHAnsi"/>
          <w:sz w:val="22"/>
          <w:szCs w:val="22"/>
        </w:rPr>
        <w:t>Transitions</w:t>
      </w:r>
    </w:p>
    <w:bookmarkEnd w:id="1"/>
    <w:p w14:paraId="296896A7" w14:textId="5DFCEBC9" w:rsidR="00075F5D" w:rsidRPr="00270E93" w:rsidRDefault="00075F5D" w:rsidP="00075F5D">
      <w:pPr>
        <w:rPr>
          <w:rFonts w:cstheme="minorHAnsi"/>
        </w:rPr>
      </w:pPr>
    </w:p>
    <w:p w14:paraId="503AD368" w14:textId="77777777" w:rsidR="009F5260" w:rsidRPr="00270E93" w:rsidRDefault="009F5260" w:rsidP="009F5260">
      <w:pPr>
        <w:ind w:left="45"/>
        <w:rPr>
          <w:rFonts w:cstheme="minorHAnsi"/>
        </w:rPr>
      </w:pPr>
    </w:p>
    <w:p w14:paraId="5892B3FC" w14:textId="27DF82C8" w:rsidR="00075F5D" w:rsidRPr="00270E93" w:rsidRDefault="00515836" w:rsidP="00075F5D">
      <w:pPr>
        <w:rPr>
          <w:rFonts w:cstheme="minorHAnsi"/>
          <w:sz w:val="24"/>
          <w:szCs w:val="24"/>
        </w:rPr>
      </w:pPr>
      <w:bookmarkStart w:id="2" w:name="_Hlk31029454"/>
      <w:r w:rsidRPr="00270E93">
        <w:rPr>
          <w:rFonts w:cstheme="minorHAnsi"/>
          <w:sz w:val="24"/>
          <w:szCs w:val="24"/>
        </w:rPr>
        <w:t xml:space="preserve">Aspect 3: </w:t>
      </w:r>
      <w:r w:rsidR="009F5260" w:rsidRPr="00270E93">
        <w:rPr>
          <w:rFonts w:cstheme="minorHAnsi"/>
          <w:sz w:val="24"/>
          <w:szCs w:val="24"/>
        </w:rPr>
        <w:t xml:space="preserve">Personal Development, </w:t>
      </w:r>
      <w:r w:rsidR="00075F5D" w:rsidRPr="00270E93">
        <w:rPr>
          <w:rFonts w:cstheme="minorHAnsi"/>
          <w:sz w:val="24"/>
          <w:szCs w:val="24"/>
        </w:rPr>
        <w:t>Wellbeing</w:t>
      </w:r>
      <w:r w:rsidR="009F5260" w:rsidRPr="00270E93">
        <w:rPr>
          <w:rFonts w:cstheme="minorHAnsi"/>
          <w:sz w:val="24"/>
          <w:szCs w:val="24"/>
        </w:rPr>
        <w:t xml:space="preserve"> and Welfare</w:t>
      </w:r>
    </w:p>
    <w:bookmarkEnd w:id="2"/>
    <w:p w14:paraId="0F0F9D59" w14:textId="4BA15863" w:rsidR="00075F5D" w:rsidRPr="00270E93" w:rsidRDefault="00515836" w:rsidP="001B2E19">
      <w:pPr>
        <w:spacing w:after="0"/>
        <w:ind w:left="45"/>
        <w:rPr>
          <w:rFonts w:cstheme="minorHAnsi"/>
        </w:rPr>
      </w:pPr>
      <w:r w:rsidRPr="00270E93">
        <w:rPr>
          <w:rFonts w:cstheme="minorHAnsi"/>
        </w:rPr>
        <w:t xml:space="preserve">3.1 </w:t>
      </w:r>
      <w:r w:rsidR="00EE66FA" w:rsidRPr="00270E93">
        <w:rPr>
          <w:rFonts w:cstheme="minorHAnsi"/>
        </w:rPr>
        <w:tab/>
      </w:r>
      <w:r w:rsidRPr="00270E93">
        <w:rPr>
          <w:rFonts w:cstheme="minorHAnsi"/>
        </w:rPr>
        <w:t xml:space="preserve">Social and Emotional Wellbeing and </w:t>
      </w:r>
      <w:r w:rsidR="00075F5D" w:rsidRPr="00270E93">
        <w:rPr>
          <w:rFonts w:cstheme="minorHAnsi"/>
        </w:rPr>
        <w:t>Self Awareness</w:t>
      </w:r>
    </w:p>
    <w:p w14:paraId="651407CB" w14:textId="564CB8FD" w:rsidR="00075F5D" w:rsidRPr="00270E93" w:rsidRDefault="00515836" w:rsidP="001B2E19">
      <w:pPr>
        <w:spacing w:after="0"/>
        <w:ind w:left="45"/>
        <w:rPr>
          <w:rFonts w:cstheme="minorHAnsi"/>
        </w:rPr>
      </w:pPr>
      <w:r w:rsidRPr="00270E93">
        <w:rPr>
          <w:rFonts w:cstheme="minorHAnsi"/>
        </w:rPr>
        <w:t xml:space="preserve">3.2 </w:t>
      </w:r>
      <w:r w:rsidR="00EE66FA" w:rsidRPr="00270E93">
        <w:rPr>
          <w:rFonts w:cstheme="minorHAnsi"/>
        </w:rPr>
        <w:tab/>
      </w:r>
      <w:r w:rsidR="00075F5D" w:rsidRPr="00270E93">
        <w:rPr>
          <w:rFonts w:cstheme="minorHAnsi"/>
        </w:rPr>
        <w:t xml:space="preserve">Respecting </w:t>
      </w:r>
      <w:r w:rsidRPr="00270E93">
        <w:rPr>
          <w:rFonts w:cstheme="minorHAnsi"/>
        </w:rPr>
        <w:t>E</w:t>
      </w:r>
      <w:r w:rsidR="00075F5D" w:rsidRPr="00270E93">
        <w:rPr>
          <w:rFonts w:cstheme="minorHAnsi"/>
        </w:rPr>
        <w:t xml:space="preserve">ach </w:t>
      </w:r>
      <w:r w:rsidRPr="00270E93">
        <w:rPr>
          <w:rFonts w:cstheme="minorHAnsi"/>
        </w:rPr>
        <w:t>O</w:t>
      </w:r>
      <w:r w:rsidR="00075F5D" w:rsidRPr="00270E93">
        <w:rPr>
          <w:rFonts w:cstheme="minorHAnsi"/>
        </w:rPr>
        <w:t>ther</w:t>
      </w:r>
    </w:p>
    <w:p w14:paraId="4C7BD3E2" w14:textId="41FD42BD" w:rsidR="00075F5D" w:rsidRPr="00270E93" w:rsidRDefault="00515836" w:rsidP="001B2E19">
      <w:pPr>
        <w:spacing w:after="0"/>
        <w:ind w:left="45"/>
        <w:rPr>
          <w:rFonts w:cstheme="minorHAnsi"/>
        </w:rPr>
      </w:pPr>
      <w:r w:rsidRPr="00270E93">
        <w:rPr>
          <w:rFonts w:cstheme="minorHAnsi"/>
        </w:rPr>
        <w:t xml:space="preserve">3.3 </w:t>
      </w:r>
      <w:r w:rsidR="00EE66FA" w:rsidRPr="00270E93">
        <w:rPr>
          <w:rFonts w:cstheme="minorHAnsi"/>
        </w:rPr>
        <w:tab/>
      </w:r>
      <w:r w:rsidR="00075F5D" w:rsidRPr="00270E93">
        <w:rPr>
          <w:rFonts w:cstheme="minorHAnsi"/>
        </w:rPr>
        <w:t xml:space="preserve">A </w:t>
      </w:r>
      <w:r w:rsidRPr="00270E93">
        <w:rPr>
          <w:rFonts w:cstheme="minorHAnsi"/>
        </w:rPr>
        <w:t>S</w:t>
      </w:r>
      <w:r w:rsidR="00075F5D" w:rsidRPr="00270E93">
        <w:rPr>
          <w:rFonts w:cstheme="minorHAnsi"/>
        </w:rPr>
        <w:t xml:space="preserve">afe </w:t>
      </w:r>
      <w:r w:rsidRPr="00270E93">
        <w:rPr>
          <w:rFonts w:cstheme="minorHAnsi"/>
        </w:rPr>
        <w:t>P</w:t>
      </w:r>
      <w:r w:rsidR="00075F5D" w:rsidRPr="00270E93">
        <w:rPr>
          <w:rFonts w:cstheme="minorHAnsi"/>
        </w:rPr>
        <w:t>lace</w:t>
      </w:r>
      <w:r w:rsidR="001F0166" w:rsidRPr="00270E93">
        <w:rPr>
          <w:rFonts w:cstheme="minorHAnsi"/>
        </w:rPr>
        <w:t xml:space="preserve"> </w:t>
      </w:r>
      <w:r w:rsidRPr="00270E93">
        <w:rPr>
          <w:rFonts w:cstheme="minorHAnsi"/>
        </w:rPr>
        <w:t>T</w:t>
      </w:r>
      <w:r w:rsidR="00075F5D" w:rsidRPr="00270E93">
        <w:rPr>
          <w:rFonts w:cstheme="minorHAnsi"/>
        </w:rPr>
        <w:t xml:space="preserve">o </w:t>
      </w:r>
      <w:r w:rsidRPr="00270E93">
        <w:rPr>
          <w:rFonts w:cstheme="minorHAnsi"/>
        </w:rPr>
        <w:t>B</w:t>
      </w:r>
      <w:r w:rsidR="00075F5D" w:rsidRPr="00270E93">
        <w:rPr>
          <w:rFonts w:cstheme="minorHAnsi"/>
        </w:rPr>
        <w:t xml:space="preserve">e </w:t>
      </w:r>
    </w:p>
    <w:p w14:paraId="4E0E43D6" w14:textId="783C5921" w:rsidR="00075F5D" w:rsidRPr="00270E93" w:rsidRDefault="00515836" w:rsidP="001B2E19">
      <w:pPr>
        <w:spacing w:after="0"/>
        <w:ind w:left="45"/>
        <w:rPr>
          <w:rFonts w:cstheme="minorHAnsi"/>
        </w:rPr>
      </w:pPr>
      <w:r w:rsidRPr="00270E93">
        <w:rPr>
          <w:rFonts w:cstheme="minorHAnsi"/>
        </w:rPr>
        <w:t>3.4</w:t>
      </w:r>
      <w:r w:rsidR="00087C7A" w:rsidRPr="00270E93">
        <w:rPr>
          <w:rFonts w:cstheme="minorHAnsi"/>
        </w:rPr>
        <w:t xml:space="preserve"> </w:t>
      </w:r>
      <w:r w:rsidR="00EE66FA" w:rsidRPr="00270E93">
        <w:rPr>
          <w:rFonts w:cstheme="minorHAnsi"/>
        </w:rPr>
        <w:tab/>
      </w:r>
      <w:r w:rsidR="00075F5D" w:rsidRPr="00270E93">
        <w:rPr>
          <w:rFonts w:cstheme="minorHAnsi"/>
        </w:rPr>
        <w:t>Behaviour Polic</w:t>
      </w:r>
      <w:r w:rsidR="00087C7A" w:rsidRPr="00270E93">
        <w:rPr>
          <w:rFonts w:cstheme="minorHAnsi"/>
        </w:rPr>
        <w:t>y and Procedures</w:t>
      </w:r>
    </w:p>
    <w:p w14:paraId="144D4774" w14:textId="17CA04DB" w:rsidR="00075F5D" w:rsidRPr="00270E93" w:rsidRDefault="00087C7A" w:rsidP="001B2E19">
      <w:pPr>
        <w:spacing w:after="0"/>
        <w:ind w:left="45"/>
        <w:rPr>
          <w:rFonts w:cstheme="minorHAnsi"/>
        </w:rPr>
      </w:pPr>
      <w:r w:rsidRPr="00270E93">
        <w:rPr>
          <w:rFonts w:cstheme="minorHAnsi"/>
        </w:rPr>
        <w:t>3.5</w:t>
      </w:r>
      <w:r w:rsidR="00075F5D" w:rsidRPr="00270E93">
        <w:rPr>
          <w:rFonts w:cstheme="minorHAnsi"/>
        </w:rPr>
        <w:t xml:space="preserve"> </w:t>
      </w:r>
      <w:r w:rsidR="00EE66FA" w:rsidRPr="00270E93">
        <w:rPr>
          <w:rFonts w:cstheme="minorHAnsi"/>
        </w:rPr>
        <w:tab/>
      </w:r>
      <w:r w:rsidR="00075F5D" w:rsidRPr="00270E93">
        <w:rPr>
          <w:rFonts w:cstheme="minorHAnsi"/>
        </w:rPr>
        <w:t>Attendance</w:t>
      </w:r>
    </w:p>
    <w:p w14:paraId="5F060413" w14:textId="6EB0BAFA" w:rsidR="00161C1C" w:rsidRPr="00270E93" w:rsidRDefault="0013732B" w:rsidP="005C7C0C">
      <w:pPr>
        <w:ind w:left="45"/>
        <w:rPr>
          <w:rFonts w:eastAsiaTheme="minorEastAsia" w:cstheme="minorHAnsi"/>
          <w:kern w:val="24"/>
          <w:sz w:val="24"/>
          <w:szCs w:val="24"/>
        </w:rPr>
      </w:pPr>
      <w:r w:rsidRPr="00270E93">
        <w:rPr>
          <w:rFonts w:cstheme="minorHAnsi"/>
        </w:rPr>
        <w:t xml:space="preserve">3.6 </w:t>
      </w:r>
      <w:r w:rsidR="001B2E19" w:rsidRPr="00270E93">
        <w:rPr>
          <w:rFonts w:cstheme="minorHAnsi"/>
        </w:rPr>
        <w:tab/>
      </w:r>
      <w:r w:rsidRPr="00270E93">
        <w:rPr>
          <w:rFonts w:cstheme="minorHAnsi"/>
        </w:rPr>
        <w:t xml:space="preserve">Promoting </w:t>
      </w:r>
      <w:r w:rsidR="007635A2" w:rsidRPr="00270E93">
        <w:rPr>
          <w:rFonts w:cstheme="minorHAnsi"/>
        </w:rPr>
        <w:t>t</w:t>
      </w:r>
      <w:r w:rsidRPr="00270E93">
        <w:rPr>
          <w:rFonts w:cstheme="minorHAnsi"/>
        </w:rPr>
        <w:t>he Wellbeing</w:t>
      </w:r>
      <w:r w:rsidR="006F3FA2" w:rsidRPr="00270E93">
        <w:rPr>
          <w:rFonts w:cstheme="minorHAnsi"/>
        </w:rPr>
        <w:t xml:space="preserve"> </w:t>
      </w:r>
      <w:r w:rsidRPr="00270E93">
        <w:rPr>
          <w:rFonts w:cstheme="minorHAnsi"/>
        </w:rPr>
        <w:t xml:space="preserve">Through </w:t>
      </w:r>
      <w:r w:rsidR="00075F5D" w:rsidRPr="00270E93">
        <w:rPr>
          <w:rFonts w:cstheme="minorHAnsi"/>
        </w:rPr>
        <w:t xml:space="preserve">Safeguarding </w:t>
      </w:r>
      <w:r w:rsidRPr="00270E93">
        <w:rPr>
          <w:rFonts w:cstheme="minorHAnsi"/>
        </w:rPr>
        <w:t>Practice</w:t>
      </w:r>
    </w:p>
    <w:p w14:paraId="52AA1F04" w14:textId="77777777" w:rsidR="003A4C1D" w:rsidRDefault="003A4C1D" w:rsidP="00DE7AB7">
      <w:pPr>
        <w:rPr>
          <w:rFonts w:eastAsiaTheme="minorEastAsia" w:cstheme="minorHAnsi"/>
          <w:kern w:val="24"/>
          <w:sz w:val="24"/>
          <w:szCs w:val="24"/>
        </w:rPr>
      </w:pPr>
    </w:p>
    <w:p w14:paraId="0FF527C0" w14:textId="77777777" w:rsidR="003A4C1D" w:rsidRDefault="003A4C1D" w:rsidP="00DE7AB7">
      <w:pPr>
        <w:rPr>
          <w:rFonts w:eastAsiaTheme="minorEastAsia" w:cstheme="minorHAnsi"/>
          <w:kern w:val="24"/>
          <w:sz w:val="24"/>
          <w:szCs w:val="24"/>
        </w:rPr>
      </w:pPr>
    </w:p>
    <w:p w14:paraId="3D9CEB2D" w14:textId="77777777" w:rsidR="003A4C1D" w:rsidRDefault="003A4C1D" w:rsidP="00DE7AB7">
      <w:pPr>
        <w:rPr>
          <w:rFonts w:eastAsiaTheme="minorEastAsia" w:cstheme="minorHAnsi"/>
          <w:kern w:val="24"/>
          <w:sz w:val="24"/>
          <w:szCs w:val="24"/>
        </w:rPr>
      </w:pPr>
    </w:p>
    <w:p w14:paraId="683C40B2" w14:textId="77777777" w:rsidR="003A4C1D" w:rsidRDefault="003A4C1D" w:rsidP="00DE7AB7">
      <w:pPr>
        <w:rPr>
          <w:rFonts w:eastAsiaTheme="minorEastAsia" w:cstheme="minorHAnsi"/>
          <w:kern w:val="24"/>
          <w:sz w:val="24"/>
          <w:szCs w:val="24"/>
        </w:rPr>
      </w:pPr>
    </w:p>
    <w:p w14:paraId="69B74B7B" w14:textId="77777777" w:rsidR="003A4C1D" w:rsidRDefault="003A4C1D" w:rsidP="00DE7AB7">
      <w:pPr>
        <w:rPr>
          <w:rFonts w:eastAsiaTheme="minorEastAsia" w:cstheme="minorHAnsi"/>
          <w:kern w:val="24"/>
          <w:sz w:val="24"/>
          <w:szCs w:val="24"/>
        </w:rPr>
      </w:pPr>
    </w:p>
    <w:p w14:paraId="6528D250" w14:textId="77777777" w:rsidR="003A4C1D" w:rsidRDefault="003A4C1D" w:rsidP="00DE7AB7">
      <w:pPr>
        <w:rPr>
          <w:rFonts w:eastAsiaTheme="minorEastAsia" w:cstheme="minorHAnsi"/>
          <w:kern w:val="24"/>
          <w:sz w:val="24"/>
          <w:szCs w:val="24"/>
        </w:rPr>
      </w:pPr>
    </w:p>
    <w:p w14:paraId="6240C1E1" w14:textId="77777777" w:rsidR="003A4C1D" w:rsidRDefault="003A4C1D" w:rsidP="00DE7AB7">
      <w:pPr>
        <w:rPr>
          <w:rFonts w:eastAsiaTheme="minorEastAsia" w:cstheme="minorHAnsi"/>
          <w:kern w:val="24"/>
          <w:sz w:val="24"/>
          <w:szCs w:val="24"/>
        </w:rPr>
      </w:pPr>
    </w:p>
    <w:p w14:paraId="44BB8537" w14:textId="6A1928D7" w:rsidR="000E0823" w:rsidRPr="00270E93" w:rsidRDefault="00DE7AB7" w:rsidP="00DE7AB7">
      <w:pPr>
        <w:rPr>
          <w:rFonts w:cstheme="minorHAnsi"/>
          <w:sz w:val="24"/>
          <w:szCs w:val="24"/>
        </w:rPr>
      </w:pPr>
      <w:r w:rsidRPr="00270E93">
        <w:rPr>
          <w:rFonts w:eastAsiaTheme="minorEastAsia" w:cstheme="minorHAnsi"/>
          <w:kern w:val="24"/>
          <w:sz w:val="24"/>
          <w:szCs w:val="24"/>
        </w:rPr>
        <w:lastRenderedPageBreak/>
        <w:t>Aspect</w:t>
      </w:r>
      <w:r w:rsidR="00F23E43" w:rsidRPr="00270E93">
        <w:rPr>
          <w:rFonts w:eastAsiaTheme="minorEastAsia" w:cstheme="minorHAnsi"/>
          <w:kern w:val="24"/>
          <w:sz w:val="24"/>
          <w:szCs w:val="24"/>
        </w:rPr>
        <w:t xml:space="preserve"> 1</w:t>
      </w:r>
      <w:r w:rsidRPr="00270E93">
        <w:rPr>
          <w:rFonts w:eastAsiaTheme="minorEastAsia" w:cstheme="minorHAnsi"/>
          <w:kern w:val="24"/>
          <w:sz w:val="24"/>
          <w:szCs w:val="24"/>
        </w:rPr>
        <w:t xml:space="preserve">: </w:t>
      </w:r>
      <w:r w:rsidR="002A2C44" w:rsidRPr="00270E93">
        <w:rPr>
          <w:rFonts w:eastAsiaTheme="minorEastAsia" w:cstheme="minorHAnsi"/>
          <w:kern w:val="24"/>
          <w:sz w:val="24"/>
          <w:szCs w:val="24"/>
        </w:rPr>
        <w:t xml:space="preserve">The Environment, </w:t>
      </w:r>
      <w:r w:rsidR="00F16E17" w:rsidRPr="00270E93">
        <w:rPr>
          <w:rFonts w:eastAsiaTheme="minorEastAsia" w:cstheme="minorHAnsi"/>
          <w:kern w:val="24"/>
          <w:sz w:val="24"/>
          <w:szCs w:val="24"/>
        </w:rPr>
        <w:t xml:space="preserve">Culture and Ethos </w:t>
      </w:r>
    </w:p>
    <w:tbl>
      <w:tblPr>
        <w:tblStyle w:val="TableGrid"/>
        <w:tblW w:w="15593" w:type="dxa"/>
        <w:tblInd w:w="-147" w:type="dxa"/>
        <w:tblLook w:val="04A0" w:firstRow="1" w:lastRow="0" w:firstColumn="1" w:lastColumn="0" w:noHBand="0" w:noVBand="1"/>
      </w:tblPr>
      <w:tblGrid>
        <w:gridCol w:w="2269"/>
        <w:gridCol w:w="3543"/>
        <w:gridCol w:w="9781"/>
      </w:tblGrid>
      <w:tr w:rsidR="00BE1AFE" w:rsidRPr="00270E93" w14:paraId="3330D215" w14:textId="77777777" w:rsidTr="00DB69CE">
        <w:tc>
          <w:tcPr>
            <w:tcW w:w="2269" w:type="dxa"/>
          </w:tcPr>
          <w:p w14:paraId="68F2787A" w14:textId="0FB6AEDE" w:rsidR="00BE1AFE" w:rsidRPr="00270E93" w:rsidRDefault="00BE1AFE" w:rsidP="000E0823">
            <w:pPr>
              <w:pStyle w:val="ListParagraph"/>
              <w:ind w:left="0"/>
              <w:rPr>
                <w:rFonts w:asciiTheme="minorHAnsi" w:hAnsiTheme="minorHAnsi" w:cstheme="minorHAnsi"/>
              </w:rPr>
            </w:pPr>
            <w:bookmarkStart w:id="3" w:name="_Hlk31101702"/>
            <w:r w:rsidRPr="00270E93">
              <w:rPr>
                <w:rFonts w:asciiTheme="minorHAnsi" w:hAnsiTheme="minorHAnsi" w:cstheme="minorHAnsi"/>
              </w:rPr>
              <w:t>Dimension</w:t>
            </w:r>
          </w:p>
        </w:tc>
        <w:tc>
          <w:tcPr>
            <w:tcW w:w="3543" w:type="dxa"/>
          </w:tcPr>
          <w:p w14:paraId="62D15875" w14:textId="2745D25E" w:rsidR="00BE1AFE" w:rsidRPr="00270E93" w:rsidRDefault="009A35A4" w:rsidP="000E0823">
            <w:pPr>
              <w:pStyle w:val="ListParagraph"/>
              <w:tabs>
                <w:tab w:val="left" w:pos="2620"/>
              </w:tabs>
              <w:ind w:left="0"/>
              <w:rPr>
                <w:rFonts w:asciiTheme="minorHAnsi" w:hAnsiTheme="minorHAnsi" w:cstheme="minorHAnsi"/>
              </w:rPr>
            </w:pPr>
            <w:r w:rsidRPr="00270E93">
              <w:rPr>
                <w:rFonts w:asciiTheme="minorHAnsi" w:hAnsiTheme="minorHAnsi" w:cstheme="minorHAnsi"/>
              </w:rPr>
              <w:t>Is there evidence of….?</w:t>
            </w:r>
          </w:p>
        </w:tc>
        <w:tc>
          <w:tcPr>
            <w:tcW w:w="9781" w:type="dxa"/>
          </w:tcPr>
          <w:p w14:paraId="3904D6EF" w14:textId="5700D1DC" w:rsidR="00BE1AFE" w:rsidRPr="00270E93" w:rsidRDefault="00BE1AFE" w:rsidP="000E0823">
            <w:pPr>
              <w:pStyle w:val="ListParagraph"/>
              <w:tabs>
                <w:tab w:val="left" w:pos="2620"/>
              </w:tabs>
              <w:ind w:left="0"/>
              <w:rPr>
                <w:rFonts w:asciiTheme="minorHAnsi" w:hAnsiTheme="minorHAnsi" w:cstheme="minorHAnsi"/>
              </w:rPr>
            </w:pPr>
            <w:r w:rsidRPr="00270E93">
              <w:rPr>
                <w:rFonts w:asciiTheme="minorHAnsi" w:hAnsiTheme="minorHAnsi" w:cstheme="minorHAnsi"/>
              </w:rPr>
              <w:t>Discussion prompts</w:t>
            </w:r>
            <w:r w:rsidR="009A35A4" w:rsidRPr="00270E93">
              <w:rPr>
                <w:rFonts w:asciiTheme="minorHAnsi" w:hAnsiTheme="minorHAnsi" w:cstheme="minorHAnsi"/>
              </w:rPr>
              <w:t xml:space="preserve"> / Recommendations</w:t>
            </w:r>
            <w:r w:rsidR="00873035" w:rsidRPr="00270E93">
              <w:rPr>
                <w:rFonts w:asciiTheme="minorHAnsi" w:hAnsiTheme="minorHAnsi" w:cstheme="minorHAnsi"/>
              </w:rPr>
              <w:t xml:space="preserve"> / Evidence of Impact</w:t>
            </w:r>
            <w:r w:rsidRPr="00270E93">
              <w:rPr>
                <w:rFonts w:asciiTheme="minorHAnsi" w:hAnsiTheme="minorHAnsi" w:cstheme="minorHAnsi"/>
              </w:rPr>
              <w:tab/>
            </w:r>
          </w:p>
        </w:tc>
      </w:tr>
      <w:bookmarkEnd w:id="3"/>
      <w:tr w:rsidR="00D6646C" w:rsidRPr="00357DA2" w14:paraId="2B5BC56B" w14:textId="77777777" w:rsidTr="00DB69CE">
        <w:trPr>
          <w:trHeight w:val="4808"/>
        </w:trPr>
        <w:tc>
          <w:tcPr>
            <w:tcW w:w="2269" w:type="dxa"/>
          </w:tcPr>
          <w:p w14:paraId="5E8691F2" w14:textId="22F726EB" w:rsidR="00D6646C" w:rsidRPr="00614244" w:rsidRDefault="00D6646C" w:rsidP="00D6646C">
            <w:pPr>
              <w:pStyle w:val="ListParagraph"/>
              <w:ind w:left="0"/>
              <w:rPr>
                <w:rFonts w:asciiTheme="minorHAnsi" w:hAnsiTheme="minorHAnsi" w:cstheme="minorHAnsi"/>
              </w:rPr>
            </w:pPr>
            <w:r w:rsidRPr="00614244">
              <w:rPr>
                <w:rFonts w:asciiTheme="minorHAnsi" w:hAnsiTheme="minorHAnsi" w:cstheme="minorHAnsi"/>
              </w:rPr>
              <w:t xml:space="preserve">1.1 </w:t>
            </w:r>
            <w:r w:rsidR="0039106B" w:rsidRPr="00614244">
              <w:rPr>
                <w:rFonts w:asciiTheme="minorHAnsi" w:hAnsiTheme="minorHAnsi" w:cstheme="minorHAnsi"/>
              </w:rPr>
              <w:t>I</w:t>
            </w:r>
            <w:r w:rsidRPr="00614244">
              <w:rPr>
                <w:rFonts w:asciiTheme="minorHAnsi" w:hAnsiTheme="minorHAnsi" w:cstheme="minorHAnsi"/>
              </w:rPr>
              <w:t xml:space="preserve">nclusive vision, aims, values and philosophies, and the implications for everyday practice. </w:t>
            </w:r>
          </w:p>
        </w:tc>
        <w:tc>
          <w:tcPr>
            <w:tcW w:w="3543" w:type="dxa"/>
          </w:tcPr>
          <w:p w14:paraId="281124E9" w14:textId="20DCA39C" w:rsidR="00D6646C" w:rsidRPr="00614244" w:rsidRDefault="00D6646C" w:rsidP="00D6646C">
            <w:pPr>
              <w:pStyle w:val="ListParagraph"/>
              <w:ind w:left="0"/>
              <w:rPr>
                <w:rFonts w:asciiTheme="minorHAnsi" w:hAnsiTheme="minorHAnsi" w:cstheme="minorHAnsi"/>
              </w:rPr>
            </w:pPr>
            <w:r w:rsidRPr="00614244">
              <w:rPr>
                <w:rFonts w:asciiTheme="minorHAnsi" w:hAnsiTheme="minorHAnsi" w:cstheme="minorHAnsi"/>
              </w:rPr>
              <w:t>Clear inclusive aims and values are evident in the behaviour of staff</w:t>
            </w:r>
            <w:r w:rsidR="003A4C1D">
              <w:rPr>
                <w:rFonts w:asciiTheme="minorHAnsi" w:hAnsiTheme="minorHAnsi" w:cstheme="minorHAnsi"/>
              </w:rPr>
              <w:t xml:space="preserve"> and </w:t>
            </w:r>
            <w:r w:rsidR="00F400DF" w:rsidRPr="00614244">
              <w:rPr>
                <w:rFonts w:asciiTheme="minorHAnsi" w:hAnsiTheme="minorHAnsi" w:cstheme="minorHAnsi"/>
              </w:rPr>
              <w:t>CYP</w:t>
            </w:r>
            <w:r w:rsidR="00841CBB" w:rsidRPr="00614244">
              <w:rPr>
                <w:rFonts w:asciiTheme="minorHAnsi" w:hAnsiTheme="minorHAnsi" w:cstheme="minorHAnsi"/>
              </w:rPr>
              <w:t>.</w:t>
            </w:r>
          </w:p>
          <w:p w14:paraId="06A457E2" w14:textId="77777777" w:rsidR="00975319" w:rsidRPr="00614244" w:rsidRDefault="00975319" w:rsidP="00D6646C">
            <w:pPr>
              <w:pStyle w:val="ListParagraph"/>
              <w:ind w:left="0"/>
              <w:rPr>
                <w:rFonts w:asciiTheme="minorHAnsi" w:hAnsiTheme="minorHAnsi" w:cstheme="minorHAnsi"/>
              </w:rPr>
            </w:pPr>
          </w:p>
          <w:p w14:paraId="6547AC08" w14:textId="197D27FC" w:rsidR="00975319" w:rsidRPr="00614244" w:rsidRDefault="00975319" w:rsidP="00D6646C">
            <w:pPr>
              <w:pStyle w:val="ListParagraph"/>
              <w:ind w:left="0"/>
              <w:rPr>
                <w:rFonts w:asciiTheme="minorHAnsi" w:hAnsiTheme="minorHAnsi" w:cstheme="minorHAnsi"/>
              </w:rPr>
            </w:pPr>
            <w:r w:rsidRPr="00614244">
              <w:rPr>
                <w:rFonts w:asciiTheme="minorHAnsi" w:hAnsiTheme="minorHAnsi" w:cstheme="minorHAnsi"/>
              </w:rPr>
              <w:t xml:space="preserve">Inclusion is understood </w:t>
            </w:r>
            <w:r w:rsidR="00C96061" w:rsidRPr="00614244">
              <w:rPr>
                <w:rFonts w:asciiTheme="minorHAnsi" w:hAnsiTheme="minorHAnsi" w:cstheme="minorHAnsi"/>
              </w:rPr>
              <w:t xml:space="preserve">as </w:t>
            </w:r>
            <w:r w:rsidR="00CB1804" w:rsidRPr="00614244">
              <w:rPr>
                <w:rFonts w:asciiTheme="minorHAnsi" w:hAnsiTheme="minorHAnsi" w:cstheme="minorHAnsi"/>
              </w:rPr>
              <w:t>an</w:t>
            </w:r>
            <w:r w:rsidR="00C96061" w:rsidRPr="00614244">
              <w:rPr>
                <w:rFonts w:asciiTheme="minorHAnsi" w:hAnsiTheme="minorHAnsi" w:cstheme="minorHAnsi"/>
              </w:rPr>
              <w:t xml:space="preserve"> </w:t>
            </w:r>
            <w:r w:rsidR="007232CA" w:rsidRPr="00614244">
              <w:rPr>
                <w:rFonts w:asciiTheme="minorHAnsi" w:hAnsiTheme="minorHAnsi" w:cstheme="minorHAnsi"/>
              </w:rPr>
              <w:t>on-going</w:t>
            </w:r>
            <w:r w:rsidR="00C96061" w:rsidRPr="00614244">
              <w:rPr>
                <w:rFonts w:asciiTheme="minorHAnsi" w:hAnsiTheme="minorHAnsi" w:cstheme="minorHAnsi"/>
              </w:rPr>
              <w:t xml:space="preserve"> process of increasing participation</w:t>
            </w:r>
            <w:r w:rsidR="00EE3864" w:rsidRPr="00614244">
              <w:rPr>
                <w:rFonts w:asciiTheme="minorHAnsi" w:hAnsiTheme="minorHAnsi" w:cstheme="minorHAnsi"/>
              </w:rPr>
              <w:t>, achievement and nurture for all.</w:t>
            </w:r>
          </w:p>
          <w:p w14:paraId="4B13D91D" w14:textId="77777777" w:rsidR="00CF7C85" w:rsidRPr="00614244" w:rsidRDefault="00CF7C85" w:rsidP="00D6646C">
            <w:pPr>
              <w:pStyle w:val="ListParagraph"/>
              <w:ind w:left="0"/>
              <w:rPr>
                <w:rFonts w:asciiTheme="minorHAnsi" w:hAnsiTheme="minorHAnsi" w:cstheme="minorHAnsi"/>
              </w:rPr>
            </w:pPr>
          </w:p>
          <w:p w14:paraId="6B99EC48" w14:textId="6EEED46E" w:rsidR="00CF7C85" w:rsidRPr="00614244" w:rsidRDefault="007A1E56" w:rsidP="00D6646C">
            <w:pPr>
              <w:pStyle w:val="ListParagraph"/>
              <w:ind w:left="0"/>
              <w:rPr>
                <w:rFonts w:asciiTheme="minorHAnsi" w:hAnsiTheme="minorHAnsi" w:cstheme="minorHAnsi"/>
              </w:rPr>
            </w:pPr>
            <w:r w:rsidRPr="00614244">
              <w:rPr>
                <w:rFonts w:asciiTheme="minorHAnsi" w:hAnsiTheme="minorHAnsi" w:cstheme="minorHAnsi"/>
              </w:rPr>
              <w:t xml:space="preserve">Aims and values </w:t>
            </w:r>
            <w:r w:rsidR="001C5490" w:rsidRPr="00614244">
              <w:rPr>
                <w:rFonts w:asciiTheme="minorHAnsi" w:hAnsiTheme="minorHAnsi" w:cstheme="minorHAnsi"/>
              </w:rPr>
              <w:t>re</w:t>
            </w:r>
            <w:r w:rsidR="008A5D19" w:rsidRPr="00614244">
              <w:rPr>
                <w:rFonts w:asciiTheme="minorHAnsi" w:hAnsiTheme="minorHAnsi" w:cstheme="minorHAnsi"/>
              </w:rPr>
              <w:t xml:space="preserve">flect </w:t>
            </w:r>
            <w:r w:rsidR="00125283" w:rsidRPr="00614244">
              <w:rPr>
                <w:rFonts w:asciiTheme="minorHAnsi" w:hAnsiTheme="minorHAnsi" w:cstheme="minorHAnsi"/>
              </w:rPr>
              <w:t xml:space="preserve">that leaders are ambitious for </w:t>
            </w:r>
            <w:r w:rsidR="00CD7791" w:rsidRPr="00614244">
              <w:rPr>
                <w:rFonts w:asciiTheme="minorHAnsi" w:hAnsiTheme="minorHAnsi" w:cstheme="minorHAnsi"/>
              </w:rPr>
              <w:t xml:space="preserve">providing high-quality education to all </w:t>
            </w:r>
            <w:r w:rsidR="00F400DF" w:rsidRPr="00614244">
              <w:rPr>
                <w:rFonts w:asciiTheme="minorHAnsi" w:hAnsiTheme="minorHAnsi" w:cstheme="minorHAnsi"/>
              </w:rPr>
              <w:t>CYP</w:t>
            </w:r>
            <w:r w:rsidR="00CD7791" w:rsidRPr="00614244">
              <w:rPr>
                <w:rFonts w:asciiTheme="minorHAnsi" w:hAnsiTheme="minorHAnsi" w:cstheme="minorHAnsi"/>
              </w:rPr>
              <w:t xml:space="preserve">. </w:t>
            </w:r>
          </w:p>
        </w:tc>
        <w:tc>
          <w:tcPr>
            <w:tcW w:w="9781" w:type="dxa"/>
          </w:tcPr>
          <w:p w14:paraId="6F8730D6" w14:textId="4AE7C331" w:rsidR="00D6646C" w:rsidRPr="00614244" w:rsidRDefault="00465D23" w:rsidP="00D6646C">
            <w:pPr>
              <w:pStyle w:val="ListParagraph"/>
              <w:ind w:left="0"/>
              <w:rPr>
                <w:rFonts w:asciiTheme="minorHAnsi" w:hAnsiTheme="minorHAnsi" w:cstheme="minorHAnsi"/>
              </w:rPr>
            </w:pPr>
            <w:r w:rsidRPr="00614244">
              <w:rPr>
                <w:rFonts w:asciiTheme="minorHAnsi" w:hAnsiTheme="minorHAnsi" w:cstheme="minorHAnsi"/>
              </w:rPr>
              <w:t>CYP</w:t>
            </w:r>
            <w:r w:rsidR="00841CBB" w:rsidRPr="00614244">
              <w:rPr>
                <w:rFonts w:asciiTheme="minorHAnsi" w:hAnsiTheme="minorHAnsi" w:cstheme="minorHAnsi"/>
              </w:rPr>
              <w:t>, parents</w:t>
            </w:r>
            <w:r w:rsidR="009442E2" w:rsidRPr="00614244">
              <w:rPr>
                <w:rFonts w:asciiTheme="minorHAnsi" w:hAnsiTheme="minorHAnsi" w:cstheme="minorHAnsi"/>
              </w:rPr>
              <w:t>,</w:t>
            </w:r>
            <w:r w:rsidR="00F62741" w:rsidRPr="00614244">
              <w:rPr>
                <w:rFonts w:asciiTheme="minorHAnsi" w:hAnsiTheme="minorHAnsi" w:cstheme="minorHAnsi"/>
              </w:rPr>
              <w:t xml:space="preserve"> </w:t>
            </w:r>
            <w:r w:rsidR="00D6646C" w:rsidRPr="00614244">
              <w:rPr>
                <w:rFonts w:asciiTheme="minorHAnsi" w:hAnsiTheme="minorHAnsi" w:cstheme="minorHAnsi"/>
              </w:rPr>
              <w:t xml:space="preserve">staff </w:t>
            </w:r>
            <w:r w:rsidR="009442E2" w:rsidRPr="00614244">
              <w:rPr>
                <w:rFonts w:asciiTheme="minorHAnsi" w:hAnsiTheme="minorHAnsi" w:cstheme="minorHAnsi"/>
              </w:rPr>
              <w:t xml:space="preserve">and governors </w:t>
            </w:r>
            <w:r w:rsidR="00D6646C" w:rsidRPr="00614244">
              <w:rPr>
                <w:rFonts w:asciiTheme="minorHAnsi" w:hAnsiTheme="minorHAnsi" w:cstheme="minorHAnsi"/>
              </w:rPr>
              <w:t xml:space="preserve">can confidently talk about </w:t>
            </w:r>
            <w:r w:rsidR="00663637" w:rsidRPr="00614244">
              <w:rPr>
                <w:rFonts w:asciiTheme="minorHAnsi" w:hAnsiTheme="minorHAnsi" w:cstheme="minorHAnsi"/>
              </w:rPr>
              <w:t>the school</w:t>
            </w:r>
            <w:r w:rsidR="005D00B5" w:rsidRPr="00614244">
              <w:rPr>
                <w:rFonts w:asciiTheme="minorHAnsi" w:hAnsiTheme="minorHAnsi" w:cstheme="minorHAnsi"/>
              </w:rPr>
              <w:t>’</w:t>
            </w:r>
            <w:r w:rsidR="00663637" w:rsidRPr="00614244">
              <w:rPr>
                <w:rFonts w:asciiTheme="minorHAnsi" w:hAnsiTheme="minorHAnsi" w:cstheme="minorHAnsi"/>
              </w:rPr>
              <w:t xml:space="preserve">s aims and </w:t>
            </w:r>
            <w:r w:rsidR="008D0C86" w:rsidRPr="00614244">
              <w:rPr>
                <w:rFonts w:asciiTheme="minorHAnsi" w:hAnsiTheme="minorHAnsi" w:cstheme="minorHAnsi"/>
              </w:rPr>
              <w:t xml:space="preserve">values </w:t>
            </w:r>
            <w:r w:rsidR="00D6646C" w:rsidRPr="00614244">
              <w:rPr>
                <w:rFonts w:asciiTheme="minorHAnsi" w:hAnsiTheme="minorHAnsi" w:cstheme="minorHAnsi"/>
              </w:rPr>
              <w:t xml:space="preserve">and give examples of what they mean. </w:t>
            </w:r>
          </w:p>
          <w:p w14:paraId="30697369" w14:textId="77777777" w:rsidR="00D6646C" w:rsidRPr="00614244" w:rsidRDefault="00D6646C" w:rsidP="00D6646C">
            <w:pPr>
              <w:pStyle w:val="ListParagraph"/>
              <w:ind w:left="0"/>
              <w:rPr>
                <w:rFonts w:asciiTheme="minorHAnsi" w:hAnsiTheme="minorHAnsi" w:cstheme="minorHAnsi"/>
              </w:rPr>
            </w:pPr>
          </w:p>
          <w:p w14:paraId="4C7E6349" w14:textId="583187F7" w:rsidR="00784AFA" w:rsidRPr="00614244" w:rsidRDefault="00D6646C" w:rsidP="00784AFA">
            <w:pPr>
              <w:pStyle w:val="ListParagraph"/>
              <w:ind w:left="0"/>
              <w:rPr>
                <w:rFonts w:asciiTheme="minorHAnsi" w:hAnsiTheme="minorHAnsi" w:cstheme="minorHAnsi"/>
              </w:rPr>
            </w:pPr>
            <w:r w:rsidRPr="00614244">
              <w:rPr>
                <w:rFonts w:asciiTheme="minorHAnsi" w:hAnsiTheme="minorHAnsi" w:cstheme="minorHAnsi"/>
              </w:rPr>
              <w:t xml:space="preserve">All adults model positive attitudes and behaviour and develop positive relationships with </w:t>
            </w:r>
            <w:r w:rsidR="00F400DF" w:rsidRPr="00614244">
              <w:rPr>
                <w:rFonts w:asciiTheme="minorHAnsi" w:hAnsiTheme="minorHAnsi" w:cstheme="minorHAnsi"/>
              </w:rPr>
              <w:t>CYP</w:t>
            </w:r>
            <w:r w:rsidRPr="00614244">
              <w:rPr>
                <w:rFonts w:asciiTheme="minorHAnsi" w:hAnsiTheme="minorHAnsi" w:cstheme="minorHAnsi"/>
              </w:rPr>
              <w:t>, parent</w:t>
            </w:r>
            <w:r w:rsidR="00841CBB" w:rsidRPr="00614244">
              <w:rPr>
                <w:rFonts w:asciiTheme="minorHAnsi" w:hAnsiTheme="minorHAnsi" w:cstheme="minorHAnsi"/>
              </w:rPr>
              <w:t>s</w:t>
            </w:r>
            <w:r w:rsidRPr="00614244">
              <w:rPr>
                <w:rFonts w:asciiTheme="minorHAnsi" w:hAnsiTheme="minorHAnsi" w:cstheme="minorHAnsi"/>
              </w:rPr>
              <w:t>, staff, governors and other members of the community in all circumstances.</w:t>
            </w:r>
          </w:p>
          <w:p w14:paraId="09271C28" w14:textId="3C6FEFB1" w:rsidR="00375C5D" w:rsidRPr="00614244" w:rsidRDefault="00375C5D" w:rsidP="00784AFA">
            <w:pPr>
              <w:pStyle w:val="ListParagraph"/>
              <w:ind w:left="0"/>
              <w:rPr>
                <w:rFonts w:asciiTheme="minorHAnsi" w:hAnsiTheme="minorHAnsi" w:cstheme="minorHAnsi"/>
              </w:rPr>
            </w:pPr>
          </w:p>
          <w:p w14:paraId="2D4B25E1" w14:textId="38380711" w:rsidR="00375C5D" w:rsidRPr="00614244" w:rsidRDefault="00375C5D" w:rsidP="00784AFA">
            <w:pPr>
              <w:pStyle w:val="ListParagraph"/>
              <w:ind w:left="0"/>
              <w:rPr>
                <w:rFonts w:asciiTheme="minorHAnsi" w:hAnsiTheme="minorHAnsi" w:cstheme="minorHAnsi"/>
              </w:rPr>
            </w:pPr>
            <w:r w:rsidRPr="00614244">
              <w:rPr>
                <w:rFonts w:asciiTheme="minorHAnsi" w:hAnsiTheme="minorHAnsi" w:cstheme="minorHAnsi"/>
              </w:rPr>
              <w:t xml:space="preserve">All adults actively seek </w:t>
            </w:r>
            <w:r w:rsidR="0086223E" w:rsidRPr="00614244">
              <w:rPr>
                <w:rFonts w:asciiTheme="minorHAnsi" w:hAnsiTheme="minorHAnsi" w:cstheme="minorHAnsi"/>
              </w:rPr>
              <w:t>opportunities</w:t>
            </w:r>
            <w:r w:rsidRPr="00614244">
              <w:rPr>
                <w:rFonts w:asciiTheme="minorHAnsi" w:hAnsiTheme="minorHAnsi" w:cstheme="minorHAnsi"/>
              </w:rPr>
              <w:t xml:space="preserve"> to really understand what life is like for all CYP and are skilled at adapting communication styles to achieve that.   </w:t>
            </w:r>
          </w:p>
          <w:p w14:paraId="59CFDEF6" w14:textId="27C85C01" w:rsidR="00D6646C" w:rsidRPr="00614244" w:rsidRDefault="00D6646C" w:rsidP="00D6646C">
            <w:pPr>
              <w:pStyle w:val="ListParagraph"/>
              <w:ind w:left="0"/>
              <w:rPr>
                <w:rFonts w:asciiTheme="minorHAnsi" w:hAnsiTheme="minorHAnsi" w:cstheme="minorHAnsi"/>
              </w:rPr>
            </w:pPr>
          </w:p>
          <w:p w14:paraId="69CBD8AB" w14:textId="67135BBA" w:rsidR="001854A5" w:rsidRPr="00614244" w:rsidRDefault="00D6646C" w:rsidP="00D6646C">
            <w:pPr>
              <w:pStyle w:val="ListParagraph"/>
              <w:ind w:left="0"/>
              <w:rPr>
                <w:rFonts w:asciiTheme="minorHAnsi" w:hAnsiTheme="minorHAnsi" w:cstheme="minorHAnsi"/>
              </w:rPr>
            </w:pPr>
            <w:r w:rsidRPr="00614244">
              <w:rPr>
                <w:rFonts w:asciiTheme="minorHAnsi" w:hAnsiTheme="minorHAnsi" w:cstheme="minorHAnsi"/>
              </w:rPr>
              <w:t xml:space="preserve">The Leadership Team regularly monitors and evaluates the impact of its inclusive </w:t>
            </w:r>
            <w:r w:rsidR="00DC388C" w:rsidRPr="00614244">
              <w:rPr>
                <w:rFonts w:asciiTheme="minorHAnsi" w:hAnsiTheme="minorHAnsi" w:cstheme="minorHAnsi"/>
              </w:rPr>
              <w:t xml:space="preserve">vision, </w:t>
            </w:r>
            <w:r w:rsidRPr="00614244">
              <w:rPr>
                <w:rFonts w:asciiTheme="minorHAnsi" w:hAnsiTheme="minorHAnsi" w:cstheme="minorHAnsi"/>
              </w:rPr>
              <w:t>aims and values</w:t>
            </w:r>
            <w:r w:rsidR="006C428D" w:rsidRPr="00614244">
              <w:rPr>
                <w:rFonts w:asciiTheme="minorHAnsi" w:hAnsiTheme="minorHAnsi" w:cstheme="minorHAnsi"/>
              </w:rPr>
              <w:t>.</w:t>
            </w:r>
            <w:r w:rsidRPr="00614244">
              <w:rPr>
                <w:rFonts w:asciiTheme="minorHAnsi" w:hAnsiTheme="minorHAnsi" w:cstheme="minorHAnsi"/>
              </w:rPr>
              <w:t xml:space="preserve"> </w:t>
            </w:r>
            <w:r w:rsidR="006C428D" w:rsidRPr="00614244">
              <w:rPr>
                <w:rFonts w:asciiTheme="minorHAnsi" w:hAnsiTheme="minorHAnsi" w:cstheme="minorHAnsi"/>
              </w:rPr>
              <w:t>T</w:t>
            </w:r>
            <w:r w:rsidRPr="00614244">
              <w:rPr>
                <w:rFonts w:asciiTheme="minorHAnsi" w:hAnsiTheme="minorHAnsi" w:cstheme="minorHAnsi"/>
              </w:rPr>
              <w:t>he School Council</w:t>
            </w:r>
            <w:r w:rsidR="003D6D9D" w:rsidRPr="00614244">
              <w:rPr>
                <w:rFonts w:asciiTheme="minorHAnsi" w:hAnsiTheme="minorHAnsi" w:cstheme="minorHAnsi"/>
              </w:rPr>
              <w:t>, or equivalent,</w:t>
            </w:r>
            <w:r w:rsidR="008D0C86" w:rsidRPr="00614244">
              <w:rPr>
                <w:rFonts w:asciiTheme="minorHAnsi" w:hAnsiTheme="minorHAnsi" w:cstheme="minorHAnsi"/>
              </w:rPr>
              <w:t xml:space="preserve"> </w:t>
            </w:r>
            <w:r w:rsidR="00E219EF" w:rsidRPr="00614244">
              <w:rPr>
                <w:rFonts w:asciiTheme="minorHAnsi" w:hAnsiTheme="minorHAnsi" w:cstheme="minorHAnsi"/>
              </w:rPr>
              <w:t xml:space="preserve">and </w:t>
            </w:r>
            <w:r w:rsidR="00F735C7" w:rsidRPr="00614244">
              <w:rPr>
                <w:rFonts w:asciiTheme="minorHAnsi" w:hAnsiTheme="minorHAnsi" w:cstheme="minorHAnsi"/>
              </w:rPr>
              <w:t xml:space="preserve">the views of </w:t>
            </w:r>
            <w:r w:rsidR="008D0C86" w:rsidRPr="00614244">
              <w:rPr>
                <w:rFonts w:asciiTheme="minorHAnsi" w:hAnsiTheme="minorHAnsi" w:cstheme="minorHAnsi"/>
              </w:rPr>
              <w:t xml:space="preserve">other </w:t>
            </w:r>
            <w:r w:rsidR="00A76DED" w:rsidRPr="00614244">
              <w:rPr>
                <w:rFonts w:asciiTheme="minorHAnsi" w:hAnsiTheme="minorHAnsi" w:cstheme="minorHAnsi"/>
              </w:rPr>
              <w:t>CYP</w:t>
            </w:r>
            <w:r w:rsidR="008D0C86" w:rsidRPr="00614244">
              <w:rPr>
                <w:rFonts w:asciiTheme="minorHAnsi" w:hAnsiTheme="minorHAnsi" w:cstheme="minorHAnsi"/>
              </w:rPr>
              <w:t xml:space="preserve"> and parent</w:t>
            </w:r>
            <w:r w:rsidR="006C428D" w:rsidRPr="00614244">
              <w:rPr>
                <w:rFonts w:asciiTheme="minorHAnsi" w:hAnsiTheme="minorHAnsi" w:cstheme="minorHAnsi"/>
              </w:rPr>
              <w:t>s</w:t>
            </w:r>
            <w:r w:rsidR="00E219EF" w:rsidRPr="00614244">
              <w:rPr>
                <w:rFonts w:asciiTheme="minorHAnsi" w:hAnsiTheme="minorHAnsi" w:cstheme="minorHAnsi"/>
              </w:rPr>
              <w:t xml:space="preserve"> </w:t>
            </w:r>
            <w:r w:rsidRPr="00614244">
              <w:rPr>
                <w:rFonts w:asciiTheme="minorHAnsi" w:hAnsiTheme="minorHAnsi" w:cstheme="minorHAnsi"/>
              </w:rPr>
              <w:t xml:space="preserve">form part of this evaluation process. </w:t>
            </w:r>
            <w:r w:rsidR="00DC388C" w:rsidRPr="00614244">
              <w:rPr>
                <w:rFonts w:asciiTheme="minorHAnsi" w:hAnsiTheme="minorHAnsi" w:cstheme="minorHAnsi"/>
              </w:rPr>
              <w:t xml:space="preserve">Governors can </w:t>
            </w:r>
            <w:r w:rsidR="0086223E" w:rsidRPr="00614244">
              <w:rPr>
                <w:rFonts w:asciiTheme="minorHAnsi" w:hAnsiTheme="minorHAnsi" w:cstheme="minorHAnsi"/>
              </w:rPr>
              <w:t>identify</w:t>
            </w:r>
            <w:r w:rsidR="00DC388C" w:rsidRPr="00614244">
              <w:rPr>
                <w:rFonts w:asciiTheme="minorHAnsi" w:hAnsiTheme="minorHAnsi" w:cstheme="minorHAnsi"/>
              </w:rPr>
              <w:t xml:space="preserve"> how</w:t>
            </w:r>
            <w:r w:rsidR="0096208E" w:rsidRPr="00614244">
              <w:rPr>
                <w:rFonts w:asciiTheme="minorHAnsi" w:hAnsiTheme="minorHAnsi" w:cstheme="minorHAnsi"/>
              </w:rPr>
              <w:t xml:space="preserve"> the </w:t>
            </w:r>
            <w:r w:rsidR="0086223E" w:rsidRPr="00614244">
              <w:rPr>
                <w:rFonts w:asciiTheme="minorHAnsi" w:hAnsiTheme="minorHAnsi" w:cstheme="minorHAnsi"/>
              </w:rPr>
              <w:t>school’s</w:t>
            </w:r>
            <w:r w:rsidR="0096208E" w:rsidRPr="00614244">
              <w:rPr>
                <w:rFonts w:asciiTheme="minorHAnsi" w:hAnsiTheme="minorHAnsi" w:cstheme="minorHAnsi"/>
              </w:rPr>
              <w:t xml:space="preserve"> </w:t>
            </w:r>
            <w:r w:rsidR="006A3327" w:rsidRPr="00614244">
              <w:rPr>
                <w:rFonts w:asciiTheme="minorHAnsi" w:hAnsiTheme="minorHAnsi" w:cstheme="minorHAnsi"/>
              </w:rPr>
              <w:t xml:space="preserve">distinct </w:t>
            </w:r>
            <w:r w:rsidR="0096208E" w:rsidRPr="00614244">
              <w:rPr>
                <w:rFonts w:asciiTheme="minorHAnsi" w:hAnsiTheme="minorHAnsi" w:cstheme="minorHAnsi"/>
              </w:rPr>
              <w:t>vision, aims and values</w:t>
            </w:r>
            <w:r w:rsidR="009746A9" w:rsidRPr="00614244">
              <w:rPr>
                <w:rFonts w:asciiTheme="minorHAnsi" w:hAnsiTheme="minorHAnsi" w:cstheme="minorHAnsi"/>
              </w:rPr>
              <w:t xml:space="preserve"> support the </w:t>
            </w:r>
            <w:r w:rsidR="0089713D" w:rsidRPr="00614244">
              <w:rPr>
                <w:rFonts w:asciiTheme="minorHAnsi" w:hAnsiTheme="minorHAnsi" w:cstheme="minorHAnsi"/>
              </w:rPr>
              <w:t>school’s</w:t>
            </w:r>
            <w:r w:rsidR="009746A9" w:rsidRPr="00614244">
              <w:rPr>
                <w:rFonts w:asciiTheme="minorHAnsi" w:hAnsiTheme="minorHAnsi" w:cstheme="minorHAnsi"/>
              </w:rPr>
              <w:t xml:space="preserve"> inclusive strategic direction.</w:t>
            </w:r>
          </w:p>
          <w:p w14:paraId="0ACB1E49" w14:textId="2D557A1D" w:rsidR="00B10A9D" w:rsidRPr="00614244" w:rsidRDefault="00B10A9D" w:rsidP="00D6646C">
            <w:pPr>
              <w:pStyle w:val="ListParagraph"/>
              <w:ind w:left="0"/>
              <w:rPr>
                <w:rFonts w:asciiTheme="minorHAnsi" w:hAnsiTheme="minorHAnsi" w:cstheme="minorHAnsi"/>
              </w:rPr>
            </w:pPr>
          </w:p>
          <w:p w14:paraId="433A68BA" w14:textId="712DE2E8" w:rsidR="00B10A9D" w:rsidRPr="00614244" w:rsidRDefault="00B10A9D" w:rsidP="00D6646C">
            <w:pPr>
              <w:pStyle w:val="ListParagraph"/>
              <w:ind w:left="0"/>
              <w:rPr>
                <w:rFonts w:asciiTheme="minorHAnsi" w:hAnsiTheme="minorHAnsi" w:cstheme="minorHAnsi"/>
              </w:rPr>
            </w:pPr>
            <w:r w:rsidRPr="00614244">
              <w:rPr>
                <w:rFonts w:asciiTheme="minorHAnsi" w:hAnsiTheme="minorHAnsi" w:cstheme="minorHAnsi"/>
              </w:rPr>
              <w:t xml:space="preserve">Leaders </w:t>
            </w:r>
            <w:r w:rsidR="00FE44E6" w:rsidRPr="00614244">
              <w:rPr>
                <w:rFonts w:asciiTheme="minorHAnsi" w:hAnsiTheme="minorHAnsi" w:cstheme="minorHAnsi"/>
              </w:rPr>
              <w:t>recognise</w:t>
            </w:r>
            <w:r w:rsidR="00F71B9E" w:rsidRPr="00614244">
              <w:rPr>
                <w:rFonts w:asciiTheme="minorHAnsi" w:hAnsiTheme="minorHAnsi" w:cstheme="minorHAnsi"/>
              </w:rPr>
              <w:t xml:space="preserve"> </w:t>
            </w:r>
            <w:r w:rsidRPr="00614244">
              <w:rPr>
                <w:rFonts w:asciiTheme="minorHAnsi" w:hAnsiTheme="minorHAnsi" w:cstheme="minorHAnsi"/>
              </w:rPr>
              <w:t xml:space="preserve">how adverse childhood experiences </w:t>
            </w:r>
            <w:r w:rsidR="00FE44E6" w:rsidRPr="00614244">
              <w:rPr>
                <w:rFonts w:asciiTheme="minorHAnsi" w:hAnsiTheme="minorHAnsi" w:cstheme="minorHAnsi"/>
              </w:rPr>
              <w:t>(ACE)</w:t>
            </w:r>
            <w:r w:rsidR="00F71B9E" w:rsidRPr="00614244">
              <w:rPr>
                <w:rFonts w:asciiTheme="minorHAnsi" w:hAnsiTheme="minorHAnsi" w:cstheme="minorHAnsi"/>
              </w:rPr>
              <w:t xml:space="preserve"> </w:t>
            </w:r>
            <w:r w:rsidRPr="00614244">
              <w:rPr>
                <w:rFonts w:asciiTheme="minorHAnsi" w:hAnsiTheme="minorHAnsi" w:cstheme="minorHAnsi"/>
              </w:rPr>
              <w:t>can manifest in many ways, including behaviou</w:t>
            </w:r>
            <w:r w:rsidR="00BA2A93" w:rsidRPr="00614244">
              <w:rPr>
                <w:rFonts w:asciiTheme="minorHAnsi" w:hAnsiTheme="minorHAnsi" w:cstheme="minorHAnsi"/>
              </w:rPr>
              <w:t>r.</w:t>
            </w:r>
            <w:r w:rsidRPr="00614244">
              <w:rPr>
                <w:rFonts w:asciiTheme="minorHAnsi" w:hAnsiTheme="minorHAnsi" w:cstheme="minorHAnsi"/>
              </w:rPr>
              <w:t xml:space="preserve"> Leaders are skilled at balancing the needs of the child and other stakeholders.</w:t>
            </w:r>
            <w:r w:rsidR="00A4659B" w:rsidRPr="00614244">
              <w:rPr>
                <w:rFonts w:asciiTheme="minorHAnsi" w:hAnsiTheme="minorHAnsi" w:cstheme="minorHAnsi"/>
              </w:rPr>
              <w:t xml:space="preserve"> </w:t>
            </w:r>
          </w:p>
          <w:p w14:paraId="1879E3D0" w14:textId="77777777" w:rsidR="009746A9" w:rsidRPr="00614244" w:rsidRDefault="009746A9" w:rsidP="00D6646C">
            <w:pPr>
              <w:pStyle w:val="ListParagraph"/>
              <w:ind w:left="0"/>
              <w:rPr>
                <w:rFonts w:asciiTheme="minorHAnsi" w:hAnsiTheme="minorHAnsi" w:cstheme="minorHAnsi"/>
              </w:rPr>
            </w:pPr>
          </w:p>
          <w:p w14:paraId="4B6C873C" w14:textId="06B8224E" w:rsidR="00EC15DD" w:rsidRPr="00614244" w:rsidRDefault="00C104FB" w:rsidP="00947F4F">
            <w:pPr>
              <w:rPr>
                <w:rFonts w:eastAsia="Times New Roman" w:cstheme="minorHAnsi"/>
                <w:sz w:val="24"/>
                <w:szCs w:val="24"/>
                <w:lang w:eastAsia="en-GB"/>
              </w:rPr>
            </w:pPr>
            <w:r w:rsidRPr="00614244">
              <w:rPr>
                <w:rFonts w:eastAsia="Times New Roman" w:cstheme="minorHAnsi"/>
                <w:sz w:val="24"/>
                <w:szCs w:val="24"/>
                <w:lang w:eastAsia="en-GB"/>
              </w:rPr>
              <w:t xml:space="preserve">Effective </w:t>
            </w:r>
            <w:r w:rsidR="00C467B3" w:rsidRPr="00614244">
              <w:rPr>
                <w:rFonts w:eastAsia="Times New Roman" w:cstheme="minorHAnsi"/>
                <w:sz w:val="24"/>
                <w:szCs w:val="24"/>
                <w:lang w:eastAsia="en-GB"/>
              </w:rPr>
              <w:t>t</w:t>
            </w:r>
            <w:r w:rsidR="00D6646C" w:rsidRPr="00614244">
              <w:rPr>
                <w:rFonts w:eastAsia="Times New Roman" w:cstheme="minorHAnsi"/>
                <w:sz w:val="24"/>
                <w:szCs w:val="24"/>
                <w:lang w:eastAsia="en-GB"/>
              </w:rPr>
              <w:t xml:space="preserve">raining opportunities </w:t>
            </w:r>
            <w:r w:rsidR="008124F7" w:rsidRPr="00614244">
              <w:rPr>
                <w:rFonts w:eastAsia="Times New Roman" w:cstheme="minorHAnsi"/>
                <w:sz w:val="24"/>
                <w:szCs w:val="24"/>
                <w:lang w:eastAsia="en-GB"/>
              </w:rPr>
              <w:t xml:space="preserve">to </w:t>
            </w:r>
            <w:r w:rsidR="00FE4C2B" w:rsidRPr="00614244">
              <w:rPr>
                <w:rFonts w:eastAsia="Times New Roman" w:cstheme="minorHAnsi"/>
                <w:sz w:val="24"/>
                <w:szCs w:val="24"/>
                <w:lang w:eastAsia="en-GB"/>
              </w:rPr>
              <w:t>ensure that</w:t>
            </w:r>
            <w:r w:rsidR="008124F7" w:rsidRPr="00614244">
              <w:rPr>
                <w:rFonts w:eastAsia="Times New Roman" w:cstheme="minorHAnsi"/>
                <w:sz w:val="24"/>
                <w:szCs w:val="24"/>
                <w:lang w:eastAsia="en-GB"/>
              </w:rPr>
              <w:t xml:space="preserve"> inclusive aims and values </w:t>
            </w:r>
            <w:r w:rsidR="00D6646C" w:rsidRPr="00614244">
              <w:rPr>
                <w:rFonts w:eastAsia="Times New Roman" w:cstheme="minorHAnsi"/>
                <w:sz w:val="24"/>
                <w:szCs w:val="24"/>
                <w:lang w:eastAsia="en-GB"/>
              </w:rPr>
              <w:t xml:space="preserve">are planned throughout the year. Stakeholders can describe how </w:t>
            </w:r>
            <w:r w:rsidR="007723FE" w:rsidRPr="00614244">
              <w:rPr>
                <w:rFonts w:eastAsia="Times New Roman" w:cstheme="minorHAnsi"/>
                <w:sz w:val="24"/>
                <w:szCs w:val="24"/>
                <w:lang w:eastAsia="en-GB"/>
              </w:rPr>
              <w:t>this training has</w:t>
            </w:r>
            <w:r w:rsidR="00D6646C" w:rsidRPr="00614244">
              <w:rPr>
                <w:rFonts w:eastAsia="Times New Roman" w:cstheme="minorHAnsi"/>
                <w:sz w:val="24"/>
                <w:szCs w:val="24"/>
                <w:lang w:eastAsia="en-GB"/>
              </w:rPr>
              <w:t xml:space="preserve"> helped to shape and implement school ethos, vision and aims.</w:t>
            </w:r>
            <w:r w:rsidR="00947F4F" w:rsidRPr="00614244">
              <w:rPr>
                <w:rFonts w:eastAsia="Times New Roman" w:cstheme="minorHAnsi"/>
                <w:sz w:val="24"/>
                <w:szCs w:val="24"/>
                <w:lang w:eastAsia="en-GB"/>
              </w:rPr>
              <w:t xml:space="preserve"> </w:t>
            </w:r>
          </w:p>
          <w:p w14:paraId="40A8BB58" w14:textId="77777777" w:rsidR="00EC15DD" w:rsidRPr="00614244" w:rsidRDefault="00EC15DD" w:rsidP="00947F4F">
            <w:pPr>
              <w:rPr>
                <w:rFonts w:cstheme="minorHAnsi"/>
                <w:sz w:val="24"/>
                <w:szCs w:val="24"/>
              </w:rPr>
            </w:pPr>
          </w:p>
          <w:p w14:paraId="37DC175E" w14:textId="225D4EB5" w:rsidR="00947F4F" w:rsidRPr="00614244" w:rsidRDefault="00A6279A" w:rsidP="00947F4F">
            <w:pPr>
              <w:rPr>
                <w:rFonts w:cstheme="minorHAnsi"/>
                <w:sz w:val="24"/>
                <w:szCs w:val="24"/>
              </w:rPr>
            </w:pPr>
            <w:r w:rsidRPr="00614244">
              <w:rPr>
                <w:rFonts w:cstheme="minorHAnsi"/>
                <w:sz w:val="24"/>
                <w:szCs w:val="24"/>
              </w:rPr>
              <w:t>The principles of c</w:t>
            </w:r>
            <w:r w:rsidR="00947F4F" w:rsidRPr="00614244">
              <w:rPr>
                <w:rFonts w:cstheme="minorHAnsi"/>
                <w:sz w:val="24"/>
                <w:szCs w:val="24"/>
              </w:rPr>
              <w:t>o-production</w:t>
            </w:r>
            <w:r w:rsidRPr="00614244">
              <w:rPr>
                <w:rFonts w:cstheme="minorHAnsi"/>
                <w:sz w:val="24"/>
                <w:szCs w:val="24"/>
              </w:rPr>
              <w:t xml:space="preserve"> and collaboration </w:t>
            </w:r>
            <w:r w:rsidR="0089713D" w:rsidRPr="00614244">
              <w:rPr>
                <w:rFonts w:cstheme="minorHAnsi"/>
                <w:sz w:val="24"/>
                <w:szCs w:val="24"/>
              </w:rPr>
              <w:t>are embedded</w:t>
            </w:r>
            <w:r w:rsidR="00947F4F" w:rsidRPr="00614244">
              <w:rPr>
                <w:rFonts w:cstheme="minorHAnsi"/>
                <w:sz w:val="24"/>
                <w:szCs w:val="24"/>
              </w:rPr>
              <w:t xml:space="preserve"> within the life of the school</w:t>
            </w:r>
            <w:r w:rsidR="00DB3D33" w:rsidRPr="00614244">
              <w:rPr>
                <w:rFonts w:cstheme="minorHAnsi"/>
                <w:sz w:val="24"/>
                <w:szCs w:val="24"/>
              </w:rPr>
              <w:t xml:space="preserve">. </w:t>
            </w:r>
            <w:r w:rsidRPr="00614244">
              <w:rPr>
                <w:rFonts w:cstheme="minorHAnsi"/>
                <w:sz w:val="24"/>
                <w:szCs w:val="24"/>
              </w:rPr>
              <w:t>Th</w:t>
            </w:r>
            <w:r w:rsidR="00DB3D33" w:rsidRPr="00614244">
              <w:rPr>
                <w:rFonts w:cstheme="minorHAnsi"/>
                <w:sz w:val="24"/>
                <w:szCs w:val="24"/>
              </w:rPr>
              <w:t>is</w:t>
            </w:r>
            <w:r w:rsidRPr="00614244">
              <w:rPr>
                <w:rFonts w:cstheme="minorHAnsi"/>
                <w:sz w:val="24"/>
                <w:szCs w:val="24"/>
              </w:rPr>
              <w:t xml:space="preserve"> </w:t>
            </w:r>
            <w:r w:rsidR="00947F4F" w:rsidRPr="00614244">
              <w:rPr>
                <w:rFonts w:cstheme="minorHAnsi"/>
                <w:sz w:val="24"/>
                <w:szCs w:val="24"/>
              </w:rPr>
              <w:t>results in extensive engagement and participation by the full range of stakeholders.</w:t>
            </w:r>
            <w:r w:rsidR="006C428D" w:rsidRPr="00614244">
              <w:rPr>
                <w:rFonts w:cstheme="minorHAnsi"/>
                <w:sz w:val="24"/>
                <w:szCs w:val="24"/>
              </w:rPr>
              <w:t xml:space="preserve"> The impact</w:t>
            </w:r>
            <w:r w:rsidR="005B2647" w:rsidRPr="00614244">
              <w:rPr>
                <w:rFonts w:cstheme="minorHAnsi"/>
                <w:sz w:val="24"/>
                <w:szCs w:val="24"/>
              </w:rPr>
              <w:t xml:space="preserve"> of this </w:t>
            </w:r>
            <w:r w:rsidR="00DB3D33" w:rsidRPr="00614244">
              <w:rPr>
                <w:rFonts w:cstheme="minorHAnsi"/>
                <w:sz w:val="24"/>
                <w:szCs w:val="24"/>
              </w:rPr>
              <w:t xml:space="preserve">collaboration and </w:t>
            </w:r>
            <w:r w:rsidR="005B2647" w:rsidRPr="00614244">
              <w:rPr>
                <w:rFonts w:cstheme="minorHAnsi"/>
                <w:sz w:val="24"/>
                <w:szCs w:val="24"/>
              </w:rPr>
              <w:t>co-production can be clearly identified within day to day practice.</w:t>
            </w:r>
          </w:p>
          <w:p w14:paraId="379C9D96" w14:textId="77777777" w:rsidR="00D6646C" w:rsidRPr="00614244" w:rsidRDefault="00D6646C" w:rsidP="00D6646C">
            <w:pPr>
              <w:pStyle w:val="ListParagraph"/>
              <w:ind w:left="0"/>
              <w:rPr>
                <w:rFonts w:asciiTheme="minorHAnsi" w:hAnsiTheme="minorHAnsi" w:cstheme="minorHAnsi"/>
              </w:rPr>
            </w:pPr>
          </w:p>
          <w:p w14:paraId="770962D4" w14:textId="79946D2E" w:rsidR="00A34048" w:rsidRPr="00614244" w:rsidRDefault="00A34048" w:rsidP="00A34048">
            <w:pPr>
              <w:rPr>
                <w:rFonts w:cstheme="minorHAnsi"/>
                <w:sz w:val="24"/>
                <w:szCs w:val="24"/>
              </w:rPr>
            </w:pPr>
            <w:r w:rsidRPr="00614244">
              <w:rPr>
                <w:rFonts w:cstheme="minorHAnsi"/>
                <w:sz w:val="24"/>
                <w:szCs w:val="24"/>
              </w:rPr>
              <w:t xml:space="preserve">Governors </w:t>
            </w:r>
            <w:r w:rsidR="00641692" w:rsidRPr="00614244">
              <w:rPr>
                <w:rFonts w:cstheme="minorHAnsi"/>
                <w:sz w:val="24"/>
                <w:szCs w:val="24"/>
              </w:rPr>
              <w:t xml:space="preserve">/trustees </w:t>
            </w:r>
            <w:r w:rsidRPr="00614244">
              <w:rPr>
                <w:rFonts w:cstheme="minorHAnsi"/>
                <w:sz w:val="24"/>
                <w:szCs w:val="24"/>
              </w:rPr>
              <w:t>have ensured that inclusion is at the heart of the school’s vision, ethos and strategic direction.</w:t>
            </w:r>
          </w:p>
          <w:p w14:paraId="12F4516C" w14:textId="41E4473E" w:rsidR="00F430A6" w:rsidRPr="00614244" w:rsidRDefault="00F430A6" w:rsidP="00A34048">
            <w:pPr>
              <w:rPr>
                <w:rFonts w:cstheme="minorHAnsi"/>
                <w:sz w:val="24"/>
                <w:szCs w:val="24"/>
              </w:rPr>
            </w:pPr>
          </w:p>
          <w:p w14:paraId="6D8DF967" w14:textId="4B280414" w:rsidR="00F430A6" w:rsidRPr="00614244" w:rsidRDefault="00F430A6" w:rsidP="00A34048">
            <w:pPr>
              <w:rPr>
                <w:rFonts w:cstheme="minorHAnsi"/>
                <w:sz w:val="24"/>
                <w:szCs w:val="24"/>
              </w:rPr>
            </w:pPr>
            <w:r w:rsidRPr="00614244">
              <w:rPr>
                <w:rFonts w:cstheme="minorHAnsi"/>
                <w:sz w:val="24"/>
                <w:szCs w:val="24"/>
              </w:rPr>
              <w:t xml:space="preserve">Parents who have English as an </w:t>
            </w:r>
            <w:r w:rsidR="00357DA2">
              <w:rPr>
                <w:rFonts w:cstheme="minorHAnsi"/>
                <w:sz w:val="24"/>
                <w:szCs w:val="24"/>
              </w:rPr>
              <w:t>A</w:t>
            </w:r>
            <w:r w:rsidRPr="00614244">
              <w:rPr>
                <w:rFonts w:cstheme="minorHAnsi"/>
                <w:sz w:val="24"/>
                <w:szCs w:val="24"/>
              </w:rPr>
              <w:t xml:space="preserve">dditional </w:t>
            </w:r>
            <w:r w:rsidR="00CB1804">
              <w:rPr>
                <w:rFonts w:cstheme="minorHAnsi"/>
                <w:sz w:val="24"/>
                <w:szCs w:val="24"/>
              </w:rPr>
              <w:t>L</w:t>
            </w:r>
            <w:r w:rsidR="00CB1804" w:rsidRPr="00614244">
              <w:rPr>
                <w:rFonts w:cstheme="minorHAnsi"/>
                <w:sz w:val="24"/>
                <w:szCs w:val="24"/>
              </w:rPr>
              <w:t xml:space="preserve">anguage </w:t>
            </w:r>
            <w:r w:rsidR="00CB1804">
              <w:rPr>
                <w:rFonts w:cstheme="minorHAnsi"/>
                <w:sz w:val="24"/>
                <w:szCs w:val="24"/>
              </w:rPr>
              <w:t>(</w:t>
            </w:r>
            <w:r w:rsidR="00357DA2">
              <w:rPr>
                <w:rFonts w:cstheme="minorHAnsi"/>
                <w:sz w:val="24"/>
                <w:szCs w:val="24"/>
              </w:rPr>
              <w:t>EAL)</w:t>
            </w:r>
            <w:r w:rsidR="003A4C1D">
              <w:rPr>
                <w:rFonts w:cstheme="minorHAnsi"/>
                <w:sz w:val="24"/>
                <w:szCs w:val="24"/>
              </w:rPr>
              <w:t xml:space="preserve"> </w:t>
            </w:r>
            <w:r w:rsidRPr="00614244">
              <w:rPr>
                <w:rFonts w:cstheme="minorHAnsi"/>
                <w:sz w:val="24"/>
                <w:szCs w:val="24"/>
              </w:rPr>
              <w:t>are supported to have meaningful contribution to the life and direction of the school.</w:t>
            </w:r>
          </w:p>
          <w:p w14:paraId="41AFD038" w14:textId="10D3C3FF" w:rsidR="00F430A6" w:rsidRPr="00614244" w:rsidRDefault="00F430A6" w:rsidP="00A34048">
            <w:pPr>
              <w:rPr>
                <w:rFonts w:cstheme="minorHAnsi"/>
                <w:sz w:val="24"/>
                <w:szCs w:val="24"/>
              </w:rPr>
            </w:pPr>
          </w:p>
          <w:p w14:paraId="2712C456" w14:textId="76DD42C2" w:rsidR="00F430A6" w:rsidRPr="00614244" w:rsidRDefault="00F430A6" w:rsidP="00A34048">
            <w:pPr>
              <w:rPr>
                <w:rFonts w:cstheme="minorHAnsi"/>
                <w:sz w:val="24"/>
                <w:szCs w:val="24"/>
              </w:rPr>
            </w:pPr>
            <w:r w:rsidRPr="00614244">
              <w:rPr>
                <w:rFonts w:cstheme="minorHAnsi"/>
                <w:sz w:val="24"/>
                <w:szCs w:val="24"/>
              </w:rPr>
              <w:t>The views of parents from Black, Asian, Minority and Ethnic (BAME) and disadvantaged communities are pro-actively sought. The school understands that views need to be sought sensitively and thoughtfully. Schools should not assume that all parents have equal confidence and ability to access school via formal routes.</w:t>
            </w:r>
          </w:p>
          <w:p w14:paraId="0B0A75F4" w14:textId="58B8763B" w:rsidR="00A34048" w:rsidRPr="00614244" w:rsidRDefault="00A34048" w:rsidP="00D6646C">
            <w:pPr>
              <w:pStyle w:val="ListParagraph"/>
              <w:ind w:left="0"/>
              <w:rPr>
                <w:rFonts w:asciiTheme="minorHAnsi" w:hAnsiTheme="minorHAnsi" w:cstheme="minorHAnsi"/>
              </w:rPr>
            </w:pPr>
          </w:p>
        </w:tc>
      </w:tr>
      <w:tr w:rsidR="00D6646C" w:rsidRPr="00632AD2" w14:paraId="16FAA16F" w14:textId="77777777" w:rsidTr="00DB69CE">
        <w:trPr>
          <w:trHeight w:val="4101"/>
        </w:trPr>
        <w:tc>
          <w:tcPr>
            <w:tcW w:w="2269" w:type="dxa"/>
          </w:tcPr>
          <w:p w14:paraId="72F83443" w14:textId="5873EFF7" w:rsidR="00D6646C" w:rsidRPr="008B28A4" w:rsidRDefault="00D6646C" w:rsidP="00D6646C">
            <w:pPr>
              <w:pStyle w:val="ListParagraph"/>
              <w:ind w:left="0"/>
              <w:rPr>
                <w:rFonts w:asciiTheme="minorHAnsi" w:hAnsiTheme="minorHAnsi" w:cstheme="minorHAnsi"/>
              </w:rPr>
            </w:pPr>
            <w:r w:rsidRPr="008B28A4">
              <w:rPr>
                <w:rFonts w:asciiTheme="minorHAnsi" w:hAnsiTheme="minorHAnsi" w:cstheme="minorHAnsi"/>
              </w:rPr>
              <w:lastRenderedPageBreak/>
              <w:t>1.2 A welcoming environmen</w:t>
            </w:r>
            <w:r w:rsidR="00BF6665" w:rsidRPr="008B28A4">
              <w:rPr>
                <w:rFonts w:asciiTheme="minorHAnsi" w:hAnsiTheme="minorHAnsi" w:cstheme="minorHAnsi"/>
              </w:rPr>
              <w:t>t</w:t>
            </w:r>
            <w:r w:rsidR="003A4C1D">
              <w:rPr>
                <w:rFonts w:asciiTheme="minorHAnsi" w:hAnsiTheme="minorHAnsi" w:cstheme="minorHAnsi"/>
              </w:rPr>
              <w:t>.</w:t>
            </w:r>
          </w:p>
        </w:tc>
        <w:tc>
          <w:tcPr>
            <w:tcW w:w="3543" w:type="dxa"/>
          </w:tcPr>
          <w:p w14:paraId="0EA37EE4" w14:textId="0937E3C1" w:rsidR="00B06518" w:rsidRPr="008B28A4" w:rsidRDefault="00D6646C" w:rsidP="00D6646C">
            <w:pPr>
              <w:pStyle w:val="ListParagraph"/>
              <w:ind w:left="0"/>
              <w:rPr>
                <w:rFonts w:asciiTheme="minorHAnsi" w:hAnsiTheme="minorHAnsi" w:cstheme="minorHAnsi"/>
              </w:rPr>
            </w:pPr>
            <w:r w:rsidRPr="008B28A4">
              <w:rPr>
                <w:rFonts w:asciiTheme="minorHAnsi" w:hAnsiTheme="minorHAnsi" w:cstheme="minorHAnsi"/>
              </w:rPr>
              <w:t xml:space="preserve">A welcoming </w:t>
            </w:r>
            <w:r w:rsidR="004460EB" w:rsidRPr="008B28A4">
              <w:rPr>
                <w:rFonts w:asciiTheme="minorHAnsi" w:hAnsiTheme="minorHAnsi" w:cstheme="minorHAnsi"/>
              </w:rPr>
              <w:t>school</w:t>
            </w:r>
            <w:r w:rsidRPr="008B28A4">
              <w:rPr>
                <w:rFonts w:asciiTheme="minorHAnsi" w:hAnsiTheme="minorHAnsi" w:cstheme="minorHAnsi"/>
              </w:rPr>
              <w:t xml:space="preserve"> where </w:t>
            </w:r>
            <w:r w:rsidR="00F400DF" w:rsidRPr="008B28A4">
              <w:rPr>
                <w:rFonts w:asciiTheme="minorHAnsi" w:hAnsiTheme="minorHAnsi" w:cstheme="minorHAnsi"/>
              </w:rPr>
              <w:t>CYP</w:t>
            </w:r>
            <w:r w:rsidR="005308E0" w:rsidRPr="008B28A4">
              <w:rPr>
                <w:rFonts w:asciiTheme="minorHAnsi" w:hAnsiTheme="minorHAnsi" w:cstheme="minorHAnsi"/>
              </w:rPr>
              <w:t xml:space="preserve">, </w:t>
            </w:r>
            <w:r w:rsidRPr="008B28A4">
              <w:rPr>
                <w:rFonts w:asciiTheme="minorHAnsi" w:hAnsiTheme="minorHAnsi" w:cstheme="minorHAnsi"/>
              </w:rPr>
              <w:t>parent</w:t>
            </w:r>
            <w:r w:rsidR="005308E0" w:rsidRPr="008B28A4">
              <w:rPr>
                <w:rFonts w:asciiTheme="minorHAnsi" w:hAnsiTheme="minorHAnsi" w:cstheme="minorHAnsi"/>
              </w:rPr>
              <w:t>s</w:t>
            </w:r>
            <w:r w:rsidRPr="008B28A4">
              <w:rPr>
                <w:rFonts w:asciiTheme="minorHAnsi" w:hAnsiTheme="minorHAnsi" w:cstheme="minorHAnsi"/>
              </w:rPr>
              <w:t xml:space="preserve"> </w:t>
            </w:r>
            <w:r w:rsidR="005308E0" w:rsidRPr="008B28A4">
              <w:rPr>
                <w:rFonts w:asciiTheme="minorHAnsi" w:hAnsiTheme="minorHAnsi" w:cstheme="minorHAnsi"/>
              </w:rPr>
              <w:t>and</w:t>
            </w:r>
            <w:r w:rsidRPr="008B28A4">
              <w:rPr>
                <w:rFonts w:asciiTheme="minorHAnsi" w:hAnsiTheme="minorHAnsi" w:cstheme="minorHAnsi"/>
              </w:rPr>
              <w:t xml:space="preserve"> visitors are greeted</w:t>
            </w:r>
            <w:r w:rsidR="004460EB" w:rsidRPr="008B28A4">
              <w:rPr>
                <w:rFonts w:asciiTheme="minorHAnsi" w:hAnsiTheme="minorHAnsi" w:cstheme="minorHAnsi"/>
              </w:rPr>
              <w:t xml:space="preserve"> and feel they belong</w:t>
            </w:r>
            <w:r w:rsidR="00B06518" w:rsidRPr="008B28A4">
              <w:rPr>
                <w:rFonts w:asciiTheme="minorHAnsi" w:hAnsiTheme="minorHAnsi" w:cstheme="minorHAnsi"/>
              </w:rPr>
              <w:t>.</w:t>
            </w:r>
          </w:p>
          <w:p w14:paraId="75B85AF7" w14:textId="77777777" w:rsidR="00B06518" w:rsidRPr="008B28A4" w:rsidRDefault="00B06518" w:rsidP="00D6646C">
            <w:pPr>
              <w:pStyle w:val="ListParagraph"/>
              <w:ind w:left="0"/>
              <w:rPr>
                <w:rFonts w:asciiTheme="minorHAnsi" w:hAnsiTheme="minorHAnsi" w:cstheme="minorHAnsi"/>
              </w:rPr>
            </w:pPr>
          </w:p>
          <w:p w14:paraId="4A037688" w14:textId="530A0FF0" w:rsidR="00D6646C" w:rsidRPr="008B28A4" w:rsidRDefault="00B06518" w:rsidP="00D6646C">
            <w:pPr>
              <w:pStyle w:val="ListParagraph"/>
              <w:ind w:left="0"/>
              <w:rPr>
                <w:rFonts w:asciiTheme="minorHAnsi" w:hAnsiTheme="minorHAnsi" w:cstheme="minorHAnsi"/>
              </w:rPr>
            </w:pPr>
            <w:r w:rsidRPr="008B28A4">
              <w:rPr>
                <w:rFonts w:asciiTheme="minorHAnsi" w:hAnsiTheme="minorHAnsi" w:cstheme="minorHAnsi"/>
              </w:rPr>
              <w:t>K</w:t>
            </w:r>
            <w:r w:rsidR="00D6646C" w:rsidRPr="008B28A4">
              <w:rPr>
                <w:rFonts w:asciiTheme="minorHAnsi" w:hAnsiTheme="minorHAnsi" w:cstheme="minorHAnsi"/>
              </w:rPr>
              <w:t>ey information about the school and local community</w:t>
            </w:r>
            <w:r w:rsidRPr="008B28A4">
              <w:rPr>
                <w:rFonts w:asciiTheme="minorHAnsi" w:hAnsiTheme="minorHAnsi" w:cstheme="minorHAnsi"/>
              </w:rPr>
              <w:t xml:space="preserve"> is readily available</w:t>
            </w:r>
            <w:r w:rsidR="00A53CDA" w:rsidRPr="008B28A4">
              <w:rPr>
                <w:rFonts w:asciiTheme="minorHAnsi" w:hAnsiTheme="minorHAnsi" w:cstheme="minorHAnsi"/>
              </w:rPr>
              <w:t>.</w:t>
            </w:r>
          </w:p>
          <w:p w14:paraId="7397AB85" w14:textId="1C9BF146" w:rsidR="00D6646C" w:rsidRPr="008B28A4" w:rsidRDefault="00D6646C" w:rsidP="00D6646C">
            <w:pPr>
              <w:pStyle w:val="ListParagraph"/>
              <w:ind w:left="0"/>
              <w:rPr>
                <w:rFonts w:asciiTheme="minorHAnsi" w:hAnsiTheme="minorHAnsi" w:cstheme="minorHAnsi"/>
              </w:rPr>
            </w:pPr>
          </w:p>
          <w:p w14:paraId="2583C9E5" w14:textId="4BE52A43" w:rsidR="00D6646C" w:rsidRPr="008B28A4" w:rsidRDefault="00D6646C" w:rsidP="00D6646C">
            <w:pPr>
              <w:pStyle w:val="ListParagraph"/>
              <w:ind w:left="0"/>
              <w:rPr>
                <w:rFonts w:asciiTheme="minorHAnsi" w:hAnsiTheme="minorHAnsi" w:cstheme="minorHAnsi"/>
              </w:rPr>
            </w:pPr>
          </w:p>
          <w:p w14:paraId="31931E8A" w14:textId="74075192" w:rsidR="00D6646C" w:rsidRPr="008B28A4" w:rsidRDefault="00D6646C" w:rsidP="00D6646C">
            <w:pPr>
              <w:pStyle w:val="ListParagraph"/>
              <w:ind w:left="0"/>
              <w:rPr>
                <w:rFonts w:asciiTheme="minorHAnsi" w:hAnsiTheme="minorHAnsi" w:cstheme="minorHAnsi"/>
              </w:rPr>
            </w:pPr>
          </w:p>
          <w:p w14:paraId="57D14C24" w14:textId="1362F5E5" w:rsidR="00D6646C" w:rsidRPr="008B28A4" w:rsidRDefault="00D6646C" w:rsidP="00D6646C">
            <w:pPr>
              <w:pStyle w:val="ListParagraph"/>
              <w:ind w:left="0"/>
              <w:rPr>
                <w:rFonts w:asciiTheme="minorHAnsi" w:hAnsiTheme="minorHAnsi" w:cstheme="minorHAnsi"/>
              </w:rPr>
            </w:pPr>
          </w:p>
          <w:p w14:paraId="0AFDA6F8" w14:textId="10A1E52D" w:rsidR="00D6646C" w:rsidRPr="008B28A4" w:rsidRDefault="00D6646C" w:rsidP="00D6646C">
            <w:pPr>
              <w:pStyle w:val="ListParagraph"/>
              <w:ind w:left="0"/>
              <w:rPr>
                <w:rFonts w:asciiTheme="minorHAnsi" w:hAnsiTheme="minorHAnsi" w:cstheme="minorHAnsi"/>
              </w:rPr>
            </w:pPr>
          </w:p>
        </w:tc>
        <w:tc>
          <w:tcPr>
            <w:tcW w:w="9781" w:type="dxa"/>
          </w:tcPr>
          <w:p w14:paraId="32E91EC4" w14:textId="41726B56" w:rsidR="000210A9" w:rsidRPr="008B28A4" w:rsidRDefault="00F400DF" w:rsidP="00BD5BA1">
            <w:pPr>
              <w:rPr>
                <w:rFonts w:cstheme="minorHAnsi"/>
                <w:sz w:val="24"/>
                <w:szCs w:val="24"/>
              </w:rPr>
            </w:pPr>
            <w:r w:rsidRPr="008B28A4">
              <w:rPr>
                <w:rFonts w:cstheme="minorHAnsi"/>
                <w:sz w:val="24"/>
                <w:szCs w:val="24"/>
              </w:rPr>
              <w:t>CYP</w:t>
            </w:r>
            <w:r w:rsidR="006409D7" w:rsidRPr="008B28A4">
              <w:rPr>
                <w:rFonts w:cstheme="minorHAnsi"/>
                <w:sz w:val="24"/>
                <w:szCs w:val="24"/>
              </w:rPr>
              <w:t xml:space="preserve"> and parents can describe how they </w:t>
            </w:r>
            <w:r w:rsidR="008466E9" w:rsidRPr="008B28A4">
              <w:rPr>
                <w:rFonts w:cstheme="minorHAnsi"/>
                <w:sz w:val="24"/>
                <w:szCs w:val="24"/>
              </w:rPr>
              <w:t xml:space="preserve">are </w:t>
            </w:r>
            <w:r w:rsidR="006409D7" w:rsidRPr="008B28A4">
              <w:rPr>
                <w:rFonts w:cstheme="minorHAnsi"/>
                <w:sz w:val="24"/>
                <w:szCs w:val="24"/>
              </w:rPr>
              <w:t xml:space="preserve">welcomed and what efforts </w:t>
            </w:r>
            <w:r w:rsidR="00216AEA" w:rsidRPr="008B28A4">
              <w:rPr>
                <w:rFonts w:cstheme="minorHAnsi"/>
                <w:sz w:val="24"/>
                <w:szCs w:val="24"/>
              </w:rPr>
              <w:t xml:space="preserve">are </w:t>
            </w:r>
            <w:r w:rsidR="006409D7" w:rsidRPr="008B28A4">
              <w:rPr>
                <w:rFonts w:cstheme="minorHAnsi"/>
                <w:sz w:val="24"/>
                <w:szCs w:val="24"/>
              </w:rPr>
              <w:t>made to overcome any barriers to their involvement</w:t>
            </w:r>
            <w:r w:rsidR="0091782B" w:rsidRPr="008B28A4">
              <w:rPr>
                <w:rFonts w:cstheme="minorHAnsi"/>
                <w:sz w:val="24"/>
                <w:szCs w:val="24"/>
              </w:rPr>
              <w:t xml:space="preserve"> and participation</w:t>
            </w:r>
            <w:r w:rsidR="006409D7" w:rsidRPr="008B28A4">
              <w:rPr>
                <w:rFonts w:cstheme="minorHAnsi"/>
                <w:sz w:val="24"/>
                <w:szCs w:val="24"/>
              </w:rPr>
              <w:t xml:space="preserve">, so that everyone feels that they belong. </w:t>
            </w:r>
            <w:r w:rsidR="00351113" w:rsidRPr="008B28A4">
              <w:rPr>
                <w:rFonts w:cstheme="minorHAnsi"/>
                <w:sz w:val="24"/>
                <w:szCs w:val="24"/>
              </w:rPr>
              <w:t>For example, p</w:t>
            </w:r>
            <w:r w:rsidR="00BD5BA1" w:rsidRPr="008B28A4">
              <w:rPr>
                <w:rFonts w:cstheme="minorHAnsi"/>
                <w:sz w:val="24"/>
                <w:szCs w:val="24"/>
              </w:rPr>
              <w:t xml:space="preserve">arents are greeted and treated </w:t>
            </w:r>
            <w:r w:rsidR="00B42551" w:rsidRPr="008B28A4">
              <w:rPr>
                <w:rFonts w:cstheme="minorHAnsi"/>
                <w:sz w:val="24"/>
                <w:szCs w:val="24"/>
              </w:rPr>
              <w:t>with an awareness of different cultural</w:t>
            </w:r>
            <w:r w:rsidR="00F430A6" w:rsidRPr="008B28A4">
              <w:rPr>
                <w:rFonts w:cstheme="minorHAnsi"/>
                <w:sz w:val="24"/>
                <w:szCs w:val="24"/>
              </w:rPr>
              <w:t>, disability or sensory</w:t>
            </w:r>
            <w:r w:rsidR="00B42551" w:rsidRPr="008B28A4">
              <w:rPr>
                <w:rFonts w:cstheme="minorHAnsi"/>
                <w:sz w:val="24"/>
                <w:szCs w:val="24"/>
              </w:rPr>
              <w:t xml:space="preserve"> considerations</w:t>
            </w:r>
            <w:r w:rsidR="000210A9" w:rsidRPr="008B28A4">
              <w:rPr>
                <w:rFonts w:cstheme="minorHAnsi"/>
                <w:sz w:val="24"/>
                <w:szCs w:val="24"/>
              </w:rPr>
              <w:t xml:space="preserve">. </w:t>
            </w:r>
          </w:p>
          <w:p w14:paraId="3129DBC7" w14:textId="77777777" w:rsidR="000210A9" w:rsidRPr="008B28A4" w:rsidRDefault="000210A9" w:rsidP="00BD5BA1">
            <w:pPr>
              <w:rPr>
                <w:rFonts w:cstheme="minorHAnsi"/>
                <w:sz w:val="24"/>
                <w:szCs w:val="24"/>
              </w:rPr>
            </w:pPr>
          </w:p>
          <w:p w14:paraId="422B9D7B" w14:textId="079807A8" w:rsidR="00BD5BA1" w:rsidRPr="008B28A4" w:rsidRDefault="00152319" w:rsidP="00BD5BA1">
            <w:pPr>
              <w:rPr>
                <w:rFonts w:cstheme="minorHAnsi"/>
                <w:sz w:val="24"/>
                <w:szCs w:val="24"/>
              </w:rPr>
            </w:pPr>
            <w:r w:rsidRPr="008B28A4">
              <w:rPr>
                <w:rFonts w:cstheme="minorHAnsi"/>
                <w:sz w:val="24"/>
                <w:szCs w:val="24"/>
              </w:rPr>
              <w:t xml:space="preserve">The </w:t>
            </w:r>
            <w:r w:rsidR="000210A9" w:rsidRPr="008B28A4">
              <w:rPr>
                <w:rFonts w:cstheme="minorHAnsi"/>
                <w:sz w:val="24"/>
                <w:szCs w:val="24"/>
              </w:rPr>
              <w:t xml:space="preserve">welcome </w:t>
            </w:r>
            <w:r w:rsidRPr="008B28A4">
              <w:rPr>
                <w:rFonts w:cstheme="minorHAnsi"/>
                <w:sz w:val="24"/>
                <w:szCs w:val="24"/>
              </w:rPr>
              <w:t>area</w:t>
            </w:r>
            <w:r w:rsidR="000210A9" w:rsidRPr="008B28A4">
              <w:rPr>
                <w:rFonts w:cstheme="minorHAnsi"/>
                <w:sz w:val="24"/>
                <w:szCs w:val="24"/>
              </w:rPr>
              <w:t>(s)</w:t>
            </w:r>
            <w:r w:rsidRPr="008B28A4">
              <w:rPr>
                <w:rFonts w:cstheme="minorHAnsi"/>
                <w:sz w:val="24"/>
                <w:szCs w:val="24"/>
              </w:rPr>
              <w:t xml:space="preserve"> is physically accessible to all visitors.</w:t>
            </w:r>
            <w:r w:rsidR="003F3EE0" w:rsidRPr="008B28A4">
              <w:rPr>
                <w:rFonts w:cstheme="minorHAnsi"/>
                <w:sz w:val="24"/>
                <w:szCs w:val="24"/>
              </w:rPr>
              <w:t xml:space="preserve"> </w:t>
            </w:r>
            <w:r w:rsidR="00E519B7" w:rsidRPr="008B28A4">
              <w:rPr>
                <w:rFonts w:cstheme="minorHAnsi"/>
                <w:sz w:val="24"/>
                <w:szCs w:val="24"/>
              </w:rPr>
              <w:t>A copy of the school</w:t>
            </w:r>
            <w:r w:rsidR="00574E7E" w:rsidRPr="008B28A4">
              <w:rPr>
                <w:rFonts w:cstheme="minorHAnsi"/>
                <w:sz w:val="24"/>
                <w:szCs w:val="24"/>
              </w:rPr>
              <w:t>’</w:t>
            </w:r>
            <w:r w:rsidR="00E519B7" w:rsidRPr="008B28A4">
              <w:rPr>
                <w:rFonts w:cstheme="minorHAnsi"/>
                <w:sz w:val="24"/>
                <w:szCs w:val="24"/>
              </w:rPr>
              <w:t>s accessibility plan is available on the school website.</w:t>
            </w:r>
          </w:p>
          <w:p w14:paraId="68F70010" w14:textId="77777777" w:rsidR="006409D7" w:rsidRPr="008B28A4" w:rsidRDefault="006409D7" w:rsidP="002E4B96">
            <w:pPr>
              <w:rPr>
                <w:rFonts w:cstheme="minorHAnsi"/>
                <w:sz w:val="24"/>
                <w:szCs w:val="24"/>
              </w:rPr>
            </w:pPr>
          </w:p>
          <w:p w14:paraId="27141204" w14:textId="0B6CD95F" w:rsidR="002E4B96" w:rsidRPr="008B28A4" w:rsidRDefault="002E4B96" w:rsidP="002E4B96">
            <w:pPr>
              <w:rPr>
                <w:rFonts w:cstheme="minorHAnsi"/>
                <w:sz w:val="24"/>
                <w:szCs w:val="24"/>
              </w:rPr>
            </w:pPr>
            <w:r w:rsidRPr="008B28A4">
              <w:rPr>
                <w:rFonts w:cstheme="minorHAnsi"/>
                <w:sz w:val="24"/>
                <w:szCs w:val="24"/>
              </w:rPr>
              <w:t>Members of the</w:t>
            </w:r>
            <w:r w:rsidR="008B28A4">
              <w:rPr>
                <w:rFonts w:cstheme="minorHAnsi"/>
                <w:sz w:val="24"/>
                <w:szCs w:val="24"/>
              </w:rPr>
              <w:t xml:space="preserve"> l</w:t>
            </w:r>
            <w:r w:rsidRPr="008B28A4">
              <w:rPr>
                <w:rFonts w:cstheme="minorHAnsi"/>
                <w:sz w:val="24"/>
                <w:szCs w:val="24"/>
              </w:rPr>
              <w:t xml:space="preserve">eadership </w:t>
            </w:r>
            <w:r w:rsidR="008B28A4">
              <w:rPr>
                <w:rFonts w:cstheme="minorHAnsi"/>
                <w:sz w:val="24"/>
                <w:szCs w:val="24"/>
              </w:rPr>
              <w:t>t</w:t>
            </w:r>
            <w:r w:rsidRPr="008B28A4">
              <w:rPr>
                <w:rFonts w:cstheme="minorHAnsi"/>
                <w:sz w:val="24"/>
                <w:szCs w:val="24"/>
              </w:rPr>
              <w:t xml:space="preserve">eam regularly greet parents and </w:t>
            </w:r>
            <w:r w:rsidR="008B37C7" w:rsidRPr="008B28A4">
              <w:rPr>
                <w:rFonts w:cstheme="minorHAnsi"/>
                <w:sz w:val="24"/>
                <w:szCs w:val="24"/>
              </w:rPr>
              <w:t>CYP</w:t>
            </w:r>
            <w:r w:rsidRPr="008B28A4">
              <w:rPr>
                <w:rFonts w:cstheme="minorHAnsi"/>
                <w:sz w:val="24"/>
                <w:szCs w:val="24"/>
              </w:rPr>
              <w:t xml:space="preserve"> at the start and end of the day.</w:t>
            </w:r>
          </w:p>
          <w:p w14:paraId="5B91DDFF" w14:textId="77777777" w:rsidR="002E4B96" w:rsidRPr="008B28A4" w:rsidRDefault="002E4B96" w:rsidP="00B2641E">
            <w:pPr>
              <w:rPr>
                <w:rFonts w:cstheme="minorHAnsi"/>
                <w:sz w:val="24"/>
                <w:szCs w:val="24"/>
              </w:rPr>
            </w:pPr>
          </w:p>
          <w:p w14:paraId="5644F934" w14:textId="47A3EE52" w:rsidR="00B2641E" w:rsidRPr="008B28A4" w:rsidRDefault="00B2641E" w:rsidP="00B2641E">
            <w:pPr>
              <w:rPr>
                <w:rFonts w:cstheme="minorHAnsi"/>
                <w:sz w:val="24"/>
                <w:szCs w:val="24"/>
              </w:rPr>
            </w:pPr>
            <w:r w:rsidRPr="008B28A4">
              <w:rPr>
                <w:rFonts w:cstheme="minorHAnsi"/>
                <w:sz w:val="24"/>
                <w:szCs w:val="24"/>
              </w:rPr>
              <w:t xml:space="preserve">Welcoming areas </w:t>
            </w:r>
            <w:r w:rsidR="003D54AE" w:rsidRPr="008B28A4">
              <w:rPr>
                <w:rFonts w:cstheme="minorHAnsi"/>
                <w:sz w:val="24"/>
                <w:szCs w:val="24"/>
              </w:rPr>
              <w:t>have</w:t>
            </w:r>
            <w:r w:rsidRPr="008B28A4">
              <w:rPr>
                <w:rFonts w:cstheme="minorHAnsi"/>
                <w:sz w:val="24"/>
                <w:szCs w:val="24"/>
              </w:rPr>
              <w:t>:</w:t>
            </w:r>
          </w:p>
          <w:p w14:paraId="12C1E4AC" w14:textId="21884403" w:rsidR="00D6646C" w:rsidRPr="008B28A4" w:rsidRDefault="003D54AE" w:rsidP="00D6646C">
            <w:pPr>
              <w:pStyle w:val="ListParagraph"/>
              <w:numPr>
                <w:ilvl w:val="0"/>
                <w:numId w:val="3"/>
              </w:numPr>
              <w:rPr>
                <w:rFonts w:asciiTheme="minorHAnsi" w:hAnsiTheme="minorHAnsi" w:cstheme="minorHAnsi"/>
              </w:rPr>
            </w:pPr>
            <w:r w:rsidRPr="008B28A4">
              <w:rPr>
                <w:rFonts w:asciiTheme="minorHAnsi" w:hAnsiTheme="minorHAnsi" w:cstheme="minorHAnsi"/>
              </w:rPr>
              <w:t>P</w:t>
            </w:r>
            <w:r w:rsidR="00D6646C" w:rsidRPr="008B28A4">
              <w:rPr>
                <w:rFonts w:asciiTheme="minorHAnsi" w:hAnsiTheme="minorHAnsi" w:cstheme="minorHAnsi"/>
              </w:rPr>
              <w:t xml:space="preserve">ositive images and messages welcoming people from different </w:t>
            </w:r>
            <w:r w:rsidR="00331CEC" w:rsidRPr="008B28A4">
              <w:rPr>
                <w:rFonts w:asciiTheme="minorHAnsi" w:hAnsiTheme="minorHAnsi" w:cstheme="minorHAnsi"/>
              </w:rPr>
              <w:t xml:space="preserve">parts of </w:t>
            </w:r>
            <w:r w:rsidR="00D6646C" w:rsidRPr="008B28A4">
              <w:rPr>
                <w:rFonts w:asciiTheme="minorHAnsi" w:hAnsiTheme="minorHAnsi" w:cstheme="minorHAnsi"/>
              </w:rPr>
              <w:t>the community</w:t>
            </w:r>
          </w:p>
          <w:p w14:paraId="2E77B0E4" w14:textId="634D5FA4" w:rsidR="007529C8" w:rsidRPr="008B28A4" w:rsidRDefault="00D6646C" w:rsidP="001A7E77">
            <w:pPr>
              <w:pStyle w:val="ListParagraph"/>
              <w:numPr>
                <w:ilvl w:val="0"/>
                <w:numId w:val="3"/>
              </w:numPr>
              <w:rPr>
                <w:rFonts w:asciiTheme="minorHAnsi" w:hAnsiTheme="minorHAnsi" w:cstheme="minorHAnsi"/>
              </w:rPr>
            </w:pPr>
            <w:r w:rsidRPr="008B28A4">
              <w:rPr>
                <w:rFonts w:asciiTheme="minorHAnsi" w:hAnsiTheme="minorHAnsi" w:cstheme="minorHAnsi"/>
              </w:rPr>
              <w:t xml:space="preserve">Images </w:t>
            </w:r>
            <w:r w:rsidR="00D03F22" w:rsidRPr="008B28A4">
              <w:rPr>
                <w:rFonts w:asciiTheme="minorHAnsi" w:hAnsiTheme="minorHAnsi" w:cstheme="minorHAnsi"/>
              </w:rPr>
              <w:t xml:space="preserve">and names </w:t>
            </w:r>
            <w:r w:rsidRPr="008B28A4">
              <w:rPr>
                <w:rFonts w:asciiTheme="minorHAnsi" w:hAnsiTheme="minorHAnsi" w:cstheme="minorHAnsi"/>
              </w:rPr>
              <w:t>of key staff</w:t>
            </w:r>
            <w:r w:rsidR="00F13032" w:rsidRPr="008B28A4">
              <w:rPr>
                <w:rFonts w:asciiTheme="minorHAnsi" w:hAnsiTheme="minorHAnsi" w:cstheme="minorHAnsi"/>
              </w:rPr>
              <w:t xml:space="preserve"> </w:t>
            </w:r>
            <w:r w:rsidR="00662905" w:rsidRPr="008B28A4">
              <w:rPr>
                <w:rFonts w:asciiTheme="minorHAnsi" w:hAnsiTheme="minorHAnsi" w:cstheme="minorHAnsi"/>
              </w:rPr>
              <w:t>enabl</w:t>
            </w:r>
            <w:r w:rsidR="00C464D1" w:rsidRPr="008B28A4">
              <w:rPr>
                <w:rFonts w:asciiTheme="minorHAnsi" w:hAnsiTheme="minorHAnsi" w:cstheme="minorHAnsi"/>
              </w:rPr>
              <w:t>ing</w:t>
            </w:r>
            <w:r w:rsidR="00662905" w:rsidRPr="008B28A4">
              <w:rPr>
                <w:rFonts w:asciiTheme="minorHAnsi" w:hAnsiTheme="minorHAnsi" w:cstheme="minorHAnsi"/>
              </w:rPr>
              <w:t xml:space="preserve"> visitors to know who they</w:t>
            </w:r>
            <w:r w:rsidR="004E7BAF" w:rsidRPr="008B28A4">
              <w:rPr>
                <w:rFonts w:asciiTheme="minorHAnsi" w:hAnsiTheme="minorHAnsi" w:cstheme="minorHAnsi"/>
              </w:rPr>
              <w:t xml:space="preserve"> are</w:t>
            </w:r>
            <w:r w:rsidR="00662905" w:rsidRPr="008B28A4">
              <w:rPr>
                <w:rFonts w:asciiTheme="minorHAnsi" w:hAnsiTheme="minorHAnsi" w:cstheme="minorHAnsi"/>
              </w:rPr>
              <w:t xml:space="preserve"> </w:t>
            </w:r>
            <w:r w:rsidR="00D03F22" w:rsidRPr="008B28A4">
              <w:rPr>
                <w:rFonts w:asciiTheme="minorHAnsi" w:hAnsiTheme="minorHAnsi" w:cstheme="minorHAnsi"/>
              </w:rPr>
              <w:t>talking to</w:t>
            </w:r>
          </w:p>
          <w:p w14:paraId="51CF09CB" w14:textId="77777777" w:rsidR="001D4761" w:rsidRPr="008B28A4" w:rsidRDefault="001D4761" w:rsidP="000966B4">
            <w:pPr>
              <w:rPr>
                <w:rFonts w:cstheme="minorHAnsi"/>
                <w:sz w:val="24"/>
                <w:szCs w:val="24"/>
              </w:rPr>
            </w:pPr>
          </w:p>
          <w:p w14:paraId="4FDED807" w14:textId="77777777" w:rsidR="00833D9B" w:rsidRPr="008B28A4" w:rsidRDefault="00D6646C" w:rsidP="000966B4">
            <w:pPr>
              <w:rPr>
                <w:rFonts w:cstheme="minorHAnsi"/>
              </w:rPr>
            </w:pPr>
            <w:r w:rsidRPr="008B28A4">
              <w:rPr>
                <w:rFonts w:cstheme="minorHAnsi"/>
                <w:sz w:val="24"/>
                <w:szCs w:val="24"/>
              </w:rPr>
              <w:t xml:space="preserve">Information </w:t>
            </w:r>
            <w:r w:rsidR="007529C8" w:rsidRPr="008B28A4">
              <w:rPr>
                <w:rFonts w:cstheme="minorHAnsi"/>
                <w:sz w:val="24"/>
                <w:szCs w:val="24"/>
              </w:rPr>
              <w:t xml:space="preserve">is </w:t>
            </w:r>
            <w:r w:rsidRPr="008B28A4">
              <w:rPr>
                <w:rFonts w:cstheme="minorHAnsi"/>
                <w:sz w:val="24"/>
                <w:szCs w:val="24"/>
              </w:rPr>
              <w:t>provided in different formats and languages</w:t>
            </w:r>
            <w:r w:rsidR="007529C8" w:rsidRPr="008B28A4">
              <w:rPr>
                <w:rFonts w:cstheme="minorHAnsi"/>
                <w:sz w:val="24"/>
                <w:szCs w:val="24"/>
              </w:rPr>
              <w:t xml:space="preserve"> –</w:t>
            </w:r>
            <w:r w:rsidR="00633F37" w:rsidRPr="008B28A4">
              <w:rPr>
                <w:rFonts w:cstheme="minorHAnsi"/>
                <w:sz w:val="24"/>
                <w:szCs w:val="24"/>
              </w:rPr>
              <w:t>t</w:t>
            </w:r>
            <w:r w:rsidR="007529C8" w:rsidRPr="008B28A4">
              <w:rPr>
                <w:rFonts w:cstheme="minorHAnsi"/>
                <w:sz w:val="24"/>
                <w:szCs w:val="24"/>
              </w:rPr>
              <w:t xml:space="preserve">he </w:t>
            </w:r>
            <w:r w:rsidR="003C4592" w:rsidRPr="008B28A4">
              <w:rPr>
                <w:rFonts w:cstheme="minorHAnsi"/>
                <w:sz w:val="24"/>
                <w:szCs w:val="24"/>
              </w:rPr>
              <w:t xml:space="preserve">school </w:t>
            </w:r>
            <w:r w:rsidRPr="008B28A4">
              <w:rPr>
                <w:rFonts w:cstheme="minorHAnsi"/>
                <w:sz w:val="24"/>
                <w:szCs w:val="24"/>
              </w:rPr>
              <w:t>proactively find</w:t>
            </w:r>
            <w:r w:rsidR="003C480B" w:rsidRPr="008B28A4">
              <w:rPr>
                <w:rFonts w:cstheme="minorHAnsi"/>
                <w:sz w:val="24"/>
                <w:szCs w:val="24"/>
              </w:rPr>
              <w:t>s</w:t>
            </w:r>
            <w:r w:rsidRPr="008B28A4">
              <w:rPr>
                <w:rFonts w:cstheme="minorHAnsi"/>
                <w:sz w:val="24"/>
                <w:szCs w:val="24"/>
              </w:rPr>
              <w:t xml:space="preserve"> out which families need </w:t>
            </w:r>
            <w:r w:rsidR="00BC5895" w:rsidRPr="008B28A4">
              <w:rPr>
                <w:rFonts w:cstheme="minorHAnsi"/>
                <w:sz w:val="24"/>
                <w:szCs w:val="24"/>
              </w:rPr>
              <w:t xml:space="preserve">this </w:t>
            </w:r>
            <w:r w:rsidR="00D561D9" w:rsidRPr="008B28A4">
              <w:rPr>
                <w:rFonts w:cstheme="minorHAnsi"/>
                <w:sz w:val="24"/>
                <w:szCs w:val="24"/>
              </w:rPr>
              <w:t>information</w:t>
            </w:r>
            <w:r w:rsidR="00BC5895" w:rsidRPr="008B28A4">
              <w:rPr>
                <w:rFonts w:cstheme="minorHAnsi"/>
                <w:sz w:val="24"/>
                <w:szCs w:val="24"/>
              </w:rPr>
              <w:t>.</w:t>
            </w:r>
            <w:r w:rsidR="00BC5895" w:rsidRPr="008B28A4">
              <w:rPr>
                <w:rFonts w:cstheme="minorHAnsi"/>
              </w:rPr>
              <w:t xml:space="preserve"> </w:t>
            </w:r>
          </w:p>
          <w:p w14:paraId="6622A016" w14:textId="77777777" w:rsidR="00B9299C" w:rsidRPr="008B28A4" w:rsidRDefault="00B9299C" w:rsidP="000966B4">
            <w:pPr>
              <w:rPr>
                <w:rFonts w:cstheme="minorHAnsi"/>
                <w:sz w:val="24"/>
                <w:szCs w:val="24"/>
              </w:rPr>
            </w:pPr>
          </w:p>
          <w:p w14:paraId="596456B0" w14:textId="390A3894" w:rsidR="00B9299C" w:rsidRPr="008B28A4" w:rsidRDefault="00822076" w:rsidP="00B9299C">
            <w:pPr>
              <w:rPr>
                <w:rFonts w:cstheme="minorHAnsi"/>
                <w:sz w:val="24"/>
                <w:szCs w:val="24"/>
              </w:rPr>
            </w:pPr>
            <w:r w:rsidRPr="008B28A4">
              <w:rPr>
                <w:rFonts w:cstheme="minorHAnsi"/>
                <w:sz w:val="24"/>
                <w:szCs w:val="24"/>
              </w:rPr>
              <w:t>P</w:t>
            </w:r>
            <w:r w:rsidR="00B9299C" w:rsidRPr="008B28A4">
              <w:rPr>
                <w:rFonts w:cstheme="minorHAnsi"/>
                <w:sz w:val="24"/>
                <w:szCs w:val="24"/>
              </w:rPr>
              <w:t xml:space="preserve">arents understand the support that the school is expected to provide for its </w:t>
            </w:r>
            <w:r w:rsidR="0074612E" w:rsidRPr="008B28A4">
              <w:rPr>
                <w:rFonts w:cstheme="minorHAnsi"/>
                <w:sz w:val="24"/>
                <w:szCs w:val="24"/>
              </w:rPr>
              <w:t>CYP</w:t>
            </w:r>
            <w:r w:rsidR="00CB1804">
              <w:rPr>
                <w:rFonts w:cstheme="minorHAnsi"/>
                <w:sz w:val="24"/>
                <w:szCs w:val="24"/>
              </w:rPr>
              <w:t xml:space="preserve"> </w:t>
            </w:r>
            <w:r w:rsidR="00B9299C" w:rsidRPr="008B28A4">
              <w:rPr>
                <w:rFonts w:cstheme="minorHAnsi"/>
                <w:sz w:val="24"/>
                <w:szCs w:val="24"/>
              </w:rPr>
              <w:t xml:space="preserve">and </w:t>
            </w:r>
            <w:r w:rsidRPr="008B28A4">
              <w:rPr>
                <w:rFonts w:cstheme="minorHAnsi"/>
                <w:sz w:val="24"/>
                <w:szCs w:val="24"/>
              </w:rPr>
              <w:t>can signpost to support</w:t>
            </w:r>
            <w:r w:rsidR="00B9299C" w:rsidRPr="008B28A4">
              <w:rPr>
                <w:rFonts w:cstheme="minorHAnsi"/>
                <w:sz w:val="24"/>
                <w:szCs w:val="24"/>
              </w:rPr>
              <w:t xml:space="preserve"> available beyond the school. For example, </w:t>
            </w:r>
            <w:commentRangeStart w:id="4"/>
            <w:r w:rsidR="00B9299C" w:rsidRPr="008B28A4">
              <w:rPr>
                <w:rFonts w:cstheme="minorHAnsi"/>
                <w:sz w:val="24"/>
                <w:szCs w:val="24"/>
              </w:rPr>
              <w:t>SENDIAS and other relevant agencies, Local Offer, Ordinarily Ava</w:t>
            </w:r>
            <w:r w:rsidR="00F430A6" w:rsidRPr="008B28A4">
              <w:rPr>
                <w:rFonts w:cstheme="minorHAnsi"/>
                <w:sz w:val="24"/>
                <w:szCs w:val="24"/>
              </w:rPr>
              <w:t>ila</w:t>
            </w:r>
            <w:r w:rsidR="00B9299C" w:rsidRPr="008B28A4">
              <w:rPr>
                <w:rFonts w:cstheme="minorHAnsi"/>
                <w:sz w:val="24"/>
                <w:szCs w:val="24"/>
              </w:rPr>
              <w:t>ble Inclusive Pr</w:t>
            </w:r>
            <w:r w:rsidR="00F430A6" w:rsidRPr="008B28A4">
              <w:rPr>
                <w:rFonts w:cstheme="minorHAnsi"/>
                <w:sz w:val="24"/>
                <w:szCs w:val="24"/>
              </w:rPr>
              <w:t>actice</w:t>
            </w:r>
            <w:r w:rsidR="00B9299C" w:rsidRPr="008B28A4">
              <w:rPr>
                <w:rFonts w:cstheme="minorHAnsi"/>
                <w:sz w:val="24"/>
                <w:szCs w:val="24"/>
              </w:rPr>
              <w:t xml:space="preserve">. </w:t>
            </w:r>
            <w:commentRangeEnd w:id="4"/>
            <w:r w:rsidR="00072471" w:rsidRPr="00E44F09">
              <w:rPr>
                <w:rStyle w:val="CommentReference"/>
                <w:rFonts w:cstheme="minorHAnsi"/>
              </w:rPr>
              <w:commentReference w:id="4"/>
            </w:r>
          </w:p>
          <w:p w14:paraId="36F9D6DE" w14:textId="33127516" w:rsidR="00B9299C" w:rsidRPr="008B28A4" w:rsidRDefault="00B9299C" w:rsidP="000966B4">
            <w:pPr>
              <w:rPr>
                <w:rFonts w:cstheme="minorHAnsi"/>
                <w:sz w:val="24"/>
                <w:szCs w:val="24"/>
              </w:rPr>
            </w:pPr>
          </w:p>
        </w:tc>
      </w:tr>
      <w:tr w:rsidR="00D6646C" w:rsidRPr="00497443" w14:paraId="277A5E18" w14:textId="77777777" w:rsidTr="00DB69CE">
        <w:trPr>
          <w:trHeight w:val="983"/>
        </w:trPr>
        <w:tc>
          <w:tcPr>
            <w:tcW w:w="2269" w:type="dxa"/>
          </w:tcPr>
          <w:p w14:paraId="55A7E685" w14:textId="0A093FD8" w:rsidR="00D6646C" w:rsidRPr="00497443" w:rsidRDefault="00D6646C" w:rsidP="00D6646C">
            <w:pPr>
              <w:pStyle w:val="ListParagraph"/>
              <w:ind w:left="0"/>
              <w:rPr>
                <w:rFonts w:asciiTheme="minorHAnsi" w:hAnsiTheme="minorHAnsi" w:cstheme="minorHAnsi"/>
              </w:rPr>
            </w:pPr>
            <w:r w:rsidRPr="00497443">
              <w:rPr>
                <w:rFonts w:asciiTheme="minorHAnsi" w:hAnsiTheme="minorHAnsi" w:cstheme="minorHAnsi"/>
              </w:rPr>
              <w:lastRenderedPageBreak/>
              <w:t xml:space="preserve">1.3 A reflective learning </w:t>
            </w:r>
            <w:r w:rsidR="006319D2" w:rsidRPr="00497443">
              <w:rPr>
                <w:rFonts w:asciiTheme="minorHAnsi" w:hAnsiTheme="minorHAnsi" w:cstheme="minorHAnsi"/>
              </w:rPr>
              <w:t>culture.</w:t>
            </w:r>
          </w:p>
        </w:tc>
        <w:tc>
          <w:tcPr>
            <w:tcW w:w="3543" w:type="dxa"/>
          </w:tcPr>
          <w:p w14:paraId="72FFAA59" w14:textId="488CAB98" w:rsidR="002171DC" w:rsidRPr="00497443" w:rsidRDefault="00D6646C" w:rsidP="00D6646C">
            <w:pPr>
              <w:rPr>
                <w:rFonts w:cstheme="minorHAnsi"/>
                <w:sz w:val="24"/>
                <w:szCs w:val="24"/>
              </w:rPr>
            </w:pPr>
            <w:r w:rsidRPr="00497443">
              <w:rPr>
                <w:rFonts w:cstheme="minorHAnsi"/>
                <w:sz w:val="24"/>
                <w:szCs w:val="24"/>
              </w:rPr>
              <w:t xml:space="preserve">A reflective learning environment </w:t>
            </w:r>
            <w:r w:rsidR="00C72BD8" w:rsidRPr="00497443">
              <w:rPr>
                <w:rFonts w:cstheme="minorHAnsi"/>
                <w:sz w:val="24"/>
                <w:szCs w:val="24"/>
              </w:rPr>
              <w:t xml:space="preserve">is provided </w:t>
            </w:r>
            <w:r w:rsidRPr="00497443">
              <w:rPr>
                <w:rFonts w:cstheme="minorHAnsi"/>
                <w:sz w:val="24"/>
                <w:szCs w:val="24"/>
              </w:rPr>
              <w:t xml:space="preserve">for </w:t>
            </w:r>
            <w:r w:rsidR="00C72BD8" w:rsidRPr="00497443">
              <w:rPr>
                <w:rFonts w:cstheme="minorHAnsi"/>
                <w:sz w:val="24"/>
                <w:szCs w:val="24"/>
              </w:rPr>
              <w:t xml:space="preserve">all </w:t>
            </w:r>
            <w:r w:rsidR="009E0F66" w:rsidRPr="00497443">
              <w:rPr>
                <w:rFonts w:cstheme="minorHAnsi"/>
                <w:sz w:val="24"/>
                <w:szCs w:val="24"/>
              </w:rPr>
              <w:t>CYP</w:t>
            </w:r>
            <w:r w:rsidR="006D69AA" w:rsidRPr="00497443">
              <w:rPr>
                <w:rFonts w:cstheme="minorHAnsi"/>
                <w:sz w:val="24"/>
                <w:szCs w:val="24"/>
              </w:rPr>
              <w:t xml:space="preserve"> a</w:t>
            </w:r>
            <w:r w:rsidR="00264062" w:rsidRPr="00497443">
              <w:rPr>
                <w:rFonts w:cstheme="minorHAnsi"/>
                <w:sz w:val="24"/>
                <w:szCs w:val="24"/>
              </w:rPr>
              <w:t>nd</w:t>
            </w:r>
            <w:r w:rsidRPr="00497443">
              <w:rPr>
                <w:rFonts w:cstheme="minorHAnsi"/>
                <w:sz w:val="24"/>
                <w:szCs w:val="24"/>
              </w:rPr>
              <w:t xml:space="preserve"> </w:t>
            </w:r>
            <w:r w:rsidR="00B07F66" w:rsidRPr="00497443">
              <w:rPr>
                <w:rFonts w:cstheme="minorHAnsi"/>
                <w:sz w:val="24"/>
                <w:szCs w:val="24"/>
              </w:rPr>
              <w:t>staff</w:t>
            </w:r>
            <w:r w:rsidR="002171DC" w:rsidRPr="00497443">
              <w:rPr>
                <w:rFonts w:cstheme="minorHAnsi"/>
                <w:sz w:val="24"/>
                <w:szCs w:val="24"/>
              </w:rPr>
              <w:t>.</w:t>
            </w:r>
          </w:p>
          <w:p w14:paraId="399900DA" w14:textId="77777777" w:rsidR="002171DC" w:rsidRPr="00497443" w:rsidRDefault="002171DC" w:rsidP="00D6646C">
            <w:pPr>
              <w:rPr>
                <w:rFonts w:cstheme="minorHAnsi"/>
                <w:sz w:val="24"/>
                <w:szCs w:val="24"/>
              </w:rPr>
            </w:pPr>
          </w:p>
          <w:p w14:paraId="15A00BB1" w14:textId="5FA460C2" w:rsidR="00D6646C" w:rsidRPr="00497443" w:rsidRDefault="002171DC" w:rsidP="00D6646C">
            <w:pPr>
              <w:rPr>
                <w:rFonts w:cstheme="minorHAnsi"/>
                <w:sz w:val="24"/>
                <w:szCs w:val="24"/>
              </w:rPr>
            </w:pPr>
            <w:r w:rsidRPr="00497443">
              <w:rPr>
                <w:rFonts w:cstheme="minorHAnsi"/>
                <w:sz w:val="24"/>
                <w:szCs w:val="24"/>
              </w:rPr>
              <w:t>St</w:t>
            </w:r>
            <w:r w:rsidR="00D6646C" w:rsidRPr="00497443">
              <w:rPr>
                <w:rFonts w:cstheme="minorHAnsi"/>
                <w:sz w:val="24"/>
                <w:szCs w:val="24"/>
              </w:rPr>
              <w:t>aff</w:t>
            </w:r>
            <w:r w:rsidR="001C2FA5" w:rsidRPr="00497443">
              <w:rPr>
                <w:rFonts w:cstheme="minorHAnsi"/>
                <w:sz w:val="24"/>
                <w:szCs w:val="24"/>
              </w:rPr>
              <w:t xml:space="preserve"> and</w:t>
            </w:r>
            <w:r w:rsidR="003B6AAE" w:rsidRPr="00497443">
              <w:rPr>
                <w:rFonts w:cstheme="minorHAnsi"/>
                <w:sz w:val="24"/>
                <w:szCs w:val="24"/>
              </w:rPr>
              <w:t xml:space="preserve"> </w:t>
            </w:r>
            <w:r w:rsidR="00F400DF" w:rsidRPr="00497443">
              <w:rPr>
                <w:rFonts w:cstheme="minorHAnsi"/>
                <w:sz w:val="24"/>
                <w:szCs w:val="24"/>
              </w:rPr>
              <w:t>CYP</w:t>
            </w:r>
            <w:r w:rsidR="003B6AAE" w:rsidRPr="00497443">
              <w:rPr>
                <w:rFonts w:cstheme="minorHAnsi"/>
                <w:sz w:val="24"/>
                <w:szCs w:val="24"/>
              </w:rPr>
              <w:t xml:space="preserve"> </w:t>
            </w:r>
            <w:r w:rsidR="00D6646C" w:rsidRPr="00497443">
              <w:rPr>
                <w:rFonts w:cstheme="minorHAnsi"/>
                <w:sz w:val="24"/>
                <w:szCs w:val="24"/>
              </w:rPr>
              <w:t>reflect, discuss and evaluate practice in relationship to outcomes and well-being.</w:t>
            </w:r>
          </w:p>
          <w:p w14:paraId="77DE1466" w14:textId="77777777" w:rsidR="00D6646C" w:rsidRPr="00497443" w:rsidRDefault="00D6646C" w:rsidP="00D6646C">
            <w:pPr>
              <w:rPr>
                <w:rFonts w:cstheme="minorHAnsi"/>
                <w:sz w:val="24"/>
                <w:szCs w:val="24"/>
              </w:rPr>
            </w:pPr>
          </w:p>
        </w:tc>
        <w:tc>
          <w:tcPr>
            <w:tcW w:w="9781" w:type="dxa"/>
          </w:tcPr>
          <w:p w14:paraId="145D48E6" w14:textId="74D89C65" w:rsidR="00D6646C" w:rsidRPr="00497443" w:rsidRDefault="00291132" w:rsidP="007C13FA">
            <w:pPr>
              <w:pStyle w:val="ListParagraph"/>
              <w:ind w:left="0"/>
              <w:rPr>
                <w:rFonts w:asciiTheme="minorHAnsi" w:hAnsiTheme="minorHAnsi" w:cstheme="minorHAnsi"/>
              </w:rPr>
            </w:pPr>
            <w:r w:rsidRPr="00497443">
              <w:rPr>
                <w:rFonts w:asciiTheme="minorHAnsi" w:hAnsiTheme="minorHAnsi" w:cstheme="minorHAnsi"/>
              </w:rPr>
              <w:t>A</w:t>
            </w:r>
            <w:r w:rsidR="00D6646C" w:rsidRPr="00497443">
              <w:rPr>
                <w:rFonts w:asciiTheme="minorHAnsi" w:hAnsiTheme="minorHAnsi" w:cstheme="minorHAnsi"/>
              </w:rPr>
              <w:t xml:space="preserve"> range of strategies</w:t>
            </w:r>
            <w:r w:rsidR="00287A70" w:rsidRPr="00497443">
              <w:rPr>
                <w:rFonts w:asciiTheme="minorHAnsi" w:hAnsiTheme="minorHAnsi" w:cstheme="minorHAnsi"/>
              </w:rPr>
              <w:t xml:space="preserve"> </w:t>
            </w:r>
            <w:r w:rsidR="00E40B2E">
              <w:rPr>
                <w:rFonts w:asciiTheme="minorHAnsi" w:hAnsiTheme="minorHAnsi" w:cstheme="minorHAnsi"/>
              </w:rPr>
              <w:t>is</w:t>
            </w:r>
            <w:r w:rsidR="00287A70" w:rsidRPr="00497443">
              <w:rPr>
                <w:rFonts w:asciiTheme="minorHAnsi" w:hAnsiTheme="minorHAnsi" w:cstheme="minorHAnsi"/>
              </w:rPr>
              <w:t xml:space="preserve"> used</w:t>
            </w:r>
            <w:r w:rsidR="00D6646C" w:rsidRPr="00497443">
              <w:rPr>
                <w:rFonts w:asciiTheme="minorHAnsi" w:hAnsiTheme="minorHAnsi" w:cstheme="minorHAnsi"/>
              </w:rPr>
              <w:t xml:space="preserve"> to promote positive and aspirational social, moral, spiritual and cultural development</w:t>
            </w:r>
            <w:r w:rsidR="005D00B5" w:rsidRPr="00497443">
              <w:rPr>
                <w:rFonts w:asciiTheme="minorHAnsi" w:hAnsiTheme="minorHAnsi" w:cstheme="minorHAnsi"/>
              </w:rPr>
              <w:t>,</w:t>
            </w:r>
            <w:r w:rsidR="00D6646C" w:rsidRPr="00497443">
              <w:rPr>
                <w:rFonts w:asciiTheme="minorHAnsi" w:hAnsiTheme="minorHAnsi" w:cstheme="minorHAnsi"/>
              </w:rPr>
              <w:t xml:space="preserve"> </w:t>
            </w:r>
            <w:r w:rsidR="00C34112" w:rsidRPr="00497443">
              <w:rPr>
                <w:rFonts w:asciiTheme="minorHAnsi" w:hAnsiTheme="minorHAnsi" w:cstheme="minorHAnsi"/>
              </w:rPr>
              <w:t>which</w:t>
            </w:r>
            <w:r w:rsidR="00D6646C" w:rsidRPr="00497443">
              <w:rPr>
                <w:rFonts w:asciiTheme="minorHAnsi" w:hAnsiTheme="minorHAnsi" w:cstheme="minorHAnsi"/>
              </w:rPr>
              <w:t xml:space="preserve"> encourage</w:t>
            </w:r>
            <w:r w:rsidR="005D00B5" w:rsidRPr="00497443">
              <w:rPr>
                <w:rFonts w:asciiTheme="minorHAnsi" w:hAnsiTheme="minorHAnsi" w:cstheme="minorHAnsi"/>
              </w:rPr>
              <w:t>s</w:t>
            </w:r>
            <w:r w:rsidR="00D6646C" w:rsidRPr="00497443">
              <w:rPr>
                <w:rFonts w:asciiTheme="minorHAnsi" w:hAnsiTheme="minorHAnsi" w:cstheme="minorHAnsi"/>
              </w:rPr>
              <w:t xml:space="preserve"> </w:t>
            </w:r>
            <w:r w:rsidR="00B55342" w:rsidRPr="00497443">
              <w:rPr>
                <w:rFonts w:asciiTheme="minorHAnsi" w:hAnsiTheme="minorHAnsi" w:cstheme="minorHAnsi"/>
              </w:rPr>
              <w:t xml:space="preserve">CYP </w:t>
            </w:r>
            <w:r w:rsidR="00D6646C" w:rsidRPr="00497443">
              <w:rPr>
                <w:rFonts w:asciiTheme="minorHAnsi" w:hAnsiTheme="minorHAnsi" w:cstheme="minorHAnsi"/>
              </w:rPr>
              <w:t>to engage in all activities and opportunities with confidence.</w:t>
            </w:r>
            <w:r w:rsidR="007C13FA" w:rsidRPr="00497443">
              <w:rPr>
                <w:rFonts w:asciiTheme="minorHAnsi" w:hAnsiTheme="minorHAnsi" w:cstheme="minorHAnsi"/>
              </w:rPr>
              <w:t xml:space="preserve"> </w:t>
            </w:r>
            <w:r w:rsidR="003B6422" w:rsidRPr="00497443">
              <w:rPr>
                <w:rFonts w:asciiTheme="minorHAnsi" w:hAnsiTheme="minorHAnsi" w:cstheme="minorHAnsi"/>
              </w:rPr>
              <w:t xml:space="preserve">Leaders check that </w:t>
            </w:r>
            <w:r w:rsidR="00F430A6" w:rsidRPr="00497443">
              <w:rPr>
                <w:rFonts w:asciiTheme="minorHAnsi" w:hAnsiTheme="minorHAnsi" w:cstheme="minorHAnsi"/>
              </w:rPr>
              <w:t>CYP</w:t>
            </w:r>
            <w:r w:rsidR="003B6579" w:rsidRPr="00497443">
              <w:rPr>
                <w:rFonts w:asciiTheme="minorHAnsi" w:hAnsiTheme="minorHAnsi" w:cstheme="minorHAnsi"/>
              </w:rPr>
              <w:t xml:space="preserve"> with SEND</w:t>
            </w:r>
            <w:r w:rsidR="00497443">
              <w:rPr>
                <w:rFonts w:asciiTheme="minorHAnsi" w:hAnsiTheme="minorHAnsi" w:cstheme="minorHAnsi"/>
              </w:rPr>
              <w:t xml:space="preserve">, additional needs and </w:t>
            </w:r>
            <w:r w:rsidR="003B6579" w:rsidRPr="00497443">
              <w:rPr>
                <w:rFonts w:asciiTheme="minorHAnsi" w:hAnsiTheme="minorHAnsi" w:cstheme="minorHAnsi"/>
              </w:rPr>
              <w:t>from other</w:t>
            </w:r>
            <w:r w:rsidR="008B28A4">
              <w:rPr>
                <w:rFonts w:asciiTheme="minorHAnsi" w:hAnsiTheme="minorHAnsi" w:cstheme="minorHAnsi"/>
              </w:rPr>
              <w:t xml:space="preserve"> disadvantaged</w:t>
            </w:r>
            <w:r w:rsidR="003B6579" w:rsidRPr="00497443">
              <w:rPr>
                <w:rFonts w:asciiTheme="minorHAnsi" w:hAnsiTheme="minorHAnsi" w:cstheme="minorHAnsi"/>
              </w:rPr>
              <w:t xml:space="preserve"> groups </w:t>
            </w:r>
            <w:r w:rsidR="00BE7F8D" w:rsidRPr="00497443">
              <w:rPr>
                <w:rFonts w:asciiTheme="minorHAnsi" w:hAnsiTheme="minorHAnsi" w:cstheme="minorHAnsi"/>
              </w:rPr>
              <w:t xml:space="preserve">are </w:t>
            </w:r>
            <w:r w:rsidR="00F16E60" w:rsidRPr="00497443">
              <w:rPr>
                <w:rFonts w:asciiTheme="minorHAnsi" w:hAnsiTheme="minorHAnsi" w:cstheme="minorHAnsi"/>
              </w:rPr>
              <w:t xml:space="preserve">participating in these </w:t>
            </w:r>
            <w:r w:rsidR="00863999" w:rsidRPr="00497443">
              <w:rPr>
                <w:rFonts w:asciiTheme="minorHAnsi" w:hAnsiTheme="minorHAnsi" w:cstheme="minorHAnsi"/>
              </w:rPr>
              <w:t xml:space="preserve">activities. </w:t>
            </w:r>
            <w:r w:rsidR="007C13FA" w:rsidRPr="00497443">
              <w:rPr>
                <w:rFonts w:asciiTheme="minorHAnsi" w:hAnsiTheme="minorHAnsi" w:cstheme="minorHAnsi"/>
              </w:rPr>
              <w:t>C</w:t>
            </w:r>
            <w:r w:rsidR="00B55342" w:rsidRPr="00497443">
              <w:rPr>
                <w:rFonts w:asciiTheme="minorHAnsi" w:hAnsiTheme="minorHAnsi" w:cstheme="minorHAnsi"/>
              </w:rPr>
              <w:t>YP</w:t>
            </w:r>
            <w:r w:rsidR="007C13FA" w:rsidRPr="00497443">
              <w:rPr>
                <w:rFonts w:asciiTheme="minorHAnsi" w:hAnsiTheme="minorHAnsi" w:cstheme="minorHAnsi"/>
              </w:rPr>
              <w:t xml:space="preserve"> talk </w:t>
            </w:r>
            <w:r w:rsidR="00126ABB" w:rsidRPr="00497443">
              <w:rPr>
                <w:rFonts w:asciiTheme="minorHAnsi" w:hAnsiTheme="minorHAnsi" w:cstheme="minorHAnsi"/>
              </w:rPr>
              <w:t xml:space="preserve">confidently </w:t>
            </w:r>
            <w:r w:rsidR="007C13FA" w:rsidRPr="00497443">
              <w:rPr>
                <w:rFonts w:asciiTheme="minorHAnsi" w:hAnsiTheme="minorHAnsi" w:cstheme="minorHAnsi"/>
              </w:rPr>
              <w:t>about the views and attitudes of different groups and about the school’s ability to successfully address prejudice</w:t>
            </w:r>
            <w:r w:rsidR="00B55342" w:rsidRPr="00497443">
              <w:rPr>
                <w:rFonts w:asciiTheme="minorHAnsi" w:hAnsiTheme="minorHAnsi" w:cstheme="minorHAnsi"/>
              </w:rPr>
              <w:t>.</w:t>
            </w:r>
          </w:p>
          <w:p w14:paraId="115E739D" w14:textId="77777777" w:rsidR="00D6646C" w:rsidRPr="00497443" w:rsidRDefault="00D6646C" w:rsidP="00D6646C">
            <w:pPr>
              <w:rPr>
                <w:rFonts w:cstheme="minorHAnsi"/>
                <w:sz w:val="24"/>
                <w:szCs w:val="24"/>
              </w:rPr>
            </w:pPr>
          </w:p>
          <w:p w14:paraId="5FAEA774" w14:textId="5100163B" w:rsidR="00D6646C" w:rsidRPr="00497443" w:rsidRDefault="00BE4EEC" w:rsidP="00D6646C">
            <w:pPr>
              <w:pStyle w:val="ListParagraph"/>
              <w:ind w:left="0"/>
              <w:rPr>
                <w:rFonts w:asciiTheme="minorHAnsi" w:hAnsiTheme="minorHAnsi" w:cstheme="minorHAnsi"/>
              </w:rPr>
            </w:pPr>
            <w:r w:rsidRPr="00497443">
              <w:rPr>
                <w:rFonts w:asciiTheme="minorHAnsi" w:hAnsiTheme="minorHAnsi" w:cstheme="minorHAnsi"/>
              </w:rPr>
              <w:t xml:space="preserve">The school does everything possible to </w:t>
            </w:r>
            <w:r w:rsidR="00D1188B" w:rsidRPr="00497443">
              <w:rPr>
                <w:rFonts w:asciiTheme="minorHAnsi" w:hAnsiTheme="minorHAnsi" w:cstheme="minorHAnsi"/>
              </w:rPr>
              <w:t>remove barriers to ensure all can participate in school life</w:t>
            </w:r>
            <w:r w:rsidR="00DB7B26" w:rsidRPr="00497443">
              <w:rPr>
                <w:rFonts w:asciiTheme="minorHAnsi" w:hAnsiTheme="minorHAnsi" w:cstheme="minorHAnsi"/>
              </w:rPr>
              <w:t>;</w:t>
            </w:r>
            <w:r w:rsidR="009E0F66" w:rsidRPr="00497443">
              <w:rPr>
                <w:rFonts w:asciiTheme="minorHAnsi" w:hAnsiTheme="minorHAnsi" w:cstheme="minorHAnsi"/>
              </w:rPr>
              <w:t xml:space="preserve"> </w:t>
            </w:r>
            <w:r w:rsidR="00631C4B" w:rsidRPr="00497443">
              <w:rPr>
                <w:rFonts w:asciiTheme="minorHAnsi" w:hAnsiTheme="minorHAnsi" w:cstheme="minorHAnsi"/>
              </w:rPr>
              <w:t>t</w:t>
            </w:r>
            <w:r w:rsidR="00912CD1" w:rsidRPr="00497443">
              <w:rPr>
                <w:rFonts w:asciiTheme="minorHAnsi" w:hAnsiTheme="minorHAnsi" w:cstheme="minorHAnsi"/>
              </w:rPr>
              <w:t xml:space="preserve">his includes </w:t>
            </w:r>
            <w:r w:rsidR="006A51B3" w:rsidRPr="00497443">
              <w:rPr>
                <w:rFonts w:asciiTheme="minorHAnsi" w:hAnsiTheme="minorHAnsi" w:cstheme="minorHAnsi"/>
              </w:rPr>
              <w:t xml:space="preserve">working with </w:t>
            </w:r>
            <w:r w:rsidR="00F400DF" w:rsidRPr="00497443">
              <w:rPr>
                <w:rFonts w:asciiTheme="minorHAnsi" w:hAnsiTheme="minorHAnsi" w:cstheme="minorHAnsi"/>
              </w:rPr>
              <w:t>CYP</w:t>
            </w:r>
            <w:r w:rsidR="006A51B3" w:rsidRPr="00497443">
              <w:rPr>
                <w:rFonts w:asciiTheme="minorHAnsi" w:hAnsiTheme="minorHAnsi" w:cstheme="minorHAnsi"/>
              </w:rPr>
              <w:t xml:space="preserve"> who are at risk of underachieving. </w:t>
            </w:r>
            <w:r w:rsidR="00D6646C" w:rsidRPr="00497443">
              <w:rPr>
                <w:rFonts w:asciiTheme="minorHAnsi" w:hAnsiTheme="minorHAnsi" w:cstheme="minorHAnsi"/>
              </w:rPr>
              <w:t xml:space="preserve">There </w:t>
            </w:r>
            <w:r w:rsidR="00E40B2E">
              <w:rPr>
                <w:rFonts w:asciiTheme="minorHAnsi" w:hAnsiTheme="minorHAnsi" w:cstheme="minorHAnsi"/>
              </w:rPr>
              <w:t>is</w:t>
            </w:r>
            <w:r w:rsidR="00D6646C" w:rsidRPr="00497443">
              <w:rPr>
                <w:rFonts w:asciiTheme="minorHAnsi" w:hAnsiTheme="minorHAnsi" w:cstheme="minorHAnsi"/>
              </w:rPr>
              <w:t xml:space="preserve"> a variety of opportunities</w:t>
            </w:r>
            <w:r w:rsidR="00FB4B5F" w:rsidRPr="00497443">
              <w:rPr>
                <w:rFonts w:asciiTheme="minorHAnsi" w:hAnsiTheme="minorHAnsi" w:cstheme="minorHAnsi"/>
              </w:rPr>
              <w:t xml:space="preserve"> </w:t>
            </w:r>
            <w:r w:rsidR="00D6646C" w:rsidRPr="00497443">
              <w:rPr>
                <w:rFonts w:asciiTheme="minorHAnsi" w:hAnsiTheme="minorHAnsi" w:cstheme="minorHAnsi"/>
              </w:rPr>
              <w:t xml:space="preserve">to participate in school life and a range of ways the voice </w:t>
            </w:r>
            <w:r w:rsidR="00FB4B5F" w:rsidRPr="00497443">
              <w:rPr>
                <w:rFonts w:asciiTheme="minorHAnsi" w:hAnsiTheme="minorHAnsi" w:cstheme="minorHAnsi"/>
              </w:rPr>
              <w:t xml:space="preserve">of </w:t>
            </w:r>
            <w:r w:rsidR="00DE515F" w:rsidRPr="00497443">
              <w:rPr>
                <w:rFonts w:asciiTheme="minorHAnsi" w:hAnsiTheme="minorHAnsi" w:cstheme="minorHAnsi"/>
              </w:rPr>
              <w:t>CYP</w:t>
            </w:r>
            <w:r w:rsidR="00FB4B5F" w:rsidRPr="00497443">
              <w:rPr>
                <w:rFonts w:asciiTheme="minorHAnsi" w:hAnsiTheme="minorHAnsi" w:cstheme="minorHAnsi"/>
              </w:rPr>
              <w:t xml:space="preserve"> </w:t>
            </w:r>
            <w:r w:rsidR="00D6646C" w:rsidRPr="00497443">
              <w:rPr>
                <w:rFonts w:asciiTheme="minorHAnsi" w:hAnsiTheme="minorHAnsi" w:cstheme="minorHAnsi"/>
              </w:rPr>
              <w:t xml:space="preserve">can be </w:t>
            </w:r>
            <w:r w:rsidR="006D0CD5" w:rsidRPr="00497443">
              <w:rPr>
                <w:rFonts w:asciiTheme="minorHAnsi" w:hAnsiTheme="minorHAnsi" w:cstheme="minorHAnsi"/>
              </w:rPr>
              <w:t>captured</w:t>
            </w:r>
            <w:r w:rsidR="00376E74" w:rsidRPr="00497443">
              <w:rPr>
                <w:rFonts w:asciiTheme="minorHAnsi" w:hAnsiTheme="minorHAnsi" w:cstheme="minorHAnsi"/>
              </w:rPr>
              <w:t>,</w:t>
            </w:r>
            <w:r w:rsidR="00D6646C" w:rsidRPr="00497443">
              <w:rPr>
                <w:rFonts w:asciiTheme="minorHAnsi" w:hAnsiTheme="minorHAnsi" w:cstheme="minorHAnsi"/>
              </w:rPr>
              <w:t xml:space="preserve"> enabl</w:t>
            </w:r>
            <w:r w:rsidR="001040AD" w:rsidRPr="00497443">
              <w:rPr>
                <w:rFonts w:asciiTheme="minorHAnsi" w:hAnsiTheme="minorHAnsi" w:cstheme="minorHAnsi"/>
              </w:rPr>
              <w:t>ing</w:t>
            </w:r>
            <w:r w:rsidR="00D6646C" w:rsidRPr="00497443">
              <w:rPr>
                <w:rFonts w:asciiTheme="minorHAnsi" w:hAnsiTheme="minorHAnsi" w:cstheme="minorHAnsi"/>
              </w:rPr>
              <w:t xml:space="preserve"> them to contribute views and suggestions. </w:t>
            </w:r>
            <w:r w:rsidR="00FB4B5F" w:rsidRPr="00497443">
              <w:rPr>
                <w:rFonts w:asciiTheme="minorHAnsi" w:hAnsiTheme="minorHAnsi" w:cstheme="minorHAnsi"/>
              </w:rPr>
              <w:t>CYP</w:t>
            </w:r>
            <w:r w:rsidR="00D6646C" w:rsidRPr="00497443">
              <w:rPr>
                <w:rFonts w:asciiTheme="minorHAnsi" w:hAnsiTheme="minorHAnsi" w:cstheme="minorHAnsi"/>
              </w:rPr>
              <w:t xml:space="preserve"> </w:t>
            </w:r>
            <w:r w:rsidR="00993834" w:rsidRPr="00497443">
              <w:rPr>
                <w:rFonts w:asciiTheme="minorHAnsi" w:hAnsiTheme="minorHAnsi" w:cstheme="minorHAnsi"/>
              </w:rPr>
              <w:t>are</w:t>
            </w:r>
            <w:r w:rsidR="00F430A6" w:rsidRPr="00497443">
              <w:rPr>
                <w:rFonts w:asciiTheme="minorHAnsi" w:hAnsiTheme="minorHAnsi" w:cstheme="minorHAnsi"/>
              </w:rPr>
              <w:t xml:space="preserve"> genuinely</w:t>
            </w:r>
            <w:r w:rsidR="00993834" w:rsidRPr="00497443">
              <w:rPr>
                <w:rFonts w:asciiTheme="minorHAnsi" w:hAnsiTheme="minorHAnsi" w:cstheme="minorHAnsi"/>
              </w:rPr>
              <w:t xml:space="preserve"> </w:t>
            </w:r>
            <w:r w:rsidR="00D6646C" w:rsidRPr="00497443">
              <w:rPr>
                <w:rFonts w:asciiTheme="minorHAnsi" w:hAnsiTheme="minorHAnsi" w:cstheme="minorHAnsi"/>
              </w:rPr>
              <w:t xml:space="preserve">involved in a wide range of decision-making processes that affect their lives, with involvement increasing as they age and mature. </w:t>
            </w:r>
            <w:r w:rsidR="00755D77" w:rsidRPr="00497443">
              <w:rPr>
                <w:rFonts w:asciiTheme="minorHAnsi" w:hAnsiTheme="minorHAnsi" w:cstheme="minorHAnsi"/>
              </w:rPr>
              <w:t xml:space="preserve">The school council </w:t>
            </w:r>
            <w:r w:rsidR="00F42F6A" w:rsidRPr="00497443">
              <w:rPr>
                <w:rFonts w:asciiTheme="minorHAnsi" w:hAnsiTheme="minorHAnsi" w:cstheme="minorHAnsi"/>
              </w:rPr>
              <w:t xml:space="preserve">is representative of the school community, </w:t>
            </w:r>
            <w:r w:rsidR="00DB7B26" w:rsidRPr="00497443">
              <w:rPr>
                <w:rFonts w:asciiTheme="minorHAnsi" w:hAnsiTheme="minorHAnsi" w:cstheme="minorHAnsi"/>
              </w:rPr>
              <w:t>including</w:t>
            </w:r>
            <w:r w:rsidR="00F42F6A" w:rsidRPr="00497443">
              <w:rPr>
                <w:rFonts w:asciiTheme="minorHAnsi" w:hAnsiTheme="minorHAnsi" w:cstheme="minorHAnsi"/>
              </w:rPr>
              <w:t xml:space="preserve"> </w:t>
            </w:r>
            <w:r w:rsidR="002773DB" w:rsidRPr="00497443">
              <w:rPr>
                <w:rFonts w:asciiTheme="minorHAnsi" w:hAnsiTheme="minorHAnsi" w:cstheme="minorHAnsi"/>
              </w:rPr>
              <w:t>those with additional needs.</w:t>
            </w:r>
          </w:p>
          <w:p w14:paraId="5C781B2C" w14:textId="04795727" w:rsidR="00AB2663" w:rsidRPr="00497443" w:rsidRDefault="00AB2663" w:rsidP="00D6646C">
            <w:pPr>
              <w:pStyle w:val="ListParagraph"/>
              <w:ind w:left="0"/>
              <w:rPr>
                <w:rFonts w:asciiTheme="minorHAnsi" w:hAnsiTheme="minorHAnsi" w:cstheme="minorHAnsi"/>
              </w:rPr>
            </w:pPr>
          </w:p>
          <w:p w14:paraId="35405FE1" w14:textId="70A12C60" w:rsidR="007C13FA" w:rsidRPr="00497443" w:rsidRDefault="007C13FA" w:rsidP="007C13FA">
            <w:pPr>
              <w:rPr>
                <w:rFonts w:cstheme="minorHAnsi"/>
                <w:sz w:val="24"/>
                <w:szCs w:val="24"/>
              </w:rPr>
            </w:pPr>
            <w:r w:rsidRPr="00497443">
              <w:rPr>
                <w:rFonts w:cstheme="minorHAnsi"/>
                <w:sz w:val="24"/>
                <w:szCs w:val="24"/>
              </w:rPr>
              <w:t>Parents are supportive of one another and engage in</w:t>
            </w:r>
            <w:r w:rsidR="00433678" w:rsidRPr="00497443">
              <w:rPr>
                <w:rFonts w:cstheme="minorHAnsi"/>
                <w:sz w:val="24"/>
                <w:szCs w:val="24"/>
              </w:rPr>
              <w:t xml:space="preserve"> their child’s</w:t>
            </w:r>
            <w:r w:rsidRPr="00497443">
              <w:rPr>
                <w:rFonts w:cstheme="minorHAnsi"/>
                <w:sz w:val="24"/>
                <w:szCs w:val="24"/>
              </w:rPr>
              <w:t xml:space="preserve"> learning and </w:t>
            </w:r>
            <w:r w:rsidR="00E83F06" w:rsidRPr="00497443">
              <w:rPr>
                <w:rFonts w:cstheme="minorHAnsi"/>
                <w:sz w:val="24"/>
                <w:szCs w:val="24"/>
              </w:rPr>
              <w:t xml:space="preserve">the </w:t>
            </w:r>
            <w:r w:rsidRPr="00497443">
              <w:rPr>
                <w:rFonts w:cstheme="minorHAnsi"/>
                <w:sz w:val="24"/>
                <w:szCs w:val="24"/>
              </w:rPr>
              <w:t xml:space="preserve">wider life of the school, e.g. </w:t>
            </w:r>
            <w:r w:rsidR="003B6BC3" w:rsidRPr="00497443">
              <w:rPr>
                <w:rFonts w:cstheme="minorHAnsi"/>
                <w:sz w:val="24"/>
                <w:szCs w:val="24"/>
              </w:rPr>
              <w:t>p</w:t>
            </w:r>
            <w:r w:rsidRPr="00497443">
              <w:rPr>
                <w:rFonts w:cstheme="minorHAnsi"/>
                <w:sz w:val="24"/>
                <w:szCs w:val="24"/>
              </w:rPr>
              <w:t xml:space="preserve">arent groups, curriculum </w:t>
            </w:r>
            <w:r w:rsidR="008A24C2" w:rsidRPr="00497443">
              <w:rPr>
                <w:rFonts w:cstheme="minorHAnsi"/>
                <w:sz w:val="24"/>
                <w:szCs w:val="24"/>
              </w:rPr>
              <w:t xml:space="preserve">and family learning </w:t>
            </w:r>
            <w:r w:rsidRPr="00497443">
              <w:rPr>
                <w:rFonts w:cstheme="minorHAnsi"/>
                <w:sz w:val="24"/>
                <w:szCs w:val="24"/>
              </w:rPr>
              <w:t xml:space="preserve">workshops.  </w:t>
            </w:r>
          </w:p>
          <w:p w14:paraId="62F946F5" w14:textId="10241181" w:rsidR="003B6BC3" w:rsidRPr="00497443" w:rsidRDefault="003B6BC3" w:rsidP="007C13FA">
            <w:pPr>
              <w:rPr>
                <w:rFonts w:cstheme="minorHAnsi"/>
                <w:sz w:val="24"/>
                <w:szCs w:val="24"/>
              </w:rPr>
            </w:pPr>
          </w:p>
          <w:p w14:paraId="4E40090A" w14:textId="4E33DC3C" w:rsidR="003B6BC3" w:rsidRPr="00497443" w:rsidRDefault="003B6BC3" w:rsidP="003B6BC3">
            <w:pPr>
              <w:rPr>
                <w:rFonts w:cstheme="minorHAnsi"/>
                <w:sz w:val="24"/>
                <w:szCs w:val="24"/>
              </w:rPr>
            </w:pPr>
            <w:r w:rsidRPr="00497443">
              <w:rPr>
                <w:rFonts w:cstheme="minorHAnsi"/>
                <w:sz w:val="24"/>
                <w:szCs w:val="24"/>
              </w:rPr>
              <w:lastRenderedPageBreak/>
              <w:t xml:space="preserve">Parents from BAME communities are actively encouraged and supported to give their views as to what family learning workshops, parent groups and curriculum aspects would be important and interesting for them. This </w:t>
            </w:r>
            <w:r w:rsidR="00E40B2E">
              <w:rPr>
                <w:rFonts w:cstheme="minorHAnsi"/>
                <w:sz w:val="24"/>
                <w:szCs w:val="24"/>
              </w:rPr>
              <w:t xml:space="preserve">should be based on what they have suggested, and </w:t>
            </w:r>
            <w:r w:rsidRPr="00497443">
              <w:rPr>
                <w:rFonts w:cstheme="minorHAnsi"/>
                <w:sz w:val="24"/>
                <w:szCs w:val="24"/>
              </w:rPr>
              <w:t>not</w:t>
            </w:r>
            <w:r w:rsidR="00E40B2E">
              <w:rPr>
                <w:rFonts w:cstheme="minorHAnsi"/>
                <w:sz w:val="24"/>
                <w:szCs w:val="24"/>
              </w:rPr>
              <w:t xml:space="preserve"> be tokenistic or</w:t>
            </w:r>
            <w:r w:rsidRPr="00497443">
              <w:rPr>
                <w:rFonts w:cstheme="minorHAnsi"/>
                <w:sz w:val="24"/>
                <w:szCs w:val="24"/>
              </w:rPr>
              <w:t xml:space="preserve"> what the school thinks would be appropriate. </w:t>
            </w:r>
            <w:r w:rsidR="00E40B2E">
              <w:rPr>
                <w:rFonts w:cstheme="minorHAnsi"/>
                <w:sz w:val="24"/>
                <w:szCs w:val="24"/>
              </w:rPr>
              <w:t>For example, t</w:t>
            </w:r>
            <w:r w:rsidRPr="00497443">
              <w:rPr>
                <w:rFonts w:cstheme="minorHAnsi"/>
                <w:sz w:val="24"/>
                <w:szCs w:val="24"/>
              </w:rPr>
              <w:t>his is not confined to “Black History Month” but blended naturally into the rich life of the school.</w:t>
            </w:r>
          </w:p>
          <w:p w14:paraId="09A79808" w14:textId="77777777" w:rsidR="003B6BC3" w:rsidRPr="00497443" w:rsidRDefault="003B6BC3" w:rsidP="003B6BC3">
            <w:pPr>
              <w:rPr>
                <w:rFonts w:cstheme="minorHAnsi"/>
                <w:sz w:val="24"/>
                <w:szCs w:val="24"/>
              </w:rPr>
            </w:pPr>
          </w:p>
          <w:p w14:paraId="7D8024BF" w14:textId="2B6FFA9E" w:rsidR="003B6BC3" w:rsidRPr="00497443" w:rsidRDefault="003B6BC3" w:rsidP="003B6BC3">
            <w:pPr>
              <w:rPr>
                <w:rFonts w:cstheme="minorHAnsi"/>
                <w:sz w:val="24"/>
                <w:szCs w:val="24"/>
              </w:rPr>
            </w:pPr>
            <w:r w:rsidRPr="00497443">
              <w:rPr>
                <w:rFonts w:cstheme="minorHAnsi"/>
                <w:sz w:val="24"/>
                <w:szCs w:val="24"/>
              </w:rPr>
              <w:t xml:space="preserve">Equalities training around all protected characteristics are part of the annual </w:t>
            </w:r>
            <w:r w:rsidR="0089713D" w:rsidRPr="00497443">
              <w:rPr>
                <w:rFonts w:cstheme="minorHAnsi"/>
                <w:sz w:val="24"/>
                <w:szCs w:val="24"/>
              </w:rPr>
              <w:t>cycle</w:t>
            </w:r>
            <w:r w:rsidRPr="00497443">
              <w:rPr>
                <w:rFonts w:cstheme="minorHAnsi"/>
                <w:sz w:val="24"/>
                <w:szCs w:val="24"/>
              </w:rPr>
              <w:t xml:space="preserve"> of the staff CPD. Staff are encouraged to help each other grow by questioning practice and conversations they do not feel are in line with the essence of this training</w:t>
            </w:r>
            <w:r w:rsidR="00E40B2E">
              <w:rPr>
                <w:rFonts w:cstheme="minorHAnsi"/>
                <w:sz w:val="24"/>
                <w:szCs w:val="24"/>
              </w:rPr>
              <w:t>,</w:t>
            </w:r>
            <w:r w:rsidRPr="00497443">
              <w:rPr>
                <w:rFonts w:cstheme="minorHAnsi"/>
                <w:sz w:val="24"/>
                <w:szCs w:val="24"/>
              </w:rPr>
              <w:t xml:space="preserve"> and amplifying those that are truly inclusive. The training is not a </w:t>
            </w:r>
            <w:r w:rsidR="0089713D" w:rsidRPr="00497443">
              <w:rPr>
                <w:rFonts w:cstheme="minorHAnsi"/>
                <w:sz w:val="24"/>
                <w:szCs w:val="24"/>
              </w:rPr>
              <w:t>1-hour</w:t>
            </w:r>
            <w:r w:rsidRPr="00497443">
              <w:rPr>
                <w:rFonts w:cstheme="minorHAnsi"/>
                <w:sz w:val="24"/>
                <w:szCs w:val="24"/>
              </w:rPr>
              <w:t xml:space="preserve"> session repeated every year but an ongoing conversation between all members of the school community</w:t>
            </w:r>
            <w:r w:rsidR="00E40B2E">
              <w:rPr>
                <w:rFonts w:cstheme="minorHAnsi"/>
                <w:sz w:val="24"/>
                <w:szCs w:val="24"/>
              </w:rPr>
              <w:t>,</w:t>
            </w:r>
            <w:r w:rsidRPr="00497443">
              <w:rPr>
                <w:rFonts w:cstheme="minorHAnsi"/>
                <w:sz w:val="24"/>
                <w:szCs w:val="24"/>
              </w:rPr>
              <w:t xml:space="preserve"> and staff should </w:t>
            </w:r>
            <w:r w:rsidR="0089713D" w:rsidRPr="00497443">
              <w:rPr>
                <w:rFonts w:cstheme="minorHAnsi"/>
                <w:sz w:val="24"/>
                <w:szCs w:val="24"/>
              </w:rPr>
              <w:t>be</w:t>
            </w:r>
            <w:r w:rsidRPr="00497443">
              <w:rPr>
                <w:rFonts w:cstheme="minorHAnsi"/>
                <w:sz w:val="24"/>
                <w:szCs w:val="24"/>
              </w:rPr>
              <w:t xml:space="preserve"> supported to question/challenge peers regardless of hierarchy.</w:t>
            </w:r>
          </w:p>
          <w:p w14:paraId="380EBC48" w14:textId="77777777" w:rsidR="003B6BC3" w:rsidRPr="00497443" w:rsidRDefault="003B6BC3" w:rsidP="003B6BC3">
            <w:pPr>
              <w:rPr>
                <w:rFonts w:cstheme="minorHAnsi"/>
                <w:sz w:val="24"/>
                <w:szCs w:val="24"/>
              </w:rPr>
            </w:pPr>
          </w:p>
          <w:p w14:paraId="2859EA9A" w14:textId="52710353" w:rsidR="003B6BC3" w:rsidRPr="00497443" w:rsidRDefault="003B6BC3" w:rsidP="003B6BC3">
            <w:pPr>
              <w:rPr>
                <w:rFonts w:cstheme="minorHAnsi"/>
                <w:sz w:val="24"/>
                <w:szCs w:val="24"/>
              </w:rPr>
            </w:pPr>
            <w:r w:rsidRPr="00497443">
              <w:rPr>
                <w:rFonts w:cstheme="minorHAnsi"/>
                <w:sz w:val="24"/>
                <w:szCs w:val="24"/>
              </w:rPr>
              <w:t xml:space="preserve">School should have an Equalities policy that is regularly </w:t>
            </w:r>
            <w:r w:rsidR="00FA60BD" w:rsidRPr="00497443">
              <w:rPr>
                <w:rFonts w:cstheme="minorHAnsi"/>
                <w:sz w:val="24"/>
                <w:szCs w:val="24"/>
              </w:rPr>
              <w:t>updated,</w:t>
            </w:r>
            <w:r w:rsidRPr="00497443">
              <w:rPr>
                <w:rFonts w:cstheme="minorHAnsi"/>
                <w:sz w:val="24"/>
                <w:szCs w:val="24"/>
              </w:rPr>
              <w:t xml:space="preserve"> and they could consider appointing a governor for Equalities. </w:t>
            </w:r>
          </w:p>
          <w:p w14:paraId="52C035F0" w14:textId="77777777" w:rsidR="003B6BC3" w:rsidRPr="00497443" w:rsidRDefault="003B6BC3" w:rsidP="007C13FA">
            <w:pPr>
              <w:rPr>
                <w:rFonts w:cstheme="minorHAnsi"/>
                <w:sz w:val="24"/>
                <w:szCs w:val="24"/>
              </w:rPr>
            </w:pPr>
          </w:p>
          <w:p w14:paraId="19053D2D" w14:textId="4160DA9B" w:rsidR="007C13FA" w:rsidRPr="00497443" w:rsidRDefault="00BA2A18" w:rsidP="007C13FA">
            <w:pPr>
              <w:rPr>
                <w:rFonts w:cstheme="minorHAnsi"/>
                <w:sz w:val="24"/>
                <w:szCs w:val="24"/>
              </w:rPr>
            </w:pPr>
            <w:r w:rsidRPr="00497443">
              <w:rPr>
                <w:rFonts w:cstheme="minorHAnsi"/>
                <w:sz w:val="24"/>
                <w:szCs w:val="24"/>
              </w:rPr>
              <w:t>The school supports</w:t>
            </w:r>
            <w:r w:rsidR="004E5026" w:rsidRPr="00497443">
              <w:rPr>
                <w:rFonts w:cstheme="minorHAnsi"/>
                <w:sz w:val="24"/>
                <w:szCs w:val="24"/>
              </w:rPr>
              <w:t xml:space="preserve"> p</w:t>
            </w:r>
            <w:r w:rsidR="007C13FA" w:rsidRPr="00497443">
              <w:rPr>
                <w:rFonts w:cstheme="minorHAnsi"/>
                <w:sz w:val="24"/>
                <w:szCs w:val="24"/>
              </w:rPr>
              <w:t xml:space="preserve">arents </w:t>
            </w:r>
            <w:r w:rsidR="004E5026" w:rsidRPr="00497443">
              <w:rPr>
                <w:rFonts w:cstheme="minorHAnsi"/>
                <w:sz w:val="24"/>
                <w:szCs w:val="24"/>
              </w:rPr>
              <w:t xml:space="preserve">to </w:t>
            </w:r>
            <w:r w:rsidR="00FA60BD" w:rsidRPr="00497443">
              <w:rPr>
                <w:rFonts w:cstheme="minorHAnsi"/>
                <w:sz w:val="24"/>
                <w:szCs w:val="24"/>
              </w:rPr>
              <w:t>understand</w:t>
            </w:r>
            <w:r w:rsidR="007C13FA" w:rsidRPr="00497443">
              <w:rPr>
                <w:rFonts w:cstheme="minorHAnsi"/>
                <w:sz w:val="24"/>
                <w:szCs w:val="24"/>
              </w:rPr>
              <w:t xml:space="preserve"> the </w:t>
            </w:r>
            <w:r w:rsidRPr="00497443">
              <w:rPr>
                <w:rFonts w:cstheme="minorHAnsi"/>
                <w:sz w:val="24"/>
                <w:szCs w:val="24"/>
              </w:rPr>
              <w:t xml:space="preserve">range of </w:t>
            </w:r>
            <w:r w:rsidR="007C13FA" w:rsidRPr="00497443">
              <w:rPr>
                <w:rFonts w:cstheme="minorHAnsi"/>
                <w:sz w:val="24"/>
                <w:szCs w:val="24"/>
              </w:rPr>
              <w:t xml:space="preserve">needs of </w:t>
            </w:r>
            <w:r w:rsidR="00551118" w:rsidRPr="00497443">
              <w:rPr>
                <w:rFonts w:cstheme="minorHAnsi"/>
                <w:sz w:val="24"/>
                <w:szCs w:val="24"/>
              </w:rPr>
              <w:t xml:space="preserve">different </w:t>
            </w:r>
            <w:r w:rsidR="007C13FA" w:rsidRPr="00497443">
              <w:rPr>
                <w:rFonts w:cstheme="minorHAnsi"/>
                <w:sz w:val="24"/>
                <w:szCs w:val="24"/>
              </w:rPr>
              <w:t>children within their child’s peer group</w:t>
            </w:r>
            <w:r w:rsidR="00A1105A" w:rsidRPr="00497443">
              <w:rPr>
                <w:rFonts w:cstheme="minorHAnsi"/>
                <w:sz w:val="24"/>
                <w:szCs w:val="24"/>
              </w:rPr>
              <w:t xml:space="preserve">. They </w:t>
            </w:r>
            <w:r w:rsidR="007C13FA" w:rsidRPr="00497443">
              <w:rPr>
                <w:rFonts w:cstheme="minorHAnsi"/>
                <w:sz w:val="24"/>
                <w:szCs w:val="24"/>
              </w:rPr>
              <w:t xml:space="preserve">are aware that good behaviour might look different for individual children and </w:t>
            </w:r>
            <w:r w:rsidR="00A1105A" w:rsidRPr="00497443">
              <w:rPr>
                <w:rFonts w:cstheme="minorHAnsi"/>
                <w:sz w:val="24"/>
                <w:szCs w:val="24"/>
              </w:rPr>
              <w:t xml:space="preserve">they </w:t>
            </w:r>
            <w:r w:rsidR="007C13FA" w:rsidRPr="00497443">
              <w:rPr>
                <w:rFonts w:cstheme="minorHAnsi"/>
                <w:sz w:val="24"/>
                <w:szCs w:val="24"/>
              </w:rPr>
              <w:t>work together to minimi</w:t>
            </w:r>
            <w:r w:rsidR="00F430A6" w:rsidRPr="00497443">
              <w:rPr>
                <w:rFonts w:cstheme="minorHAnsi"/>
                <w:sz w:val="24"/>
                <w:szCs w:val="24"/>
              </w:rPr>
              <w:t>s</w:t>
            </w:r>
            <w:r w:rsidR="007C13FA" w:rsidRPr="00497443">
              <w:rPr>
                <w:rFonts w:cstheme="minorHAnsi"/>
                <w:sz w:val="24"/>
                <w:szCs w:val="24"/>
              </w:rPr>
              <w:t xml:space="preserve">e the development of ‘blame’ cultures. </w:t>
            </w:r>
          </w:p>
          <w:p w14:paraId="3E11358E" w14:textId="77777777" w:rsidR="007C13FA" w:rsidRPr="00497443" w:rsidRDefault="007C13FA" w:rsidP="00D6646C">
            <w:pPr>
              <w:pStyle w:val="ListParagraph"/>
              <w:ind w:left="0"/>
              <w:rPr>
                <w:rFonts w:asciiTheme="minorHAnsi" w:hAnsiTheme="minorHAnsi" w:cstheme="minorHAnsi"/>
              </w:rPr>
            </w:pPr>
          </w:p>
          <w:p w14:paraId="3FF0E84E" w14:textId="3BEEDDC6" w:rsidR="00AB2663" w:rsidRPr="00497443" w:rsidRDefault="00AB2663" w:rsidP="00AB2663">
            <w:pPr>
              <w:pStyle w:val="ListParagraph"/>
              <w:ind w:left="0"/>
              <w:rPr>
                <w:rFonts w:asciiTheme="minorHAnsi" w:hAnsiTheme="minorHAnsi" w:cstheme="minorHAnsi"/>
              </w:rPr>
            </w:pPr>
            <w:r w:rsidRPr="00497443">
              <w:rPr>
                <w:rFonts w:asciiTheme="minorHAnsi" w:hAnsiTheme="minorHAnsi" w:cstheme="minorHAnsi"/>
              </w:rPr>
              <w:t xml:space="preserve">Using an analysis of </w:t>
            </w:r>
            <w:r w:rsidR="00F430A6" w:rsidRPr="00497443">
              <w:rPr>
                <w:rFonts w:asciiTheme="minorHAnsi" w:hAnsiTheme="minorHAnsi" w:cstheme="minorHAnsi"/>
              </w:rPr>
              <w:t>qualitative and quantit</w:t>
            </w:r>
            <w:r w:rsidR="00047B6F" w:rsidRPr="00497443">
              <w:rPr>
                <w:rFonts w:asciiTheme="minorHAnsi" w:hAnsiTheme="minorHAnsi" w:cstheme="minorHAnsi"/>
              </w:rPr>
              <w:t>at</w:t>
            </w:r>
            <w:r w:rsidR="00F430A6" w:rsidRPr="00497443">
              <w:rPr>
                <w:rFonts w:asciiTheme="minorHAnsi" w:hAnsiTheme="minorHAnsi" w:cstheme="minorHAnsi"/>
              </w:rPr>
              <w:t>ive</w:t>
            </w:r>
            <w:r w:rsidRPr="00497443">
              <w:rPr>
                <w:rFonts w:asciiTheme="minorHAnsi" w:hAnsiTheme="minorHAnsi" w:cstheme="minorHAnsi"/>
              </w:rPr>
              <w:t xml:space="preserve"> data, school leaders </w:t>
            </w:r>
            <w:r w:rsidR="00C24E25" w:rsidRPr="00497443">
              <w:rPr>
                <w:rFonts w:asciiTheme="minorHAnsi" w:hAnsiTheme="minorHAnsi" w:cstheme="minorHAnsi"/>
              </w:rPr>
              <w:t xml:space="preserve">effectively </w:t>
            </w:r>
            <w:r w:rsidRPr="00497443">
              <w:rPr>
                <w:rFonts w:asciiTheme="minorHAnsi" w:hAnsiTheme="minorHAnsi" w:cstheme="minorHAnsi"/>
              </w:rPr>
              <w:t xml:space="preserve">develop a </w:t>
            </w:r>
            <w:r w:rsidR="00C84A81" w:rsidRPr="00497443">
              <w:rPr>
                <w:rFonts w:asciiTheme="minorHAnsi" w:hAnsiTheme="minorHAnsi" w:cstheme="minorHAnsi"/>
              </w:rPr>
              <w:t xml:space="preserve">CPD </w:t>
            </w:r>
            <w:r w:rsidRPr="00497443">
              <w:rPr>
                <w:rFonts w:asciiTheme="minorHAnsi" w:hAnsiTheme="minorHAnsi" w:cstheme="minorHAnsi"/>
              </w:rPr>
              <w:t>cycle that pinpoints the exact areas of development needed</w:t>
            </w:r>
            <w:r w:rsidR="00E40B2E">
              <w:rPr>
                <w:rFonts w:asciiTheme="minorHAnsi" w:hAnsiTheme="minorHAnsi" w:cstheme="minorHAnsi"/>
              </w:rPr>
              <w:t>.</w:t>
            </w:r>
            <w:r w:rsidR="003B6BC3" w:rsidRPr="00497443">
              <w:rPr>
                <w:rFonts w:asciiTheme="minorHAnsi" w:hAnsiTheme="minorHAnsi" w:cstheme="minorHAnsi"/>
              </w:rPr>
              <w:t xml:space="preserve"> This would include consideration of the collective needs of the whole school and identifying individual needs.</w:t>
            </w:r>
          </w:p>
          <w:p w14:paraId="1095A83A" w14:textId="58636607" w:rsidR="00D6646C" w:rsidRPr="00497443" w:rsidRDefault="00D6646C" w:rsidP="00D6646C">
            <w:pPr>
              <w:rPr>
                <w:rFonts w:cstheme="minorHAnsi"/>
                <w:sz w:val="24"/>
                <w:szCs w:val="24"/>
              </w:rPr>
            </w:pPr>
          </w:p>
          <w:p w14:paraId="7C42304E" w14:textId="20C396A3" w:rsidR="00465B50" w:rsidRPr="00497443" w:rsidRDefault="00EE0D42" w:rsidP="00251D62">
            <w:pPr>
              <w:pStyle w:val="ListParagraph"/>
              <w:ind w:left="0"/>
              <w:rPr>
                <w:rFonts w:asciiTheme="minorHAnsi" w:hAnsiTheme="minorHAnsi" w:cstheme="minorHAnsi"/>
              </w:rPr>
            </w:pPr>
            <w:r w:rsidRPr="00497443">
              <w:rPr>
                <w:rFonts w:asciiTheme="minorHAnsi" w:hAnsiTheme="minorHAnsi" w:cstheme="minorHAnsi"/>
              </w:rPr>
              <w:t>P</w:t>
            </w:r>
            <w:r w:rsidR="00D6646C" w:rsidRPr="00497443">
              <w:rPr>
                <w:rFonts w:asciiTheme="minorHAnsi" w:hAnsiTheme="minorHAnsi" w:cstheme="minorHAnsi"/>
              </w:rPr>
              <w:t xml:space="preserve">rofessional learning </w:t>
            </w:r>
            <w:r w:rsidR="00862A16" w:rsidRPr="00497443">
              <w:rPr>
                <w:rFonts w:asciiTheme="minorHAnsi" w:hAnsiTheme="minorHAnsi" w:cstheme="minorHAnsi"/>
              </w:rPr>
              <w:t xml:space="preserve">and development </w:t>
            </w:r>
            <w:r w:rsidR="00D6646C" w:rsidRPr="00497443">
              <w:rPr>
                <w:rFonts w:asciiTheme="minorHAnsi" w:hAnsiTheme="minorHAnsi" w:cstheme="minorHAnsi"/>
              </w:rPr>
              <w:t>in nurturing / attachment / trauma</w:t>
            </w:r>
            <w:r w:rsidR="00862A16" w:rsidRPr="00497443">
              <w:rPr>
                <w:rFonts w:asciiTheme="minorHAnsi" w:hAnsiTheme="minorHAnsi" w:cstheme="minorHAnsi"/>
              </w:rPr>
              <w:t xml:space="preserve"> </w:t>
            </w:r>
            <w:r w:rsidR="00D6646C" w:rsidRPr="00497443">
              <w:rPr>
                <w:rFonts w:asciiTheme="minorHAnsi" w:hAnsiTheme="minorHAnsi" w:cstheme="minorHAnsi"/>
              </w:rPr>
              <w:t>informed approaches is recognised to be a continuous process that involves initial training, collaborative enquiry, collegiate sessions</w:t>
            </w:r>
            <w:r w:rsidR="00F670AF" w:rsidRPr="00497443">
              <w:rPr>
                <w:rFonts w:asciiTheme="minorHAnsi" w:hAnsiTheme="minorHAnsi" w:cstheme="minorHAnsi"/>
              </w:rPr>
              <w:t>, coaching</w:t>
            </w:r>
            <w:r w:rsidR="00D6646C" w:rsidRPr="00497443">
              <w:rPr>
                <w:rFonts w:asciiTheme="minorHAnsi" w:hAnsiTheme="minorHAnsi" w:cstheme="minorHAnsi"/>
              </w:rPr>
              <w:t xml:space="preserve"> and on-going discussion. </w:t>
            </w:r>
          </w:p>
          <w:p w14:paraId="5853DA77" w14:textId="77777777" w:rsidR="00465B50" w:rsidRPr="00497443" w:rsidRDefault="00465B50" w:rsidP="00251D62">
            <w:pPr>
              <w:pStyle w:val="ListParagraph"/>
              <w:ind w:left="0"/>
              <w:rPr>
                <w:rFonts w:asciiTheme="minorHAnsi" w:hAnsiTheme="minorHAnsi" w:cstheme="minorHAnsi"/>
              </w:rPr>
            </w:pPr>
          </w:p>
          <w:p w14:paraId="6D1C4882" w14:textId="272E56CD" w:rsidR="00465B50" w:rsidRPr="00497443" w:rsidRDefault="00D6646C" w:rsidP="00251D62">
            <w:pPr>
              <w:pStyle w:val="ListParagraph"/>
              <w:ind w:left="0"/>
              <w:rPr>
                <w:rFonts w:asciiTheme="minorHAnsi" w:hAnsiTheme="minorHAnsi" w:cstheme="minorHAnsi"/>
              </w:rPr>
            </w:pPr>
            <w:r w:rsidRPr="00497443">
              <w:rPr>
                <w:rFonts w:asciiTheme="minorHAnsi" w:hAnsiTheme="minorHAnsi" w:cstheme="minorHAnsi"/>
              </w:rPr>
              <w:t>All staff</w:t>
            </w:r>
            <w:r w:rsidR="00AE4894" w:rsidRPr="00497443">
              <w:rPr>
                <w:rFonts w:asciiTheme="minorHAnsi" w:hAnsiTheme="minorHAnsi" w:cstheme="minorHAnsi"/>
              </w:rPr>
              <w:t>, including support staff,</w:t>
            </w:r>
            <w:r w:rsidRPr="00497443">
              <w:rPr>
                <w:rFonts w:asciiTheme="minorHAnsi" w:hAnsiTheme="minorHAnsi" w:cstheme="minorHAnsi"/>
              </w:rPr>
              <w:t xml:space="preserve"> take responsibility for their own professional development</w:t>
            </w:r>
            <w:r w:rsidR="00021371" w:rsidRPr="00497443">
              <w:rPr>
                <w:rFonts w:asciiTheme="minorHAnsi" w:hAnsiTheme="minorHAnsi" w:cstheme="minorHAnsi"/>
              </w:rPr>
              <w:t>, with support from their line manager</w:t>
            </w:r>
            <w:r w:rsidR="00AD5D99" w:rsidRPr="00497443">
              <w:rPr>
                <w:rFonts w:asciiTheme="minorHAnsi" w:hAnsiTheme="minorHAnsi" w:cstheme="minorHAnsi"/>
              </w:rPr>
              <w:t xml:space="preserve"> (through performance management processes)</w:t>
            </w:r>
            <w:r w:rsidR="00021371" w:rsidRPr="00497443">
              <w:rPr>
                <w:rFonts w:asciiTheme="minorHAnsi" w:hAnsiTheme="minorHAnsi" w:cstheme="minorHAnsi"/>
              </w:rPr>
              <w:t>,</w:t>
            </w:r>
            <w:r w:rsidRPr="00497443">
              <w:rPr>
                <w:rFonts w:asciiTheme="minorHAnsi" w:hAnsiTheme="minorHAnsi" w:cstheme="minorHAnsi"/>
              </w:rPr>
              <w:t xml:space="preserve"> and are encouraged to update their skills and knowledge as part of the school CPD cycle.</w:t>
            </w:r>
            <w:r w:rsidR="0006226A" w:rsidRPr="00497443">
              <w:rPr>
                <w:rFonts w:asciiTheme="minorHAnsi" w:hAnsiTheme="minorHAnsi" w:cstheme="minorHAnsi"/>
              </w:rPr>
              <w:t xml:space="preserve"> </w:t>
            </w:r>
            <w:r w:rsidR="008A34DE" w:rsidRPr="00497443">
              <w:rPr>
                <w:rFonts w:asciiTheme="minorHAnsi" w:hAnsiTheme="minorHAnsi" w:cstheme="minorHAnsi"/>
              </w:rPr>
              <w:t>Governors attend relevant training.</w:t>
            </w:r>
          </w:p>
          <w:p w14:paraId="36FA0EA1" w14:textId="77777777" w:rsidR="009D3EFF" w:rsidRPr="00497443" w:rsidRDefault="009D3EFF" w:rsidP="00251D62">
            <w:pPr>
              <w:pStyle w:val="ListParagraph"/>
              <w:ind w:left="0"/>
              <w:rPr>
                <w:rFonts w:asciiTheme="minorHAnsi" w:hAnsiTheme="minorHAnsi" w:cstheme="minorHAnsi"/>
              </w:rPr>
            </w:pPr>
          </w:p>
          <w:p w14:paraId="3FF747A6" w14:textId="383E93BD" w:rsidR="00D6646C" w:rsidRPr="00497443" w:rsidRDefault="00D6646C" w:rsidP="00251D62">
            <w:pPr>
              <w:pStyle w:val="ListParagraph"/>
              <w:ind w:left="0"/>
              <w:rPr>
                <w:rFonts w:asciiTheme="minorHAnsi" w:hAnsiTheme="minorHAnsi" w:cstheme="minorHAnsi"/>
              </w:rPr>
            </w:pPr>
            <w:r w:rsidRPr="00497443">
              <w:rPr>
                <w:rFonts w:asciiTheme="minorHAnsi" w:hAnsiTheme="minorHAnsi" w:cstheme="minorHAnsi"/>
              </w:rPr>
              <w:t xml:space="preserve">Staff at all levels can </w:t>
            </w:r>
            <w:r w:rsidR="008F37C8" w:rsidRPr="00497443">
              <w:rPr>
                <w:rFonts w:asciiTheme="minorHAnsi" w:hAnsiTheme="minorHAnsi" w:cstheme="minorHAnsi"/>
              </w:rPr>
              <w:t xml:space="preserve">identify clearly </w:t>
            </w:r>
            <w:r w:rsidRPr="00497443">
              <w:rPr>
                <w:rFonts w:asciiTheme="minorHAnsi" w:hAnsiTheme="minorHAnsi" w:cstheme="minorHAnsi"/>
              </w:rPr>
              <w:t xml:space="preserve">how they have benefitted from professional development opportunities in relation to </w:t>
            </w:r>
            <w:r w:rsidR="001145D9" w:rsidRPr="00497443">
              <w:rPr>
                <w:rFonts w:asciiTheme="minorHAnsi" w:hAnsiTheme="minorHAnsi" w:cstheme="minorHAnsi"/>
              </w:rPr>
              <w:t>individual</w:t>
            </w:r>
            <w:r w:rsidRPr="00497443">
              <w:rPr>
                <w:rFonts w:asciiTheme="minorHAnsi" w:hAnsiTheme="minorHAnsi" w:cstheme="minorHAnsi"/>
              </w:rPr>
              <w:t xml:space="preserve"> </w:t>
            </w:r>
            <w:r w:rsidR="00AE56E5" w:rsidRPr="00497443">
              <w:rPr>
                <w:rFonts w:asciiTheme="minorHAnsi" w:hAnsiTheme="minorHAnsi" w:cstheme="minorHAnsi"/>
              </w:rPr>
              <w:t>CYP</w:t>
            </w:r>
            <w:r w:rsidRPr="00497443">
              <w:rPr>
                <w:rFonts w:asciiTheme="minorHAnsi" w:hAnsiTheme="minorHAnsi" w:cstheme="minorHAnsi"/>
              </w:rPr>
              <w:t>, including liaison with outside agencies</w:t>
            </w:r>
            <w:r w:rsidR="00BB39D9" w:rsidRPr="00497443">
              <w:rPr>
                <w:rFonts w:asciiTheme="minorHAnsi" w:hAnsiTheme="minorHAnsi" w:cstheme="minorHAnsi"/>
              </w:rPr>
              <w:t>,</w:t>
            </w:r>
            <w:r w:rsidR="00274924" w:rsidRPr="00497443">
              <w:rPr>
                <w:rFonts w:asciiTheme="minorHAnsi" w:hAnsiTheme="minorHAnsi" w:cstheme="minorHAnsi"/>
              </w:rPr>
              <w:t xml:space="preserve"> and can describe the impact that this has had on </w:t>
            </w:r>
            <w:r w:rsidR="00300C5C" w:rsidRPr="00497443">
              <w:rPr>
                <w:rFonts w:asciiTheme="minorHAnsi" w:hAnsiTheme="minorHAnsi" w:cstheme="minorHAnsi"/>
              </w:rPr>
              <w:t xml:space="preserve">the </w:t>
            </w:r>
            <w:r w:rsidR="00E40B2E">
              <w:rPr>
                <w:rFonts w:asciiTheme="minorHAnsi" w:hAnsiTheme="minorHAnsi" w:cstheme="minorHAnsi"/>
              </w:rPr>
              <w:t>CYP</w:t>
            </w:r>
            <w:r w:rsidR="00274924" w:rsidRPr="00497443">
              <w:rPr>
                <w:rFonts w:asciiTheme="minorHAnsi" w:hAnsiTheme="minorHAnsi" w:cstheme="minorHAnsi"/>
              </w:rPr>
              <w:t>.</w:t>
            </w:r>
          </w:p>
          <w:p w14:paraId="0C84933C" w14:textId="77777777" w:rsidR="00D6646C" w:rsidRPr="00497443" w:rsidRDefault="00D6646C" w:rsidP="00D6646C">
            <w:pPr>
              <w:rPr>
                <w:rFonts w:cstheme="minorHAnsi"/>
                <w:sz w:val="24"/>
                <w:szCs w:val="24"/>
              </w:rPr>
            </w:pPr>
          </w:p>
          <w:p w14:paraId="6D984585" w14:textId="05AFE659" w:rsidR="003B6BC3" w:rsidRPr="00497443" w:rsidRDefault="00B41DBD" w:rsidP="00767FC4">
            <w:pPr>
              <w:pStyle w:val="ListParagraph"/>
              <w:ind w:left="0"/>
              <w:rPr>
                <w:rFonts w:asciiTheme="minorHAnsi" w:hAnsiTheme="minorHAnsi" w:cstheme="minorHAnsi"/>
              </w:rPr>
            </w:pPr>
            <w:r w:rsidRPr="00497443">
              <w:rPr>
                <w:rFonts w:asciiTheme="minorHAnsi" w:hAnsiTheme="minorHAnsi" w:cstheme="minorHAnsi"/>
              </w:rPr>
              <w:t xml:space="preserve">CYP and </w:t>
            </w:r>
            <w:r w:rsidR="00300C5C" w:rsidRPr="00497443">
              <w:rPr>
                <w:rFonts w:asciiTheme="minorHAnsi" w:hAnsiTheme="minorHAnsi" w:cstheme="minorHAnsi"/>
              </w:rPr>
              <w:t xml:space="preserve">parents </w:t>
            </w:r>
            <w:r w:rsidR="00D6646C" w:rsidRPr="00497443">
              <w:rPr>
                <w:rFonts w:asciiTheme="minorHAnsi" w:hAnsiTheme="minorHAnsi" w:cstheme="minorHAnsi"/>
              </w:rPr>
              <w:t xml:space="preserve">are involved in planning/attending/delivering staff professional development around the individual needs of </w:t>
            </w:r>
            <w:r w:rsidR="00333463" w:rsidRPr="00497443">
              <w:rPr>
                <w:rFonts w:asciiTheme="minorHAnsi" w:hAnsiTheme="minorHAnsi" w:cstheme="minorHAnsi"/>
              </w:rPr>
              <w:t>their child.</w:t>
            </w:r>
          </w:p>
          <w:p w14:paraId="3FEA347E" w14:textId="77777777" w:rsidR="0022707A" w:rsidRPr="00497443" w:rsidRDefault="0022707A" w:rsidP="00767FC4">
            <w:pPr>
              <w:pStyle w:val="ListParagraph"/>
              <w:ind w:left="0"/>
              <w:rPr>
                <w:rFonts w:asciiTheme="minorHAnsi" w:hAnsiTheme="minorHAnsi" w:cstheme="minorHAnsi"/>
              </w:rPr>
            </w:pPr>
          </w:p>
          <w:p w14:paraId="25437208" w14:textId="25B59B32" w:rsidR="0022707A" w:rsidRPr="00497443" w:rsidRDefault="0022707A" w:rsidP="00767FC4">
            <w:pPr>
              <w:pStyle w:val="ListParagraph"/>
              <w:ind w:left="0"/>
              <w:rPr>
                <w:rFonts w:asciiTheme="minorHAnsi" w:hAnsiTheme="minorHAnsi" w:cstheme="minorHAnsi"/>
              </w:rPr>
            </w:pPr>
          </w:p>
        </w:tc>
      </w:tr>
      <w:tr w:rsidR="00D6646C" w:rsidRPr="001378A1" w14:paraId="66960162" w14:textId="77777777" w:rsidTr="00DB69CE">
        <w:tc>
          <w:tcPr>
            <w:tcW w:w="2269" w:type="dxa"/>
          </w:tcPr>
          <w:p w14:paraId="5948F043" w14:textId="1A331BAB" w:rsidR="00D6646C" w:rsidRPr="00497443" w:rsidRDefault="00D6646C" w:rsidP="00D6646C">
            <w:pPr>
              <w:pStyle w:val="ListParagraph"/>
              <w:ind w:left="0"/>
              <w:rPr>
                <w:rFonts w:asciiTheme="minorHAnsi" w:hAnsiTheme="minorHAnsi" w:cstheme="minorHAnsi"/>
              </w:rPr>
            </w:pPr>
            <w:r w:rsidRPr="00497443">
              <w:rPr>
                <w:rFonts w:asciiTheme="minorHAnsi" w:hAnsiTheme="minorHAnsi" w:cstheme="minorHAnsi"/>
              </w:rPr>
              <w:lastRenderedPageBreak/>
              <w:t>1.</w:t>
            </w:r>
            <w:r w:rsidR="00BF6665" w:rsidRPr="00497443">
              <w:rPr>
                <w:rFonts w:asciiTheme="minorHAnsi" w:hAnsiTheme="minorHAnsi" w:cstheme="minorHAnsi"/>
              </w:rPr>
              <w:t>4</w:t>
            </w:r>
            <w:r w:rsidRPr="00497443">
              <w:rPr>
                <w:rFonts w:asciiTheme="minorHAnsi" w:hAnsiTheme="minorHAnsi" w:cstheme="minorHAnsi"/>
              </w:rPr>
              <w:t xml:space="preserve"> Communication</w:t>
            </w:r>
          </w:p>
        </w:tc>
        <w:tc>
          <w:tcPr>
            <w:tcW w:w="3543" w:type="dxa"/>
          </w:tcPr>
          <w:p w14:paraId="270A7498" w14:textId="4CFDD896" w:rsidR="00D6646C" w:rsidRPr="00497443" w:rsidRDefault="00D6646C" w:rsidP="00D6646C">
            <w:pPr>
              <w:pStyle w:val="ListParagraph"/>
              <w:ind w:left="0"/>
              <w:rPr>
                <w:rFonts w:asciiTheme="minorHAnsi" w:hAnsiTheme="minorHAnsi" w:cstheme="minorHAnsi"/>
              </w:rPr>
            </w:pPr>
            <w:r w:rsidRPr="00497443">
              <w:rPr>
                <w:rFonts w:asciiTheme="minorHAnsi" w:hAnsiTheme="minorHAnsi" w:cstheme="minorHAnsi"/>
              </w:rPr>
              <w:t xml:space="preserve">A range of effective </w:t>
            </w:r>
            <w:r w:rsidR="00E46B69" w:rsidRPr="00497443">
              <w:rPr>
                <w:rFonts w:asciiTheme="minorHAnsi" w:hAnsiTheme="minorHAnsi" w:cstheme="minorHAnsi"/>
              </w:rPr>
              <w:t xml:space="preserve">co-production </w:t>
            </w:r>
            <w:r w:rsidRPr="00497443">
              <w:rPr>
                <w:rFonts w:asciiTheme="minorHAnsi" w:hAnsiTheme="minorHAnsi" w:cstheme="minorHAnsi"/>
              </w:rPr>
              <w:t>and communication</w:t>
            </w:r>
            <w:r w:rsidR="004D7EB0" w:rsidRPr="00497443">
              <w:rPr>
                <w:rFonts w:asciiTheme="minorHAnsi" w:hAnsiTheme="minorHAnsi" w:cstheme="minorHAnsi"/>
              </w:rPr>
              <w:t xml:space="preserve"> methods are used</w:t>
            </w:r>
            <w:r w:rsidRPr="00497443">
              <w:rPr>
                <w:rFonts w:asciiTheme="minorHAnsi" w:hAnsiTheme="minorHAnsi" w:cstheme="minorHAnsi"/>
              </w:rPr>
              <w:t xml:space="preserve"> with </w:t>
            </w:r>
            <w:r w:rsidR="00F400DF" w:rsidRPr="00497443">
              <w:rPr>
                <w:rFonts w:asciiTheme="minorHAnsi" w:hAnsiTheme="minorHAnsi" w:cstheme="minorHAnsi"/>
              </w:rPr>
              <w:t>CYP</w:t>
            </w:r>
            <w:r w:rsidRPr="00497443">
              <w:rPr>
                <w:rFonts w:asciiTheme="minorHAnsi" w:hAnsiTheme="minorHAnsi" w:cstheme="minorHAnsi"/>
              </w:rPr>
              <w:t xml:space="preserve">, </w:t>
            </w:r>
            <w:r w:rsidR="006E0324" w:rsidRPr="00497443">
              <w:rPr>
                <w:rFonts w:asciiTheme="minorHAnsi" w:hAnsiTheme="minorHAnsi" w:cstheme="minorHAnsi"/>
              </w:rPr>
              <w:t xml:space="preserve">parents </w:t>
            </w:r>
            <w:r w:rsidRPr="00497443">
              <w:rPr>
                <w:rFonts w:asciiTheme="minorHAnsi" w:hAnsiTheme="minorHAnsi" w:cstheme="minorHAnsi"/>
              </w:rPr>
              <w:t xml:space="preserve">and the community </w:t>
            </w:r>
            <w:r w:rsidR="00293CED" w:rsidRPr="00497443">
              <w:rPr>
                <w:rFonts w:asciiTheme="minorHAnsi" w:hAnsiTheme="minorHAnsi" w:cstheme="minorHAnsi"/>
              </w:rPr>
              <w:t xml:space="preserve">to </w:t>
            </w:r>
            <w:r w:rsidRPr="00497443">
              <w:rPr>
                <w:rFonts w:asciiTheme="minorHAnsi" w:hAnsiTheme="minorHAnsi" w:cstheme="minorHAnsi"/>
              </w:rPr>
              <w:t>inform</w:t>
            </w:r>
            <w:r w:rsidR="00293CED" w:rsidRPr="00497443">
              <w:rPr>
                <w:rFonts w:asciiTheme="minorHAnsi" w:hAnsiTheme="minorHAnsi" w:cstheme="minorHAnsi"/>
              </w:rPr>
              <w:t xml:space="preserve"> </w:t>
            </w:r>
            <w:r w:rsidRPr="00497443">
              <w:rPr>
                <w:rFonts w:asciiTheme="minorHAnsi" w:hAnsiTheme="minorHAnsi" w:cstheme="minorHAnsi"/>
              </w:rPr>
              <w:t xml:space="preserve">practice and foster </w:t>
            </w:r>
            <w:r w:rsidR="003570BA" w:rsidRPr="00497443">
              <w:rPr>
                <w:rFonts w:asciiTheme="minorHAnsi" w:hAnsiTheme="minorHAnsi" w:cstheme="minorHAnsi"/>
              </w:rPr>
              <w:t xml:space="preserve">positive </w:t>
            </w:r>
            <w:r w:rsidRPr="00497443">
              <w:rPr>
                <w:rFonts w:asciiTheme="minorHAnsi" w:hAnsiTheme="minorHAnsi" w:cstheme="minorHAnsi"/>
              </w:rPr>
              <w:t xml:space="preserve">relationships. </w:t>
            </w:r>
          </w:p>
          <w:p w14:paraId="06BB4EBE" w14:textId="425DE441" w:rsidR="00D6646C" w:rsidRPr="00497443" w:rsidRDefault="00D6646C" w:rsidP="00D6646C">
            <w:pPr>
              <w:pStyle w:val="ListParagraph"/>
              <w:ind w:left="0"/>
              <w:rPr>
                <w:rFonts w:asciiTheme="minorHAnsi" w:hAnsiTheme="minorHAnsi" w:cstheme="minorHAnsi"/>
              </w:rPr>
            </w:pPr>
          </w:p>
        </w:tc>
        <w:tc>
          <w:tcPr>
            <w:tcW w:w="9781" w:type="dxa"/>
          </w:tcPr>
          <w:p w14:paraId="4A215D35" w14:textId="2BFE455F" w:rsidR="00D6646C" w:rsidRPr="00497443" w:rsidRDefault="00D6646C" w:rsidP="00D6646C">
            <w:pPr>
              <w:pStyle w:val="ListParagraph"/>
              <w:ind w:left="0"/>
              <w:rPr>
                <w:rFonts w:asciiTheme="minorHAnsi" w:hAnsiTheme="minorHAnsi" w:cstheme="minorHAnsi"/>
              </w:rPr>
            </w:pPr>
            <w:r w:rsidRPr="00497443">
              <w:rPr>
                <w:rFonts w:asciiTheme="minorHAnsi" w:hAnsiTheme="minorHAnsi" w:cstheme="minorHAnsi"/>
              </w:rPr>
              <w:t>The school communicat</w:t>
            </w:r>
            <w:r w:rsidR="00293CED" w:rsidRPr="00497443">
              <w:rPr>
                <w:rFonts w:asciiTheme="minorHAnsi" w:hAnsiTheme="minorHAnsi" w:cstheme="minorHAnsi"/>
              </w:rPr>
              <w:t>es</w:t>
            </w:r>
            <w:r w:rsidRPr="00497443">
              <w:rPr>
                <w:rFonts w:asciiTheme="minorHAnsi" w:hAnsiTheme="minorHAnsi" w:cstheme="minorHAnsi"/>
              </w:rPr>
              <w:t xml:space="preserve"> with </w:t>
            </w:r>
            <w:r w:rsidR="003B6BC3" w:rsidRPr="00497443">
              <w:rPr>
                <w:rFonts w:asciiTheme="minorHAnsi" w:hAnsiTheme="minorHAnsi" w:cstheme="minorHAnsi"/>
              </w:rPr>
              <w:t>CYP</w:t>
            </w:r>
            <w:r w:rsidR="00E406BB" w:rsidRPr="00497443">
              <w:rPr>
                <w:rFonts w:asciiTheme="minorHAnsi" w:hAnsiTheme="minorHAnsi" w:cstheme="minorHAnsi"/>
              </w:rPr>
              <w:t xml:space="preserve"> and </w:t>
            </w:r>
            <w:r w:rsidRPr="00497443">
              <w:rPr>
                <w:rFonts w:asciiTheme="minorHAnsi" w:hAnsiTheme="minorHAnsi" w:cstheme="minorHAnsi"/>
              </w:rPr>
              <w:t>parents through a range of methods</w:t>
            </w:r>
            <w:r w:rsidR="001906D1" w:rsidRPr="00497443">
              <w:rPr>
                <w:rFonts w:asciiTheme="minorHAnsi" w:hAnsiTheme="minorHAnsi" w:cstheme="minorHAnsi"/>
              </w:rPr>
              <w:t>, such as</w:t>
            </w:r>
            <w:r w:rsidRPr="00497443">
              <w:rPr>
                <w:rFonts w:asciiTheme="minorHAnsi" w:hAnsiTheme="minorHAnsi" w:cstheme="minorHAnsi"/>
              </w:rPr>
              <w:t xml:space="preserve"> newsletters, text messages, website</w:t>
            </w:r>
            <w:r w:rsidR="001906D1" w:rsidRPr="00497443">
              <w:rPr>
                <w:rFonts w:asciiTheme="minorHAnsi" w:hAnsiTheme="minorHAnsi" w:cstheme="minorHAnsi"/>
              </w:rPr>
              <w:t xml:space="preserve"> or </w:t>
            </w:r>
            <w:r w:rsidRPr="00497443">
              <w:rPr>
                <w:rFonts w:asciiTheme="minorHAnsi" w:hAnsiTheme="minorHAnsi" w:cstheme="minorHAnsi"/>
              </w:rPr>
              <w:t>suggestion box. These communication systems are</w:t>
            </w:r>
            <w:r w:rsidR="00595917" w:rsidRPr="00497443">
              <w:rPr>
                <w:rFonts w:asciiTheme="minorHAnsi" w:hAnsiTheme="minorHAnsi" w:cstheme="minorHAnsi"/>
              </w:rPr>
              <w:t xml:space="preserve"> accessible to all and</w:t>
            </w:r>
            <w:r w:rsidRPr="00497443">
              <w:rPr>
                <w:rFonts w:asciiTheme="minorHAnsi" w:hAnsiTheme="minorHAnsi" w:cstheme="minorHAnsi"/>
              </w:rPr>
              <w:t xml:space="preserve"> regularly reviewed with stakeholders</w:t>
            </w:r>
            <w:r w:rsidR="00293CED" w:rsidRPr="00497443">
              <w:rPr>
                <w:rFonts w:asciiTheme="minorHAnsi" w:hAnsiTheme="minorHAnsi" w:cstheme="minorHAnsi"/>
              </w:rPr>
              <w:t>,</w:t>
            </w:r>
            <w:r w:rsidRPr="00497443">
              <w:rPr>
                <w:rFonts w:asciiTheme="minorHAnsi" w:hAnsiTheme="minorHAnsi" w:cstheme="minorHAnsi"/>
              </w:rPr>
              <w:t xml:space="preserve"> including those from different groups</w:t>
            </w:r>
            <w:r w:rsidR="00293CED" w:rsidRPr="00497443">
              <w:rPr>
                <w:rFonts w:asciiTheme="minorHAnsi" w:hAnsiTheme="minorHAnsi" w:cstheme="minorHAnsi"/>
              </w:rPr>
              <w:t>,</w:t>
            </w:r>
            <w:r w:rsidRPr="00497443">
              <w:rPr>
                <w:rFonts w:asciiTheme="minorHAnsi" w:hAnsiTheme="minorHAnsi" w:cstheme="minorHAnsi"/>
              </w:rPr>
              <w:t xml:space="preserve"> so </w:t>
            </w:r>
            <w:r w:rsidR="00C84B29" w:rsidRPr="00497443">
              <w:rPr>
                <w:rFonts w:asciiTheme="minorHAnsi" w:hAnsiTheme="minorHAnsi" w:cstheme="minorHAnsi"/>
              </w:rPr>
              <w:t xml:space="preserve">all perspectives can be considered to drive </w:t>
            </w:r>
            <w:r w:rsidRPr="00497443">
              <w:rPr>
                <w:rFonts w:asciiTheme="minorHAnsi" w:hAnsiTheme="minorHAnsi" w:cstheme="minorHAnsi"/>
              </w:rPr>
              <w:t>improvement</w:t>
            </w:r>
            <w:r w:rsidR="00C84B29" w:rsidRPr="00497443">
              <w:rPr>
                <w:rFonts w:asciiTheme="minorHAnsi" w:hAnsiTheme="minorHAnsi" w:cstheme="minorHAnsi"/>
              </w:rPr>
              <w:t>.</w:t>
            </w:r>
            <w:r w:rsidR="00F91324" w:rsidRPr="00497443">
              <w:rPr>
                <w:rFonts w:asciiTheme="minorHAnsi" w:hAnsiTheme="minorHAnsi" w:cstheme="minorHAnsi"/>
              </w:rPr>
              <w:t xml:space="preserve">  Particular consideration is given to </w:t>
            </w:r>
            <w:r w:rsidR="003B6BC3" w:rsidRPr="00497443">
              <w:rPr>
                <w:rFonts w:asciiTheme="minorHAnsi" w:hAnsiTheme="minorHAnsi" w:cstheme="minorHAnsi"/>
              </w:rPr>
              <w:t>CYP</w:t>
            </w:r>
            <w:r w:rsidR="00F91324" w:rsidRPr="00497443">
              <w:rPr>
                <w:rFonts w:asciiTheme="minorHAnsi" w:hAnsiTheme="minorHAnsi" w:cstheme="minorHAnsi"/>
              </w:rPr>
              <w:t xml:space="preserve"> and parent</w:t>
            </w:r>
            <w:r w:rsidR="003B6BC3" w:rsidRPr="00497443">
              <w:rPr>
                <w:rFonts w:asciiTheme="minorHAnsi" w:hAnsiTheme="minorHAnsi" w:cstheme="minorHAnsi"/>
              </w:rPr>
              <w:t>s who are reluctant to enter school, those</w:t>
            </w:r>
            <w:r w:rsidR="00F91324" w:rsidRPr="00497443">
              <w:rPr>
                <w:rFonts w:asciiTheme="minorHAnsi" w:hAnsiTheme="minorHAnsi" w:cstheme="minorHAnsi"/>
              </w:rPr>
              <w:t xml:space="preserve"> with limited </w:t>
            </w:r>
            <w:r w:rsidR="00F22146" w:rsidRPr="00497443">
              <w:rPr>
                <w:rFonts w:asciiTheme="minorHAnsi" w:hAnsiTheme="minorHAnsi" w:cstheme="minorHAnsi"/>
              </w:rPr>
              <w:t>literacy,</w:t>
            </w:r>
            <w:r w:rsidR="00F91324" w:rsidRPr="00497443">
              <w:rPr>
                <w:rFonts w:asciiTheme="minorHAnsi" w:hAnsiTheme="minorHAnsi" w:cstheme="minorHAnsi"/>
              </w:rPr>
              <w:t xml:space="preserve"> limited digital access and those for whom English is an additional language.</w:t>
            </w:r>
          </w:p>
          <w:p w14:paraId="2A21608D" w14:textId="77777777" w:rsidR="00296D8D" w:rsidRPr="00497443" w:rsidRDefault="00296D8D" w:rsidP="00296D8D">
            <w:pPr>
              <w:rPr>
                <w:rFonts w:cstheme="minorHAnsi"/>
                <w:sz w:val="24"/>
                <w:szCs w:val="24"/>
              </w:rPr>
            </w:pPr>
          </w:p>
          <w:p w14:paraId="59B526DF" w14:textId="4017864A" w:rsidR="00296D8D" w:rsidRPr="00497443" w:rsidRDefault="00296D8D" w:rsidP="00296D8D">
            <w:pPr>
              <w:rPr>
                <w:rFonts w:cstheme="minorHAnsi"/>
                <w:sz w:val="24"/>
                <w:szCs w:val="24"/>
              </w:rPr>
            </w:pPr>
            <w:r w:rsidRPr="00497443">
              <w:rPr>
                <w:rFonts w:cstheme="minorHAnsi"/>
                <w:sz w:val="24"/>
                <w:szCs w:val="24"/>
              </w:rPr>
              <w:t xml:space="preserve">Key information about the school is </w:t>
            </w:r>
            <w:r w:rsidR="00BA2CF5" w:rsidRPr="00497443">
              <w:rPr>
                <w:rFonts w:cstheme="minorHAnsi"/>
                <w:sz w:val="24"/>
                <w:szCs w:val="24"/>
              </w:rPr>
              <w:t xml:space="preserve">kept up to date and is easily </w:t>
            </w:r>
            <w:r w:rsidRPr="00497443">
              <w:rPr>
                <w:rFonts w:cstheme="minorHAnsi"/>
                <w:sz w:val="24"/>
                <w:szCs w:val="24"/>
              </w:rPr>
              <w:t>available on its website</w:t>
            </w:r>
            <w:r w:rsidR="00C718D1">
              <w:rPr>
                <w:rFonts w:cstheme="minorHAnsi"/>
                <w:sz w:val="24"/>
                <w:szCs w:val="24"/>
              </w:rPr>
              <w:t>.</w:t>
            </w:r>
            <w:r w:rsidR="00A97EC6" w:rsidRPr="00497443">
              <w:rPr>
                <w:rFonts w:cstheme="minorHAnsi"/>
                <w:sz w:val="24"/>
                <w:szCs w:val="24"/>
              </w:rPr>
              <w:t xml:space="preserve"> </w:t>
            </w:r>
            <w:r w:rsidR="00C718D1">
              <w:rPr>
                <w:rFonts w:cstheme="minorHAnsi"/>
                <w:sz w:val="24"/>
                <w:szCs w:val="24"/>
              </w:rPr>
              <w:t>H</w:t>
            </w:r>
            <w:r w:rsidR="00A97EC6" w:rsidRPr="00497443">
              <w:rPr>
                <w:rFonts w:cstheme="minorHAnsi"/>
                <w:sz w:val="24"/>
                <w:szCs w:val="24"/>
              </w:rPr>
              <w:t>ard copies are also available where required</w:t>
            </w:r>
            <w:r w:rsidRPr="00497443">
              <w:rPr>
                <w:rFonts w:cstheme="minorHAnsi"/>
                <w:sz w:val="24"/>
                <w:szCs w:val="24"/>
              </w:rPr>
              <w:t xml:space="preserve">. The school regularly checks with parents </w:t>
            </w:r>
            <w:r w:rsidR="007138A3" w:rsidRPr="00497443">
              <w:rPr>
                <w:rFonts w:cstheme="minorHAnsi"/>
                <w:sz w:val="24"/>
                <w:szCs w:val="24"/>
              </w:rPr>
              <w:t xml:space="preserve">to ensure </w:t>
            </w:r>
            <w:r w:rsidRPr="00497443">
              <w:rPr>
                <w:rFonts w:cstheme="minorHAnsi"/>
                <w:sz w:val="24"/>
                <w:szCs w:val="24"/>
              </w:rPr>
              <w:t>that the information that they need is easily accessible</w:t>
            </w:r>
            <w:r w:rsidR="001906D1" w:rsidRPr="00497443">
              <w:rPr>
                <w:rFonts w:cstheme="minorHAnsi"/>
                <w:sz w:val="24"/>
                <w:szCs w:val="24"/>
              </w:rPr>
              <w:t xml:space="preserve"> and understood,</w:t>
            </w:r>
            <w:r w:rsidRPr="00497443">
              <w:rPr>
                <w:rFonts w:cstheme="minorHAnsi"/>
                <w:sz w:val="24"/>
                <w:szCs w:val="24"/>
              </w:rPr>
              <w:t xml:space="preserve"> </w:t>
            </w:r>
            <w:r w:rsidR="007138A3" w:rsidRPr="00497443">
              <w:rPr>
                <w:rFonts w:cstheme="minorHAnsi"/>
                <w:sz w:val="24"/>
                <w:szCs w:val="24"/>
              </w:rPr>
              <w:t>for example,</w:t>
            </w:r>
            <w:r w:rsidR="00000AEF" w:rsidRPr="00497443">
              <w:rPr>
                <w:rFonts w:cstheme="minorHAnsi"/>
                <w:sz w:val="24"/>
                <w:szCs w:val="24"/>
              </w:rPr>
              <w:t xml:space="preserve"> the</w:t>
            </w:r>
            <w:r w:rsidR="005120E6" w:rsidRPr="00497443">
              <w:rPr>
                <w:rFonts w:cstheme="minorHAnsi"/>
                <w:sz w:val="24"/>
                <w:szCs w:val="24"/>
              </w:rPr>
              <w:t xml:space="preserve"> </w:t>
            </w:r>
            <w:r w:rsidR="00691590" w:rsidRPr="00497443">
              <w:rPr>
                <w:rFonts w:cstheme="minorHAnsi"/>
                <w:sz w:val="24"/>
                <w:szCs w:val="24"/>
              </w:rPr>
              <w:t>school</w:t>
            </w:r>
            <w:r w:rsidR="001906D1" w:rsidRPr="00497443">
              <w:rPr>
                <w:rFonts w:cstheme="minorHAnsi"/>
                <w:sz w:val="24"/>
                <w:szCs w:val="24"/>
              </w:rPr>
              <w:t>’</w:t>
            </w:r>
            <w:r w:rsidR="00691590" w:rsidRPr="00497443">
              <w:rPr>
                <w:rFonts w:cstheme="minorHAnsi"/>
                <w:sz w:val="24"/>
                <w:szCs w:val="24"/>
              </w:rPr>
              <w:t>s SEND</w:t>
            </w:r>
            <w:r w:rsidRPr="00497443">
              <w:rPr>
                <w:rFonts w:cstheme="minorHAnsi"/>
                <w:sz w:val="24"/>
                <w:szCs w:val="24"/>
              </w:rPr>
              <w:t xml:space="preserve"> Information Report</w:t>
            </w:r>
            <w:r w:rsidR="00000AEF" w:rsidRPr="00497443">
              <w:rPr>
                <w:rFonts w:cstheme="minorHAnsi"/>
                <w:sz w:val="24"/>
                <w:szCs w:val="24"/>
              </w:rPr>
              <w:t xml:space="preserve">, OFSTED, </w:t>
            </w:r>
            <w:r w:rsidR="003B6BC3" w:rsidRPr="00497443">
              <w:rPr>
                <w:rFonts w:cstheme="minorHAnsi"/>
                <w:sz w:val="24"/>
                <w:szCs w:val="24"/>
              </w:rPr>
              <w:t>a</w:t>
            </w:r>
            <w:r w:rsidR="002E7B56" w:rsidRPr="00497443">
              <w:rPr>
                <w:rFonts w:cstheme="minorHAnsi"/>
                <w:sz w:val="24"/>
                <w:szCs w:val="24"/>
              </w:rPr>
              <w:t xml:space="preserve">dmission arrangements, </w:t>
            </w:r>
            <w:r w:rsidR="00C718D1">
              <w:rPr>
                <w:rFonts w:cstheme="minorHAnsi"/>
                <w:sz w:val="24"/>
                <w:szCs w:val="24"/>
              </w:rPr>
              <w:t>Pupil</w:t>
            </w:r>
            <w:r w:rsidR="00000AEF" w:rsidRPr="00497443">
              <w:rPr>
                <w:rFonts w:cstheme="minorHAnsi"/>
                <w:sz w:val="24"/>
                <w:szCs w:val="24"/>
              </w:rPr>
              <w:t xml:space="preserve"> Premium and </w:t>
            </w:r>
            <w:r w:rsidR="003B6BC3" w:rsidRPr="00497443">
              <w:rPr>
                <w:rFonts w:cstheme="minorHAnsi"/>
                <w:sz w:val="24"/>
                <w:szCs w:val="24"/>
              </w:rPr>
              <w:t>p</w:t>
            </w:r>
            <w:r w:rsidR="00000AEF" w:rsidRPr="00497443">
              <w:rPr>
                <w:rFonts w:cstheme="minorHAnsi"/>
                <w:sz w:val="24"/>
                <w:szCs w:val="24"/>
              </w:rPr>
              <w:t xml:space="preserve">upil </w:t>
            </w:r>
            <w:r w:rsidR="003B6BC3" w:rsidRPr="00497443">
              <w:rPr>
                <w:rFonts w:cstheme="minorHAnsi"/>
                <w:sz w:val="24"/>
                <w:szCs w:val="24"/>
              </w:rPr>
              <w:t>o</w:t>
            </w:r>
            <w:r w:rsidR="00000AEF" w:rsidRPr="00497443">
              <w:rPr>
                <w:rFonts w:cstheme="minorHAnsi"/>
                <w:sz w:val="24"/>
                <w:szCs w:val="24"/>
              </w:rPr>
              <w:t>utcomes</w:t>
            </w:r>
            <w:r w:rsidR="00494AB1" w:rsidRPr="00497443">
              <w:rPr>
                <w:rFonts w:cstheme="minorHAnsi"/>
                <w:sz w:val="24"/>
                <w:szCs w:val="24"/>
              </w:rPr>
              <w:t xml:space="preserve"> data.</w:t>
            </w:r>
          </w:p>
          <w:p w14:paraId="150C949E" w14:textId="77777777" w:rsidR="004D2382" w:rsidRPr="00497443" w:rsidRDefault="004D2382" w:rsidP="00296D8D">
            <w:pPr>
              <w:rPr>
                <w:rFonts w:cstheme="minorHAnsi"/>
                <w:sz w:val="24"/>
                <w:szCs w:val="24"/>
              </w:rPr>
            </w:pPr>
          </w:p>
          <w:p w14:paraId="5D946632" w14:textId="007DCDA4" w:rsidR="00296D8D" w:rsidRPr="00497443" w:rsidRDefault="00296D8D" w:rsidP="00296D8D">
            <w:pPr>
              <w:rPr>
                <w:rFonts w:cstheme="minorHAnsi"/>
                <w:sz w:val="24"/>
                <w:szCs w:val="24"/>
              </w:rPr>
            </w:pPr>
            <w:r w:rsidRPr="00497443">
              <w:rPr>
                <w:rFonts w:cstheme="minorHAnsi"/>
                <w:sz w:val="24"/>
                <w:szCs w:val="24"/>
              </w:rPr>
              <w:t>The SEND Information Report and other appropriate policies</w:t>
            </w:r>
            <w:r w:rsidR="00631C4B" w:rsidRPr="00497443">
              <w:rPr>
                <w:rFonts w:cstheme="minorHAnsi"/>
                <w:sz w:val="24"/>
                <w:szCs w:val="24"/>
              </w:rPr>
              <w:t>, including Pupil Pre</w:t>
            </w:r>
            <w:r w:rsidR="009D1F5B" w:rsidRPr="00497443">
              <w:rPr>
                <w:rFonts w:cstheme="minorHAnsi"/>
                <w:sz w:val="24"/>
                <w:szCs w:val="24"/>
              </w:rPr>
              <w:t>mium,</w:t>
            </w:r>
            <w:r w:rsidR="00E56742" w:rsidRPr="00497443">
              <w:rPr>
                <w:rFonts w:cstheme="minorHAnsi"/>
                <w:sz w:val="24"/>
                <w:szCs w:val="24"/>
              </w:rPr>
              <w:t xml:space="preserve"> </w:t>
            </w:r>
            <w:r w:rsidR="003B6BC3" w:rsidRPr="00497443">
              <w:rPr>
                <w:rFonts w:cstheme="minorHAnsi"/>
                <w:sz w:val="24"/>
                <w:szCs w:val="24"/>
              </w:rPr>
              <w:t>a</w:t>
            </w:r>
            <w:r w:rsidR="00E56742" w:rsidRPr="00497443">
              <w:rPr>
                <w:rFonts w:cstheme="minorHAnsi"/>
                <w:sz w:val="24"/>
                <w:szCs w:val="24"/>
              </w:rPr>
              <w:t>ccessibility plan</w:t>
            </w:r>
            <w:r w:rsidR="00B428C9" w:rsidRPr="00497443">
              <w:rPr>
                <w:rFonts w:cstheme="minorHAnsi"/>
                <w:sz w:val="24"/>
                <w:szCs w:val="24"/>
              </w:rPr>
              <w:t xml:space="preserve"> and</w:t>
            </w:r>
            <w:r w:rsidR="00E56742" w:rsidRPr="00497443">
              <w:rPr>
                <w:rFonts w:cstheme="minorHAnsi"/>
                <w:sz w:val="24"/>
                <w:szCs w:val="24"/>
              </w:rPr>
              <w:t xml:space="preserve"> </w:t>
            </w:r>
            <w:r w:rsidR="003B6BC3" w:rsidRPr="00497443">
              <w:rPr>
                <w:rFonts w:cstheme="minorHAnsi"/>
                <w:sz w:val="24"/>
                <w:szCs w:val="24"/>
              </w:rPr>
              <w:t>e</w:t>
            </w:r>
            <w:r w:rsidR="00E56742" w:rsidRPr="00497443">
              <w:rPr>
                <w:rFonts w:cstheme="minorHAnsi"/>
                <w:sz w:val="24"/>
                <w:szCs w:val="24"/>
              </w:rPr>
              <w:t>quality information</w:t>
            </w:r>
            <w:r w:rsidR="00DB7B26" w:rsidRPr="00497443">
              <w:rPr>
                <w:rFonts w:cstheme="minorHAnsi"/>
                <w:sz w:val="24"/>
                <w:szCs w:val="24"/>
              </w:rPr>
              <w:t>,</w:t>
            </w:r>
            <w:r w:rsidR="00494AB1" w:rsidRPr="00497443">
              <w:rPr>
                <w:rFonts w:cstheme="minorHAnsi"/>
                <w:sz w:val="24"/>
                <w:szCs w:val="24"/>
              </w:rPr>
              <w:t xml:space="preserve"> </w:t>
            </w:r>
            <w:r w:rsidRPr="00497443">
              <w:rPr>
                <w:rFonts w:cstheme="minorHAnsi"/>
                <w:sz w:val="24"/>
                <w:szCs w:val="24"/>
              </w:rPr>
              <w:t>are routinely co-produced with parents.</w:t>
            </w:r>
          </w:p>
          <w:p w14:paraId="2A6A0F84" w14:textId="41E20CB3" w:rsidR="004547C8" w:rsidRPr="00497443" w:rsidRDefault="004547C8" w:rsidP="00296D8D">
            <w:pPr>
              <w:rPr>
                <w:rFonts w:cstheme="minorHAnsi"/>
                <w:sz w:val="24"/>
                <w:szCs w:val="24"/>
              </w:rPr>
            </w:pPr>
          </w:p>
          <w:p w14:paraId="180E0F63" w14:textId="372120E4" w:rsidR="004547C8" w:rsidRPr="00497443" w:rsidRDefault="004547C8" w:rsidP="00296D8D">
            <w:pPr>
              <w:rPr>
                <w:rFonts w:cstheme="minorHAnsi"/>
                <w:sz w:val="24"/>
                <w:szCs w:val="24"/>
              </w:rPr>
            </w:pPr>
            <w:r w:rsidRPr="00497443">
              <w:rPr>
                <w:rFonts w:cstheme="minorHAnsi"/>
                <w:sz w:val="24"/>
                <w:szCs w:val="24"/>
              </w:rPr>
              <w:t xml:space="preserve">The school routinely refers to the </w:t>
            </w:r>
            <w:r w:rsidR="00D85BAB" w:rsidRPr="00497443">
              <w:rPr>
                <w:rFonts w:cstheme="minorHAnsi"/>
                <w:sz w:val="24"/>
                <w:szCs w:val="24"/>
              </w:rPr>
              <w:t>‘</w:t>
            </w:r>
            <w:r w:rsidRPr="00497443">
              <w:rPr>
                <w:rFonts w:cstheme="minorHAnsi"/>
                <w:sz w:val="24"/>
                <w:szCs w:val="24"/>
              </w:rPr>
              <w:t>O</w:t>
            </w:r>
            <w:r w:rsidR="001A0312" w:rsidRPr="00497443">
              <w:rPr>
                <w:rFonts w:cstheme="minorHAnsi"/>
                <w:sz w:val="24"/>
                <w:szCs w:val="24"/>
              </w:rPr>
              <w:t xml:space="preserve">rdinarily Available </w:t>
            </w:r>
            <w:r w:rsidR="009F0B87" w:rsidRPr="00497443">
              <w:rPr>
                <w:rFonts w:cstheme="minorHAnsi"/>
                <w:sz w:val="24"/>
                <w:szCs w:val="24"/>
              </w:rPr>
              <w:t>Inclusi</w:t>
            </w:r>
            <w:r w:rsidR="00C718D1">
              <w:rPr>
                <w:rFonts w:cstheme="minorHAnsi"/>
                <w:sz w:val="24"/>
                <w:szCs w:val="24"/>
              </w:rPr>
              <w:t>ve</w:t>
            </w:r>
            <w:r w:rsidR="009F0B87" w:rsidRPr="00497443">
              <w:rPr>
                <w:rFonts w:cstheme="minorHAnsi"/>
                <w:sz w:val="24"/>
                <w:szCs w:val="24"/>
              </w:rPr>
              <w:t xml:space="preserve"> </w:t>
            </w:r>
            <w:r w:rsidRPr="00497443">
              <w:rPr>
                <w:rFonts w:cstheme="minorHAnsi"/>
                <w:sz w:val="24"/>
                <w:szCs w:val="24"/>
              </w:rPr>
              <w:t>P</w:t>
            </w:r>
            <w:r w:rsidR="001A0312" w:rsidRPr="00497443">
              <w:rPr>
                <w:rFonts w:cstheme="minorHAnsi"/>
                <w:sz w:val="24"/>
                <w:szCs w:val="24"/>
              </w:rPr>
              <w:t>r</w:t>
            </w:r>
            <w:r w:rsidR="002E7B56" w:rsidRPr="00497443">
              <w:rPr>
                <w:rFonts w:cstheme="minorHAnsi"/>
                <w:sz w:val="24"/>
                <w:szCs w:val="24"/>
              </w:rPr>
              <w:t>actice</w:t>
            </w:r>
            <w:r w:rsidR="00D85BAB" w:rsidRPr="00497443">
              <w:rPr>
                <w:rFonts w:cstheme="minorHAnsi"/>
                <w:sz w:val="24"/>
                <w:szCs w:val="24"/>
              </w:rPr>
              <w:t>’</w:t>
            </w:r>
            <w:r w:rsidR="001906D1" w:rsidRPr="00497443">
              <w:rPr>
                <w:rFonts w:cstheme="minorHAnsi"/>
                <w:sz w:val="24"/>
                <w:szCs w:val="24"/>
              </w:rPr>
              <w:t xml:space="preserve"> </w:t>
            </w:r>
            <w:r w:rsidR="00A3116E" w:rsidRPr="00497443">
              <w:rPr>
                <w:rFonts w:cstheme="minorHAnsi"/>
                <w:sz w:val="24"/>
                <w:szCs w:val="24"/>
              </w:rPr>
              <w:t xml:space="preserve">guide </w:t>
            </w:r>
            <w:r w:rsidR="001906D1" w:rsidRPr="00497443">
              <w:rPr>
                <w:rFonts w:cstheme="minorHAnsi"/>
                <w:sz w:val="24"/>
                <w:szCs w:val="24"/>
              </w:rPr>
              <w:t>(OA</w:t>
            </w:r>
            <w:r w:rsidR="002E7B56" w:rsidRPr="00497443">
              <w:rPr>
                <w:rFonts w:cstheme="minorHAnsi"/>
                <w:sz w:val="24"/>
                <w:szCs w:val="24"/>
              </w:rPr>
              <w:t>I</w:t>
            </w:r>
            <w:r w:rsidR="001906D1" w:rsidRPr="00497443">
              <w:rPr>
                <w:rFonts w:cstheme="minorHAnsi"/>
                <w:sz w:val="24"/>
                <w:szCs w:val="24"/>
              </w:rPr>
              <w:t>P)</w:t>
            </w:r>
            <w:r w:rsidRPr="00497443">
              <w:rPr>
                <w:rFonts w:cstheme="minorHAnsi"/>
                <w:sz w:val="24"/>
                <w:szCs w:val="24"/>
              </w:rPr>
              <w:t xml:space="preserve"> and </w:t>
            </w:r>
            <w:r w:rsidR="00C718D1">
              <w:rPr>
                <w:rFonts w:cstheme="minorHAnsi"/>
                <w:sz w:val="24"/>
                <w:szCs w:val="24"/>
              </w:rPr>
              <w:t>t</w:t>
            </w:r>
            <w:r w:rsidR="001A0312" w:rsidRPr="00497443">
              <w:rPr>
                <w:rFonts w:cstheme="minorHAnsi"/>
                <w:sz w:val="24"/>
                <w:szCs w:val="24"/>
              </w:rPr>
              <w:t xml:space="preserve">he </w:t>
            </w:r>
            <w:r w:rsidRPr="00497443">
              <w:rPr>
                <w:rFonts w:cstheme="minorHAnsi"/>
                <w:sz w:val="24"/>
                <w:szCs w:val="24"/>
              </w:rPr>
              <w:t xml:space="preserve">Local Offer when engaging with stakeholders. These are used proactively to ensure that </w:t>
            </w:r>
            <w:r w:rsidR="00CF7022" w:rsidRPr="00497443">
              <w:rPr>
                <w:rFonts w:cstheme="minorHAnsi"/>
                <w:sz w:val="24"/>
                <w:szCs w:val="24"/>
              </w:rPr>
              <w:t>CYP</w:t>
            </w:r>
            <w:r w:rsidRPr="00497443">
              <w:rPr>
                <w:rFonts w:cstheme="minorHAnsi"/>
                <w:sz w:val="24"/>
                <w:szCs w:val="24"/>
              </w:rPr>
              <w:t xml:space="preserve"> and their parents are aware of and have access to all appropriate availab</w:t>
            </w:r>
            <w:r w:rsidR="002507BC" w:rsidRPr="00497443">
              <w:rPr>
                <w:rFonts w:cstheme="minorHAnsi"/>
                <w:sz w:val="24"/>
                <w:szCs w:val="24"/>
              </w:rPr>
              <w:t>le</w:t>
            </w:r>
            <w:r w:rsidRPr="00497443">
              <w:rPr>
                <w:rFonts w:cstheme="minorHAnsi"/>
                <w:sz w:val="24"/>
                <w:szCs w:val="24"/>
              </w:rPr>
              <w:t xml:space="preserve"> provision according to their needs.</w:t>
            </w:r>
          </w:p>
          <w:p w14:paraId="02F565AC" w14:textId="47C6EA17" w:rsidR="004547C8" w:rsidRPr="00497443" w:rsidRDefault="004547C8" w:rsidP="00296D8D">
            <w:pPr>
              <w:rPr>
                <w:rFonts w:cstheme="minorHAnsi"/>
                <w:sz w:val="24"/>
                <w:szCs w:val="24"/>
              </w:rPr>
            </w:pPr>
          </w:p>
          <w:p w14:paraId="034FFD61" w14:textId="13B1429A" w:rsidR="00C31FD4" w:rsidRPr="00497443" w:rsidRDefault="009C1B03" w:rsidP="0096411F">
            <w:pPr>
              <w:pStyle w:val="ListParagraph"/>
              <w:ind w:left="0"/>
              <w:rPr>
                <w:rFonts w:asciiTheme="minorHAnsi" w:hAnsiTheme="minorHAnsi" w:cstheme="minorHAnsi"/>
              </w:rPr>
            </w:pPr>
            <w:r w:rsidRPr="00497443">
              <w:rPr>
                <w:rFonts w:asciiTheme="minorHAnsi" w:hAnsiTheme="minorHAnsi" w:cstheme="minorHAnsi"/>
              </w:rPr>
              <w:t>The school has a</w:t>
            </w:r>
            <w:r w:rsidR="0096411F" w:rsidRPr="00497443">
              <w:rPr>
                <w:rFonts w:asciiTheme="minorHAnsi" w:hAnsiTheme="minorHAnsi" w:cstheme="minorHAnsi"/>
              </w:rPr>
              <w:t xml:space="preserve"> proactive approach to engage ‘hard</w:t>
            </w:r>
            <w:r w:rsidRPr="00497443">
              <w:rPr>
                <w:rFonts w:asciiTheme="minorHAnsi" w:hAnsiTheme="minorHAnsi" w:cstheme="minorHAnsi"/>
              </w:rPr>
              <w:t>er</w:t>
            </w:r>
            <w:r w:rsidR="0096411F" w:rsidRPr="00497443">
              <w:rPr>
                <w:rFonts w:asciiTheme="minorHAnsi" w:hAnsiTheme="minorHAnsi" w:cstheme="minorHAnsi"/>
              </w:rPr>
              <w:t xml:space="preserve"> to reach’ families, e.g. additional sensitive and effective communication systems are in place, widely understood and used well. </w:t>
            </w:r>
            <w:r w:rsidR="003B6BC3" w:rsidRPr="00497443">
              <w:rPr>
                <w:rFonts w:asciiTheme="minorHAnsi" w:hAnsiTheme="minorHAnsi" w:cstheme="minorHAnsi"/>
              </w:rPr>
              <w:t xml:space="preserve">Parents are </w:t>
            </w:r>
            <w:r w:rsidR="003B6BC3" w:rsidRPr="00497443">
              <w:rPr>
                <w:rFonts w:asciiTheme="minorHAnsi" w:hAnsiTheme="minorHAnsi" w:cstheme="minorHAnsi"/>
              </w:rPr>
              <w:lastRenderedPageBreak/>
              <w:t xml:space="preserve">enabled to communicate in ways they are most comfortable with and these are respected, even if they are more time consuming for the school to implement. </w:t>
            </w:r>
          </w:p>
          <w:p w14:paraId="6807A09D" w14:textId="77777777" w:rsidR="00C31FD4" w:rsidRPr="00497443" w:rsidRDefault="00C31FD4" w:rsidP="0096411F">
            <w:pPr>
              <w:pStyle w:val="ListParagraph"/>
              <w:ind w:left="0"/>
              <w:rPr>
                <w:rFonts w:asciiTheme="minorHAnsi" w:hAnsiTheme="minorHAnsi" w:cstheme="minorHAnsi"/>
              </w:rPr>
            </w:pPr>
          </w:p>
          <w:p w14:paraId="085A9D19" w14:textId="5B64BE3F" w:rsidR="0096411F" w:rsidRPr="0021314E" w:rsidRDefault="0096411F" w:rsidP="0096411F">
            <w:pPr>
              <w:pStyle w:val="ListParagraph"/>
              <w:ind w:left="0"/>
              <w:rPr>
                <w:rFonts w:asciiTheme="minorHAnsi" w:hAnsiTheme="minorHAnsi" w:cstheme="minorHAnsi"/>
              </w:rPr>
            </w:pPr>
            <w:r w:rsidRPr="00497443">
              <w:rPr>
                <w:rFonts w:asciiTheme="minorHAnsi" w:hAnsiTheme="minorHAnsi" w:cstheme="minorHAnsi"/>
              </w:rPr>
              <w:t>A</w:t>
            </w:r>
            <w:r w:rsidR="00856B3D" w:rsidRPr="00497443">
              <w:rPr>
                <w:rFonts w:asciiTheme="minorHAnsi" w:hAnsiTheme="minorHAnsi" w:cstheme="minorHAnsi"/>
              </w:rPr>
              <w:t xml:space="preserve">ll staff </w:t>
            </w:r>
            <w:r w:rsidRPr="00497443">
              <w:rPr>
                <w:rFonts w:asciiTheme="minorHAnsi" w:hAnsiTheme="minorHAnsi" w:cstheme="minorHAnsi"/>
              </w:rPr>
              <w:t xml:space="preserve">can describe their work to engage </w:t>
            </w:r>
            <w:r w:rsidR="00F400DF" w:rsidRPr="00497443">
              <w:rPr>
                <w:rFonts w:asciiTheme="minorHAnsi" w:hAnsiTheme="minorHAnsi" w:cstheme="minorHAnsi"/>
              </w:rPr>
              <w:t>CYP</w:t>
            </w:r>
            <w:r w:rsidR="000A7A17" w:rsidRPr="00497443">
              <w:rPr>
                <w:rFonts w:asciiTheme="minorHAnsi" w:hAnsiTheme="minorHAnsi" w:cstheme="minorHAnsi"/>
              </w:rPr>
              <w:t xml:space="preserve"> and parents</w:t>
            </w:r>
            <w:r w:rsidR="001906D1" w:rsidRPr="00497443">
              <w:rPr>
                <w:rFonts w:asciiTheme="minorHAnsi" w:hAnsiTheme="minorHAnsi" w:cstheme="minorHAnsi"/>
              </w:rPr>
              <w:t>,</w:t>
            </w:r>
            <w:r w:rsidRPr="00497443">
              <w:rPr>
                <w:rFonts w:asciiTheme="minorHAnsi" w:hAnsiTheme="minorHAnsi" w:cstheme="minorHAnsi"/>
              </w:rPr>
              <w:t xml:space="preserve"> </w:t>
            </w:r>
            <w:r w:rsidR="00C31FD4" w:rsidRPr="00497443">
              <w:rPr>
                <w:rFonts w:asciiTheme="minorHAnsi" w:hAnsiTheme="minorHAnsi" w:cstheme="minorHAnsi"/>
              </w:rPr>
              <w:t>e</w:t>
            </w:r>
            <w:r w:rsidRPr="00497443">
              <w:rPr>
                <w:rFonts w:asciiTheme="minorHAnsi" w:hAnsiTheme="minorHAnsi" w:cstheme="minorHAnsi"/>
              </w:rPr>
              <w:t>.g. allocati</w:t>
            </w:r>
            <w:r w:rsidR="001906D1" w:rsidRPr="00497443">
              <w:rPr>
                <w:rFonts w:asciiTheme="minorHAnsi" w:hAnsiTheme="minorHAnsi" w:cstheme="minorHAnsi"/>
              </w:rPr>
              <w:t>on of</w:t>
            </w:r>
            <w:r w:rsidRPr="00497443">
              <w:rPr>
                <w:rFonts w:asciiTheme="minorHAnsi" w:hAnsiTheme="minorHAnsi" w:cstheme="minorHAnsi"/>
              </w:rPr>
              <w:t xml:space="preserve"> a key </w:t>
            </w:r>
            <w:r w:rsidR="0037552A" w:rsidRPr="00497443">
              <w:rPr>
                <w:rFonts w:asciiTheme="minorHAnsi" w:hAnsiTheme="minorHAnsi" w:cstheme="minorHAnsi"/>
              </w:rPr>
              <w:t xml:space="preserve">worker </w:t>
            </w:r>
            <w:r w:rsidR="0037552A">
              <w:rPr>
                <w:rFonts w:asciiTheme="minorHAnsi" w:hAnsiTheme="minorHAnsi" w:cstheme="minorHAnsi"/>
              </w:rPr>
              <w:t>who</w:t>
            </w:r>
            <w:r w:rsidRPr="0021314E">
              <w:rPr>
                <w:rFonts w:asciiTheme="minorHAnsi" w:hAnsiTheme="minorHAnsi" w:cstheme="minorHAnsi"/>
              </w:rPr>
              <w:t xml:space="preserve"> ensur</w:t>
            </w:r>
            <w:r w:rsidR="001378A1">
              <w:rPr>
                <w:rFonts w:asciiTheme="minorHAnsi" w:hAnsiTheme="minorHAnsi" w:cstheme="minorHAnsi"/>
              </w:rPr>
              <w:t>es</w:t>
            </w:r>
            <w:r w:rsidRPr="0021314E">
              <w:rPr>
                <w:rFonts w:asciiTheme="minorHAnsi" w:hAnsiTheme="minorHAnsi" w:cstheme="minorHAnsi"/>
              </w:rPr>
              <w:t xml:space="preserve"> regular, timely and on-going two-way communication with paren</w:t>
            </w:r>
            <w:r w:rsidR="00DE6535" w:rsidRPr="0021314E">
              <w:rPr>
                <w:rFonts w:asciiTheme="minorHAnsi" w:hAnsiTheme="minorHAnsi" w:cstheme="minorHAnsi"/>
              </w:rPr>
              <w:t>t</w:t>
            </w:r>
            <w:r w:rsidRPr="0021314E">
              <w:rPr>
                <w:rFonts w:asciiTheme="minorHAnsi" w:hAnsiTheme="minorHAnsi" w:cstheme="minorHAnsi"/>
              </w:rPr>
              <w:t>s.</w:t>
            </w:r>
          </w:p>
          <w:p w14:paraId="7F235C1A" w14:textId="43F31521" w:rsidR="0096411F" w:rsidRPr="0021314E" w:rsidRDefault="0096411F" w:rsidP="00296D8D">
            <w:pPr>
              <w:rPr>
                <w:rFonts w:cstheme="minorHAnsi"/>
                <w:sz w:val="24"/>
                <w:szCs w:val="24"/>
              </w:rPr>
            </w:pPr>
          </w:p>
          <w:p w14:paraId="5E3616A6" w14:textId="3B676245" w:rsidR="003424B2" w:rsidRPr="0021314E" w:rsidRDefault="00DE6535" w:rsidP="003424B2">
            <w:pPr>
              <w:rPr>
                <w:rFonts w:cstheme="minorHAnsi"/>
                <w:sz w:val="24"/>
                <w:szCs w:val="24"/>
              </w:rPr>
            </w:pPr>
            <w:r w:rsidRPr="0021314E">
              <w:rPr>
                <w:rFonts w:cstheme="minorHAnsi"/>
                <w:sz w:val="24"/>
                <w:szCs w:val="24"/>
              </w:rPr>
              <w:t xml:space="preserve">CYP, </w:t>
            </w:r>
            <w:r w:rsidR="003424B2" w:rsidRPr="0021314E">
              <w:rPr>
                <w:rFonts w:cstheme="minorHAnsi"/>
                <w:sz w:val="24"/>
                <w:szCs w:val="24"/>
              </w:rPr>
              <w:t>parent</w:t>
            </w:r>
            <w:r w:rsidRPr="0021314E">
              <w:rPr>
                <w:rFonts w:cstheme="minorHAnsi"/>
                <w:sz w:val="24"/>
                <w:szCs w:val="24"/>
              </w:rPr>
              <w:t>s</w:t>
            </w:r>
            <w:r w:rsidR="00C342E9" w:rsidRPr="0021314E">
              <w:rPr>
                <w:rFonts w:cstheme="minorHAnsi"/>
                <w:sz w:val="24"/>
                <w:szCs w:val="24"/>
              </w:rPr>
              <w:t>,</w:t>
            </w:r>
            <w:r w:rsidR="003424B2" w:rsidRPr="0021314E">
              <w:rPr>
                <w:rFonts w:cstheme="minorHAnsi"/>
                <w:sz w:val="24"/>
                <w:szCs w:val="24"/>
              </w:rPr>
              <w:t xml:space="preserve"> staff </w:t>
            </w:r>
            <w:r w:rsidR="00C342E9" w:rsidRPr="0021314E">
              <w:rPr>
                <w:rFonts w:cstheme="minorHAnsi"/>
                <w:sz w:val="24"/>
                <w:szCs w:val="24"/>
              </w:rPr>
              <w:t xml:space="preserve">and other stakeholders </w:t>
            </w:r>
            <w:r w:rsidR="00E47794" w:rsidRPr="0021314E">
              <w:rPr>
                <w:rFonts w:cstheme="minorHAnsi"/>
                <w:sz w:val="24"/>
                <w:szCs w:val="24"/>
              </w:rPr>
              <w:t xml:space="preserve">report </w:t>
            </w:r>
            <w:r w:rsidR="00A3563B" w:rsidRPr="0021314E">
              <w:rPr>
                <w:rFonts w:cstheme="minorHAnsi"/>
                <w:sz w:val="24"/>
                <w:szCs w:val="24"/>
              </w:rPr>
              <w:t>that their views are effectively listened to and acted upon</w:t>
            </w:r>
            <w:r w:rsidR="003424B2" w:rsidRPr="0021314E">
              <w:rPr>
                <w:rFonts w:cstheme="minorHAnsi"/>
                <w:sz w:val="24"/>
                <w:szCs w:val="24"/>
              </w:rPr>
              <w:t xml:space="preserve"> to inform school communication systems.</w:t>
            </w:r>
          </w:p>
        </w:tc>
      </w:tr>
      <w:tr w:rsidR="00C0230E" w:rsidRPr="001378A1" w14:paraId="7DE3EE7D" w14:textId="77777777" w:rsidTr="000745A5">
        <w:trPr>
          <w:trHeight w:val="725"/>
        </w:trPr>
        <w:tc>
          <w:tcPr>
            <w:tcW w:w="2269" w:type="dxa"/>
          </w:tcPr>
          <w:p w14:paraId="46B65D2C" w14:textId="77777777" w:rsidR="002A4231" w:rsidRPr="001378A1" w:rsidRDefault="00C0230E" w:rsidP="00D6646C">
            <w:pPr>
              <w:pStyle w:val="ListParagraph"/>
              <w:ind w:left="0"/>
              <w:rPr>
                <w:rFonts w:asciiTheme="minorHAnsi" w:hAnsiTheme="minorHAnsi" w:cstheme="minorHAnsi"/>
              </w:rPr>
            </w:pPr>
            <w:r w:rsidRPr="001378A1">
              <w:rPr>
                <w:rFonts w:asciiTheme="minorHAnsi" w:hAnsiTheme="minorHAnsi" w:cstheme="minorHAnsi"/>
              </w:rPr>
              <w:lastRenderedPageBreak/>
              <w:t xml:space="preserve">1.5 </w:t>
            </w:r>
            <w:r w:rsidR="002A4231" w:rsidRPr="001378A1">
              <w:rPr>
                <w:rFonts w:asciiTheme="minorHAnsi" w:hAnsiTheme="minorHAnsi" w:cstheme="minorHAnsi"/>
              </w:rPr>
              <w:t>Accessibility</w:t>
            </w:r>
          </w:p>
          <w:p w14:paraId="61C300D4" w14:textId="77777777" w:rsidR="002A4231" w:rsidRPr="001378A1" w:rsidRDefault="002A4231" w:rsidP="00D6646C">
            <w:pPr>
              <w:pStyle w:val="ListParagraph"/>
              <w:ind w:left="0"/>
              <w:rPr>
                <w:rFonts w:asciiTheme="minorHAnsi" w:hAnsiTheme="minorHAnsi" w:cstheme="minorHAnsi"/>
              </w:rPr>
            </w:pPr>
          </w:p>
          <w:p w14:paraId="21407005" w14:textId="7F1E646C" w:rsidR="000E4449" w:rsidRPr="001378A1" w:rsidRDefault="000E4449" w:rsidP="00D6646C">
            <w:pPr>
              <w:pStyle w:val="ListParagraph"/>
              <w:ind w:left="0"/>
              <w:rPr>
                <w:rFonts w:asciiTheme="minorHAnsi" w:hAnsiTheme="minorHAnsi" w:cstheme="minorHAnsi"/>
              </w:rPr>
            </w:pPr>
          </w:p>
        </w:tc>
        <w:tc>
          <w:tcPr>
            <w:tcW w:w="3543" w:type="dxa"/>
          </w:tcPr>
          <w:p w14:paraId="739C2ADC" w14:textId="55AFFE59" w:rsidR="002A4231" w:rsidRPr="001378A1" w:rsidRDefault="00354954" w:rsidP="00D6646C">
            <w:pPr>
              <w:pStyle w:val="ListParagraph"/>
              <w:ind w:left="0"/>
              <w:rPr>
                <w:rFonts w:asciiTheme="minorHAnsi" w:hAnsiTheme="minorHAnsi" w:cstheme="minorHAnsi"/>
              </w:rPr>
            </w:pPr>
            <w:r w:rsidRPr="001378A1">
              <w:rPr>
                <w:rFonts w:asciiTheme="minorHAnsi" w:hAnsiTheme="minorHAnsi" w:cstheme="minorHAnsi"/>
              </w:rPr>
              <w:t>Access around the school site</w:t>
            </w:r>
            <w:r w:rsidR="003B6BC3" w:rsidRPr="001378A1">
              <w:rPr>
                <w:rFonts w:asciiTheme="minorHAnsi" w:hAnsiTheme="minorHAnsi" w:cstheme="minorHAnsi"/>
              </w:rPr>
              <w:t xml:space="preserve"> </w:t>
            </w:r>
          </w:p>
          <w:p w14:paraId="309EB88E" w14:textId="77777777" w:rsidR="002A4231" w:rsidRPr="001378A1" w:rsidRDefault="002A4231" w:rsidP="00D6646C">
            <w:pPr>
              <w:pStyle w:val="ListParagraph"/>
              <w:ind w:left="0"/>
              <w:rPr>
                <w:rFonts w:asciiTheme="minorHAnsi" w:hAnsiTheme="minorHAnsi" w:cstheme="minorHAnsi"/>
              </w:rPr>
            </w:pPr>
          </w:p>
          <w:p w14:paraId="57D7B82C" w14:textId="2596D917" w:rsidR="00C0230E" w:rsidRPr="001378A1" w:rsidRDefault="00C0230E" w:rsidP="00D6646C">
            <w:pPr>
              <w:pStyle w:val="ListParagraph"/>
              <w:ind w:left="0"/>
              <w:rPr>
                <w:rFonts w:asciiTheme="minorHAnsi" w:hAnsiTheme="minorHAnsi" w:cstheme="minorHAnsi"/>
              </w:rPr>
            </w:pPr>
          </w:p>
        </w:tc>
        <w:tc>
          <w:tcPr>
            <w:tcW w:w="9781" w:type="dxa"/>
          </w:tcPr>
          <w:p w14:paraId="1FDF3826" w14:textId="67B3C69B" w:rsidR="000745A5" w:rsidRPr="001378A1" w:rsidRDefault="00354954" w:rsidP="000745A5">
            <w:pPr>
              <w:rPr>
                <w:rFonts w:cstheme="minorHAnsi"/>
                <w:sz w:val="24"/>
                <w:szCs w:val="24"/>
              </w:rPr>
            </w:pPr>
            <w:r w:rsidRPr="001378A1">
              <w:rPr>
                <w:rFonts w:cstheme="minorHAnsi"/>
                <w:sz w:val="24"/>
                <w:szCs w:val="24"/>
              </w:rPr>
              <w:t>CYP, parents,</w:t>
            </w:r>
            <w:r w:rsidR="000745A5" w:rsidRPr="001378A1">
              <w:rPr>
                <w:rFonts w:cstheme="minorHAnsi"/>
                <w:sz w:val="24"/>
                <w:szCs w:val="24"/>
              </w:rPr>
              <w:t xml:space="preserve"> governors</w:t>
            </w:r>
            <w:r w:rsidRPr="001378A1">
              <w:rPr>
                <w:rFonts w:cstheme="minorHAnsi"/>
                <w:sz w:val="24"/>
                <w:szCs w:val="24"/>
              </w:rPr>
              <w:t xml:space="preserve"> </w:t>
            </w:r>
            <w:r w:rsidR="000745A5" w:rsidRPr="001378A1">
              <w:rPr>
                <w:rFonts w:cstheme="minorHAnsi"/>
                <w:sz w:val="24"/>
                <w:szCs w:val="24"/>
              </w:rPr>
              <w:t>and staff are involved in regular accessibility walks in school, which feed</w:t>
            </w:r>
            <w:r w:rsidR="00E11E4B" w:rsidRPr="001378A1">
              <w:rPr>
                <w:rFonts w:cstheme="minorHAnsi"/>
                <w:sz w:val="24"/>
                <w:szCs w:val="24"/>
              </w:rPr>
              <w:t xml:space="preserve"> </w:t>
            </w:r>
            <w:r w:rsidR="000745A5" w:rsidRPr="001378A1">
              <w:rPr>
                <w:rFonts w:cstheme="minorHAnsi"/>
                <w:sz w:val="24"/>
                <w:szCs w:val="24"/>
              </w:rPr>
              <w:t>back into school policy and facility management.</w:t>
            </w:r>
          </w:p>
          <w:p w14:paraId="5179DB2D" w14:textId="77777777" w:rsidR="000745A5" w:rsidRPr="001378A1" w:rsidRDefault="000745A5" w:rsidP="000745A5">
            <w:pPr>
              <w:pStyle w:val="ListParagraph"/>
              <w:ind w:left="0"/>
              <w:rPr>
                <w:rFonts w:asciiTheme="minorHAnsi" w:hAnsiTheme="minorHAnsi" w:cstheme="minorHAnsi"/>
              </w:rPr>
            </w:pPr>
          </w:p>
          <w:p w14:paraId="4ADA313A" w14:textId="12ED64B2" w:rsidR="000745A5" w:rsidRPr="001378A1" w:rsidRDefault="000745A5" w:rsidP="000745A5">
            <w:pPr>
              <w:rPr>
                <w:rFonts w:cstheme="minorHAnsi"/>
                <w:sz w:val="24"/>
                <w:szCs w:val="24"/>
              </w:rPr>
            </w:pPr>
            <w:r w:rsidRPr="001378A1">
              <w:rPr>
                <w:rFonts w:cstheme="minorHAnsi"/>
                <w:sz w:val="24"/>
                <w:szCs w:val="24"/>
              </w:rPr>
              <w:t xml:space="preserve">The school has adapted the environment so that all </w:t>
            </w:r>
            <w:r w:rsidR="00354954" w:rsidRPr="001378A1">
              <w:rPr>
                <w:rFonts w:cstheme="minorHAnsi"/>
                <w:sz w:val="24"/>
                <w:szCs w:val="24"/>
              </w:rPr>
              <w:t>CYP</w:t>
            </w:r>
            <w:r w:rsidRPr="001378A1">
              <w:rPr>
                <w:rFonts w:cstheme="minorHAnsi"/>
                <w:sz w:val="24"/>
                <w:szCs w:val="24"/>
              </w:rPr>
              <w:t xml:space="preserve"> and staff are able to </w:t>
            </w:r>
          </w:p>
          <w:p w14:paraId="2F9F5CC8" w14:textId="77777777" w:rsidR="000745A5" w:rsidRPr="001378A1" w:rsidRDefault="000745A5" w:rsidP="000745A5">
            <w:pPr>
              <w:rPr>
                <w:rFonts w:cstheme="minorHAnsi"/>
                <w:sz w:val="24"/>
                <w:szCs w:val="24"/>
              </w:rPr>
            </w:pPr>
            <w:r w:rsidRPr="001378A1">
              <w:rPr>
                <w:rFonts w:cstheme="minorHAnsi"/>
                <w:sz w:val="24"/>
                <w:szCs w:val="24"/>
              </w:rPr>
              <w:t>manage their own movements around the school site, e.g. use of adapted visual timetables, handrails, slopes for wheelchair access, braille signs/textured walls, sensory management adaptations.</w:t>
            </w:r>
          </w:p>
          <w:p w14:paraId="0FB72EEA" w14:textId="77777777" w:rsidR="000745A5" w:rsidRPr="001378A1" w:rsidRDefault="000745A5" w:rsidP="000745A5">
            <w:pPr>
              <w:rPr>
                <w:rFonts w:cstheme="minorHAnsi"/>
                <w:sz w:val="24"/>
                <w:szCs w:val="24"/>
              </w:rPr>
            </w:pPr>
          </w:p>
          <w:p w14:paraId="560691C8" w14:textId="716C0E6C" w:rsidR="00C0230E" w:rsidRPr="001378A1" w:rsidRDefault="000745A5" w:rsidP="000745A5">
            <w:pPr>
              <w:rPr>
                <w:rFonts w:cstheme="minorHAnsi"/>
              </w:rPr>
            </w:pPr>
            <w:r w:rsidRPr="001378A1">
              <w:rPr>
                <w:rFonts w:cstheme="minorHAnsi"/>
                <w:sz w:val="24"/>
                <w:szCs w:val="24"/>
              </w:rPr>
              <w:t>The s</w:t>
            </w:r>
            <w:r w:rsidR="007A413C" w:rsidRPr="001378A1">
              <w:rPr>
                <w:rFonts w:cstheme="minorHAnsi"/>
                <w:sz w:val="24"/>
                <w:szCs w:val="24"/>
              </w:rPr>
              <w:t>chool</w:t>
            </w:r>
            <w:r w:rsidRPr="001378A1">
              <w:rPr>
                <w:rFonts w:cstheme="minorHAnsi"/>
                <w:sz w:val="24"/>
                <w:szCs w:val="24"/>
              </w:rPr>
              <w:t xml:space="preserve"> conducts sensory audits </w:t>
            </w:r>
            <w:r w:rsidR="00217CB4" w:rsidRPr="001378A1">
              <w:rPr>
                <w:rFonts w:cstheme="minorHAnsi"/>
                <w:sz w:val="24"/>
                <w:szCs w:val="24"/>
              </w:rPr>
              <w:t>of inside</w:t>
            </w:r>
            <w:r w:rsidRPr="001378A1">
              <w:rPr>
                <w:rFonts w:cstheme="minorHAnsi"/>
                <w:sz w:val="24"/>
                <w:szCs w:val="24"/>
              </w:rPr>
              <w:t xml:space="preserve"> and outside of the s</w:t>
            </w:r>
            <w:r w:rsidR="005F77FB" w:rsidRPr="001378A1">
              <w:rPr>
                <w:rFonts w:cstheme="minorHAnsi"/>
                <w:sz w:val="24"/>
                <w:szCs w:val="24"/>
              </w:rPr>
              <w:t>chool</w:t>
            </w:r>
            <w:r w:rsidRPr="001378A1">
              <w:rPr>
                <w:rFonts w:cstheme="minorHAnsi"/>
                <w:sz w:val="24"/>
                <w:szCs w:val="24"/>
              </w:rPr>
              <w:t xml:space="preserve"> </w:t>
            </w:r>
            <w:r w:rsidR="00192898" w:rsidRPr="001378A1">
              <w:rPr>
                <w:rFonts w:cstheme="minorHAnsi"/>
                <w:sz w:val="24"/>
                <w:szCs w:val="24"/>
              </w:rPr>
              <w:t xml:space="preserve">to identify </w:t>
            </w:r>
            <w:r w:rsidRPr="001378A1">
              <w:rPr>
                <w:rFonts w:cstheme="minorHAnsi"/>
                <w:sz w:val="24"/>
                <w:szCs w:val="24"/>
              </w:rPr>
              <w:t>potential sensory challenges and how these could be managed</w:t>
            </w:r>
            <w:r w:rsidR="00C0230E" w:rsidRPr="001378A1">
              <w:rPr>
                <w:rFonts w:cstheme="minorHAnsi"/>
              </w:rPr>
              <w:t>.</w:t>
            </w:r>
          </w:p>
          <w:p w14:paraId="3C5CE3DE" w14:textId="529E8BF9" w:rsidR="00734A85" w:rsidRPr="001378A1" w:rsidRDefault="00734A85" w:rsidP="000745A5">
            <w:pPr>
              <w:rPr>
                <w:rFonts w:cstheme="minorHAnsi"/>
                <w:sz w:val="24"/>
                <w:szCs w:val="24"/>
              </w:rPr>
            </w:pPr>
          </w:p>
          <w:p w14:paraId="276C9E82" w14:textId="7ECFC38F" w:rsidR="00734A85" w:rsidRPr="001378A1" w:rsidRDefault="00734A85" w:rsidP="000745A5">
            <w:pPr>
              <w:rPr>
                <w:rFonts w:cstheme="minorHAnsi"/>
                <w:sz w:val="24"/>
                <w:szCs w:val="24"/>
              </w:rPr>
            </w:pPr>
            <w:r w:rsidRPr="001378A1">
              <w:rPr>
                <w:rFonts w:cstheme="minorHAnsi"/>
                <w:sz w:val="24"/>
                <w:szCs w:val="24"/>
              </w:rPr>
              <w:t xml:space="preserve">Expectations for </w:t>
            </w:r>
            <w:r w:rsidR="00E35242" w:rsidRPr="001378A1">
              <w:rPr>
                <w:rFonts w:cstheme="minorHAnsi"/>
                <w:sz w:val="24"/>
                <w:szCs w:val="24"/>
              </w:rPr>
              <w:t xml:space="preserve">safe </w:t>
            </w:r>
            <w:r w:rsidRPr="001378A1">
              <w:rPr>
                <w:rFonts w:cstheme="minorHAnsi"/>
                <w:sz w:val="24"/>
                <w:szCs w:val="24"/>
              </w:rPr>
              <w:t>movement around the site</w:t>
            </w:r>
            <w:r w:rsidR="00E35242" w:rsidRPr="001378A1">
              <w:rPr>
                <w:rFonts w:cstheme="minorHAnsi"/>
                <w:sz w:val="24"/>
                <w:szCs w:val="24"/>
              </w:rPr>
              <w:t xml:space="preserve"> are understood and consistently followed</w:t>
            </w:r>
            <w:r w:rsidR="004E0FF6" w:rsidRPr="001378A1">
              <w:rPr>
                <w:rFonts w:cstheme="minorHAnsi"/>
                <w:sz w:val="24"/>
                <w:szCs w:val="24"/>
              </w:rPr>
              <w:t xml:space="preserve"> by CYP and staff.</w:t>
            </w:r>
          </w:p>
          <w:p w14:paraId="401638B9" w14:textId="4A5168E3" w:rsidR="00C0230E" w:rsidRPr="001378A1" w:rsidRDefault="00C0230E" w:rsidP="00D6646C">
            <w:pPr>
              <w:rPr>
                <w:rFonts w:cstheme="minorHAnsi"/>
                <w:sz w:val="24"/>
                <w:szCs w:val="24"/>
              </w:rPr>
            </w:pPr>
          </w:p>
        </w:tc>
      </w:tr>
      <w:tr w:rsidR="000745A5" w:rsidRPr="001378A1" w14:paraId="164E9AB9" w14:textId="77777777" w:rsidTr="000D51D8">
        <w:trPr>
          <w:trHeight w:val="3010"/>
        </w:trPr>
        <w:tc>
          <w:tcPr>
            <w:tcW w:w="2269" w:type="dxa"/>
            <w:vMerge w:val="restart"/>
          </w:tcPr>
          <w:p w14:paraId="31C7079C" w14:textId="77777777" w:rsidR="000745A5" w:rsidRPr="001378A1" w:rsidRDefault="000745A5" w:rsidP="000745A5">
            <w:pPr>
              <w:pStyle w:val="ListParagraph"/>
              <w:ind w:left="0"/>
              <w:rPr>
                <w:rFonts w:asciiTheme="minorHAnsi" w:hAnsiTheme="minorHAnsi" w:cstheme="minorHAnsi"/>
              </w:rPr>
            </w:pPr>
            <w:r w:rsidRPr="001378A1">
              <w:rPr>
                <w:rFonts w:asciiTheme="minorHAnsi" w:hAnsiTheme="minorHAnsi" w:cstheme="minorHAnsi"/>
              </w:rPr>
              <w:t>1.6. Transitions</w:t>
            </w:r>
          </w:p>
          <w:p w14:paraId="3B7BC0B7" w14:textId="77777777" w:rsidR="000745A5" w:rsidRPr="001378A1" w:rsidRDefault="000745A5" w:rsidP="000745A5">
            <w:pPr>
              <w:pStyle w:val="ListParagraph"/>
              <w:ind w:left="0"/>
              <w:rPr>
                <w:rFonts w:asciiTheme="minorHAnsi" w:hAnsiTheme="minorHAnsi" w:cstheme="minorHAnsi"/>
              </w:rPr>
            </w:pPr>
          </w:p>
          <w:p w14:paraId="0844BF13" w14:textId="77777777" w:rsidR="000745A5" w:rsidRPr="001378A1" w:rsidRDefault="000745A5" w:rsidP="009419F1">
            <w:pPr>
              <w:pStyle w:val="ListParagraph"/>
              <w:ind w:left="0"/>
              <w:rPr>
                <w:rFonts w:asciiTheme="minorHAnsi" w:hAnsiTheme="minorHAnsi" w:cstheme="minorHAnsi"/>
              </w:rPr>
            </w:pPr>
          </w:p>
        </w:tc>
        <w:tc>
          <w:tcPr>
            <w:tcW w:w="3543" w:type="dxa"/>
          </w:tcPr>
          <w:p w14:paraId="569D40CF" w14:textId="00A136F5" w:rsidR="000745A5" w:rsidRPr="001378A1" w:rsidRDefault="004E0FF6" w:rsidP="000745A5">
            <w:pPr>
              <w:pStyle w:val="ListParagraph"/>
              <w:ind w:left="0"/>
              <w:rPr>
                <w:rFonts w:asciiTheme="minorHAnsi" w:hAnsiTheme="minorHAnsi" w:cstheme="minorHAnsi"/>
              </w:rPr>
            </w:pPr>
            <w:r w:rsidRPr="001378A1">
              <w:rPr>
                <w:rFonts w:asciiTheme="minorHAnsi" w:hAnsiTheme="minorHAnsi" w:cstheme="minorHAnsi"/>
              </w:rPr>
              <w:t>Transitions that take place</w:t>
            </w:r>
            <w:r w:rsidR="000745A5" w:rsidRPr="001378A1">
              <w:rPr>
                <w:rFonts w:asciiTheme="minorHAnsi" w:hAnsiTheme="minorHAnsi" w:cstheme="minorHAnsi"/>
              </w:rPr>
              <w:t xml:space="preserve"> within </w:t>
            </w:r>
            <w:r w:rsidRPr="001378A1">
              <w:rPr>
                <w:rFonts w:asciiTheme="minorHAnsi" w:hAnsiTheme="minorHAnsi" w:cstheme="minorHAnsi"/>
              </w:rPr>
              <w:t xml:space="preserve">the </w:t>
            </w:r>
            <w:r w:rsidR="000745A5" w:rsidRPr="001378A1">
              <w:rPr>
                <w:rFonts w:asciiTheme="minorHAnsi" w:hAnsiTheme="minorHAnsi" w:cstheme="minorHAnsi"/>
              </w:rPr>
              <w:t>school</w:t>
            </w:r>
            <w:r w:rsidRPr="001378A1">
              <w:rPr>
                <w:rFonts w:asciiTheme="minorHAnsi" w:hAnsiTheme="minorHAnsi" w:cstheme="minorHAnsi"/>
              </w:rPr>
              <w:t>.</w:t>
            </w:r>
          </w:p>
          <w:p w14:paraId="69CC24A8" w14:textId="77777777" w:rsidR="000745A5" w:rsidRPr="001378A1" w:rsidRDefault="000745A5" w:rsidP="000745A5">
            <w:pPr>
              <w:pStyle w:val="ListParagraph"/>
              <w:ind w:left="0"/>
              <w:rPr>
                <w:rFonts w:asciiTheme="minorHAnsi" w:hAnsiTheme="minorHAnsi" w:cstheme="minorHAnsi"/>
              </w:rPr>
            </w:pPr>
          </w:p>
          <w:p w14:paraId="57A72A9B" w14:textId="77777777" w:rsidR="000745A5" w:rsidRPr="001378A1" w:rsidRDefault="000745A5" w:rsidP="000745A5">
            <w:pPr>
              <w:pStyle w:val="ListParagraph"/>
              <w:ind w:left="0"/>
              <w:rPr>
                <w:rFonts w:asciiTheme="minorHAnsi" w:hAnsiTheme="minorHAnsi" w:cstheme="minorHAnsi"/>
              </w:rPr>
            </w:pPr>
          </w:p>
          <w:p w14:paraId="431A5386" w14:textId="77777777" w:rsidR="000745A5" w:rsidRPr="001378A1" w:rsidRDefault="000745A5" w:rsidP="000745A5">
            <w:pPr>
              <w:pStyle w:val="ListParagraph"/>
              <w:ind w:left="0"/>
              <w:rPr>
                <w:rFonts w:asciiTheme="minorHAnsi" w:hAnsiTheme="minorHAnsi" w:cstheme="minorHAnsi"/>
              </w:rPr>
            </w:pPr>
          </w:p>
          <w:p w14:paraId="64032600" w14:textId="77777777" w:rsidR="000745A5" w:rsidRPr="001378A1" w:rsidRDefault="000745A5" w:rsidP="000745A5">
            <w:pPr>
              <w:pStyle w:val="ListParagraph"/>
              <w:ind w:left="0"/>
              <w:rPr>
                <w:rFonts w:asciiTheme="minorHAnsi" w:hAnsiTheme="minorHAnsi" w:cstheme="minorHAnsi"/>
              </w:rPr>
            </w:pPr>
          </w:p>
          <w:p w14:paraId="67D5C489" w14:textId="77777777" w:rsidR="000745A5" w:rsidRPr="001378A1" w:rsidRDefault="000745A5" w:rsidP="000745A5">
            <w:pPr>
              <w:pStyle w:val="ListParagraph"/>
              <w:ind w:left="0"/>
              <w:rPr>
                <w:rFonts w:asciiTheme="minorHAnsi" w:hAnsiTheme="minorHAnsi" w:cstheme="minorHAnsi"/>
              </w:rPr>
            </w:pPr>
          </w:p>
          <w:p w14:paraId="0EE1A340" w14:textId="77777777" w:rsidR="000745A5" w:rsidRPr="001378A1" w:rsidRDefault="000745A5" w:rsidP="000745A5">
            <w:pPr>
              <w:pStyle w:val="ListParagraph"/>
              <w:ind w:left="0"/>
              <w:rPr>
                <w:rFonts w:asciiTheme="minorHAnsi" w:hAnsiTheme="minorHAnsi" w:cstheme="minorHAnsi"/>
              </w:rPr>
            </w:pPr>
          </w:p>
          <w:p w14:paraId="01407BD0" w14:textId="4C62362B" w:rsidR="000745A5" w:rsidRPr="001378A1" w:rsidRDefault="000745A5" w:rsidP="000745A5">
            <w:pPr>
              <w:pStyle w:val="ListParagraph"/>
              <w:ind w:left="0"/>
              <w:rPr>
                <w:rFonts w:asciiTheme="minorHAnsi" w:hAnsiTheme="minorHAnsi" w:cstheme="minorHAnsi"/>
              </w:rPr>
            </w:pPr>
          </w:p>
          <w:p w14:paraId="5062EB7B" w14:textId="77777777" w:rsidR="000745A5" w:rsidRPr="001378A1" w:rsidRDefault="000745A5" w:rsidP="00D6646C">
            <w:pPr>
              <w:pStyle w:val="ListParagraph"/>
              <w:ind w:left="0"/>
              <w:rPr>
                <w:rFonts w:asciiTheme="minorHAnsi" w:hAnsiTheme="minorHAnsi" w:cstheme="minorHAnsi"/>
              </w:rPr>
            </w:pPr>
          </w:p>
        </w:tc>
        <w:tc>
          <w:tcPr>
            <w:tcW w:w="9781" w:type="dxa"/>
          </w:tcPr>
          <w:p w14:paraId="549B2506" w14:textId="6FE55599" w:rsidR="000745A5" w:rsidRPr="001378A1" w:rsidRDefault="000745A5" w:rsidP="000745A5">
            <w:pPr>
              <w:pStyle w:val="ListParagraph"/>
              <w:ind w:left="0"/>
              <w:rPr>
                <w:rFonts w:asciiTheme="minorHAnsi" w:hAnsiTheme="minorHAnsi" w:cstheme="minorHAnsi"/>
              </w:rPr>
            </w:pPr>
            <w:r w:rsidRPr="001378A1">
              <w:rPr>
                <w:rFonts w:asciiTheme="minorHAnsi" w:hAnsiTheme="minorHAnsi" w:cstheme="minorHAnsi"/>
              </w:rPr>
              <w:t>Key staff members are identified to lead on</w:t>
            </w:r>
            <w:r w:rsidR="004E0FF6" w:rsidRPr="001378A1">
              <w:rPr>
                <w:rFonts w:asciiTheme="minorHAnsi" w:hAnsiTheme="minorHAnsi" w:cstheme="minorHAnsi"/>
              </w:rPr>
              <w:t xml:space="preserve"> </w:t>
            </w:r>
            <w:r w:rsidRPr="001378A1">
              <w:rPr>
                <w:rFonts w:asciiTheme="minorHAnsi" w:hAnsiTheme="minorHAnsi" w:cstheme="minorHAnsi"/>
              </w:rPr>
              <w:t>transition</w:t>
            </w:r>
            <w:r w:rsidR="007D045B" w:rsidRPr="001378A1">
              <w:rPr>
                <w:rFonts w:asciiTheme="minorHAnsi" w:hAnsiTheme="minorHAnsi" w:cstheme="minorHAnsi"/>
              </w:rPr>
              <w:t>s</w:t>
            </w:r>
            <w:r w:rsidR="004E0FF6" w:rsidRPr="001378A1">
              <w:rPr>
                <w:rFonts w:asciiTheme="minorHAnsi" w:hAnsiTheme="minorHAnsi" w:cstheme="minorHAnsi"/>
              </w:rPr>
              <w:t xml:space="preserve"> that happen within the school day</w:t>
            </w:r>
            <w:r w:rsidRPr="001378A1">
              <w:rPr>
                <w:rFonts w:asciiTheme="minorHAnsi" w:hAnsiTheme="minorHAnsi" w:cstheme="minorHAnsi"/>
              </w:rPr>
              <w:t>. This includes small transitions</w:t>
            </w:r>
            <w:r w:rsidR="004E3082" w:rsidRPr="001378A1">
              <w:rPr>
                <w:rFonts w:asciiTheme="minorHAnsi" w:hAnsiTheme="minorHAnsi" w:cstheme="minorHAnsi"/>
              </w:rPr>
              <w:t xml:space="preserve"> that take place during every school day and those between the home and school environment.  They include</w:t>
            </w:r>
            <w:r w:rsidR="0090142B" w:rsidRPr="001378A1">
              <w:rPr>
                <w:rFonts w:asciiTheme="minorHAnsi" w:hAnsiTheme="minorHAnsi" w:cstheme="minorHAnsi"/>
              </w:rPr>
              <w:t xml:space="preserve"> changes between activities, lessons</w:t>
            </w:r>
            <w:r w:rsidR="004E3082" w:rsidRPr="001378A1">
              <w:rPr>
                <w:rFonts w:asciiTheme="minorHAnsi" w:hAnsiTheme="minorHAnsi" w:cstheme="minorHAnsi"/>
              </w:rPr>
              <w:t>, differences in environment and/or sensory input,</w:t>
            </w:r>
            <w:r w:rsidR="0090142B" w:rsidRPr="001378A1">
              <w:rPr>
                <w:rFonts w:asciiTheme="minorHAnsi" w:hAnsiTheme="minorHAnsi" w:cstheme="minorHAnsi"/>
              </w:rPr>
              <w:t xml:space="preserve"> </w:t>
            </w:r>
            <w:r w:rsidR="004E3082" w:rsidRPr="001378A1">
              <w:rPr>
                <w:rFonts w:asciiTheme="minorHAnsi" w:hAnsiTheme="minorHAnsi" w:cstheme="minorHAnsi"/>
              </w:rPr>
              <w:t xml:space="preserve">and </w:t>
            </w:r>
            <w:r w:rsidR="0090142B" w:rsidRPr="001378A1">
              <w:rPr>
                <w:rFonts w:asciiTheme="minorHAnsi" w:hAnsiTheme="minorHAnsi" w:cstheme="minorHAnsi"/>
              </w:rPr>
              <w:t>to and from break</w:t>
            </w:r>
            <w:r w:rsidRPr="001378A1">
              <w:rPr>
                <w:rFonts w:asciiTheme="minorHAnsi" w:hAnsiTheme="minorHAnsi" w:cstheme="minorHAnsi"/>
              </w:rPr>
              <w:t>.</w:t>
            </w:r>
          </w:p>
          <w:p w14:paraId="758519A6" w14:textId="62A2CB5A" w:rsidR="00044BB0" w:rsidRPr="001378A1" w:rsidRDefault="00044BB0" w:rsidP="000745A5">
            <w:pPr>
              <w:pStyle w:val="ListParagraph"/>
              <w:ind w:left="0"/>
              <w:rPr>
                <w:rFonts w:asciiTheme="minorHAnsi" w:hAnsiTheme="minorHAnsi" w:cstheme="minorHAnsi"/>
              </w:rPr>
            </w:pPr>
          </w:p>
          <w:p w14:paraId="77CD04E6" w14:textId="77777777" w:rsidR="00891CA1" w:rsidRPr="001378A1" w:rsidRDefault="00891CA1" w:rsidP="00891CA1">
            <w:pPr>
              <w:rPr>
                <w:rFonts w:cstheme="minorHAnsi"/>
                <w:sz w:val="24"/>
                <w:szCs w:val="24"/>
              </w:rPr>
            </w:pPr>
            <w:r w:rsidRPr="001378A1">
              <w:rPr>
                <w:rFonts w:cstheme="minorHAnsi"/>
                <w:sz w:val="24"/>
                <w:szCs w:val="24"/>
              </w:rPr>
              <w:t>Staff recognise that these factors have an impact on social, emotional and mental health development and may affect CYP during any transition period e.g. lesson to lesson, teacher to teacher, school to home. Staff work proactively and sensitively with children and their families to address needs in relation to this and promote resilience.</w:t>
            </w:r>
          </w:p>
          <w:p w14:paraId="1A60348F" w14:textId="77777777" w:rsidR="00891CA1" w:rsidRPr="001378A1" w:rsidRDefault="00891CA1" w:rsidP="000745A5">
            <w:pPr>
              <w:pStyle w:val="ListParagraph"/>
              <w:ind w:left="0"/>
              <w:rPr>
                <w:rFonts w:asciiTheme="minorHAnsi" w:hAnsiTheme="minorHAnsi" w:cstheme="minorHAnsi"/>
              </w:rPr>
            </w:pPr>
          </w:p>
          <w:p w14:paraId="7DF0B4A2" w14:textId="08F424A7" w:rsidR="000745A5" w:rsidRPr="001378A1" w:rsidRDefault="00F52BCA" w:rsidP="00DA2FE6">
            <w:pPr>
              <w:rPr>
                <w:rFonts w:cstheme="minorHAnsi"/>
              </w:rPr>
            </w:pPr>
            <w:r w:rsidRPr="001378A1">
              <w:rPr>
                <w:rFonts w:cstheme="minorHAnsi"/>
                <w:sz w:val="24"/>
                <w:szCs w:val="24"/>
              </w:rPr>
              <w:lastRenderedPageBreak/>
              <w:t xml:space="preserve">Effective support is provided for CYP who find transition between home and school or at particular times of day difficult.  These are regularly reviewed with CYP and their parents. </w:t>
            </w:r>
          </w:p>
        </w:tc>
      </w:tr>
      <w:tr w:rsidR="000D51D8" w:rsidRPr="001378A1" w14:paraId="41FAC43C" w14:textId="77777777" w:rsidTr="00DB69CE">
        <w:trPr>
          <w:trHeight w:val="2610"/>
        </w:trPr>
        <w:tc>
          <w:tcPr>
            <w:tcW w:w="2269" w:type="dxa"/>
            <w:vMerge/>
          </w:tcPr>
          <w:p w14:paraId="3FFFEE96" w14:textId="77777777" w:rsidR="000D51D8" w:rsidRPr="001378A1" w:rsidRDefault="000D51D8" w:rsidP="000D51D8">
            <w:pPr>
              <w:pStyle w:val="ListParagraph"/>
              <w:ind w:left="0"/>
              <w:rPr>
                <w:rFonts w:asciiTheme="minorHAnsi" w:hAnsiTheme="minorHAnsi" w:cstheme="minorHAnsi"/>
              </w:rPr>
            </w:pPr>
          </w:p>
        </w:tc>
        <w:tc>
          <w:tcPr>
            <w:tcW w:w="3543" w:type="dxa"/>
          </w:tcPr>
          <w:p w14:paraId="42B60095" w14:textId="4C11B801" w:rsidR="000D51D8" w:rsidRPr="001378A1" w:rsidRDefault="008D7865" w:rsidP="000D51D8">
            <w:pPr>
              <w:pStyle w:val="ListParagraph"/>
              <w:ind w:left="0"/>
              <w:rPr>
                <w:rFonts w:asciiTheme="minorHAnsi" w:hAnsiTheme="minorHAnsi" w:cstheme="minorHAnsi"/>
              </w:rPr>
            </w:pPr>
            <w:r w:rsidRPr="001378A1">
              <w:rPr>
                <w:rFonts w:asciiTheme="minorHAnsi" w:hAnsiTheme="minorHAnsi" w:cstheme="minorHAnsi"/>
              </w:rPr>
              <w:t>Transitions</w:t>
            </w:r>
            <w:r w:rsidR="000D51D8" w:rsidRPr="001378A1">
              <w:rPr>
                <w:rFonts w:asciiTheme="minorHAnsi" w:hAnsiTheme="minorHAnsi" w:cstheme="minorHAnsi"/>
              </w:rPr>
              <w:t xml:space="preserve"> between schools: including </w:t>
            </w:r>
            <w:r w:rsidR="00F400DF" w:rsidRPr="001378A1">
              <w:rPr>
                <w:rFonts w:asciiTheme="minorHAnsi" w:hAnsiTheme="minorHAnsi" w:cstheme="minorHAnsi"/>
              </w:rPr>
              <w:t>CYP</w:t>
            </w:r>
            <w:r w:rsidR="000D51D8" w:rsidRPr="001378A1">
              <w:rPr>
                <w:rFonts w:asciiTheme="minorHAnsi" w:hAnsiTheme="minorHAnsi" w:cstheme="minorHAnsi"/>
              </w:rPr>
              <w:t xml:space="preserve"> who individually transition during the school year.</w:t>
            </w:r>
          </w:p>
          <w:p w14:paraId="5870C3BD" w14:textId="77777777" w:rsidR="000D51D8" w:rsidRPr="001378A1" w:rsidRDefault="000D51D8" w:rsidP="000D51D8">
            <w:pPr>
              <w:pStyle w:val="ListParagraph"/>
              <w:ind w:left="0"/>
              <w:rPr>
                <w:rFonts w:asciiTheme="minorHAnsi" w:hAnsiTheme="minorHAnsi" w:cstheme="minorHAnsi"/>
              </w:rPr>
            </w:pPr>
          </w:p>
        </w:tc>
        <w:tc>
          <w:tcPr>
            <w:tcW w:w="9781" w:type="dxa"/>
          </w:tcPr>
          <w:p w14:paraId="00F45E1E" w14:textId="25AB2B1A" w:rsidR="000D51D8" w:rsidRPr="001378A1" w:rsidRDefault="000D51D8" w:rsidP="000D51D8">
            <w:pPr>
              <w:rPr>
                <w:rFonts w:cstheme="minorHAnsi"/>
                <w:sz w:val="24"/>
                <w:szCs w:val="24"/>
              </w:rPr>
            </w:pPr>
            <w:r w:rsidRPr="001378A1">
              <w:rPr>
                <w:rFonts w:cstheme="minorHAnsi"/>
                <w:sz w:val="24"/>
                <w:szCs w:val="24"/>
              </w:rPr>
              <w:t>Key staff members are identified to lead on successful transition</w:t>
            </w:r>
            <w:r w:rsidR="00043D57" w:rsidRPr="001378A1">
              <w:rPr>
                <w:rFonts w:cstheme="minorHAnsi"/>
                <w:sz w:val="24"/>
                <w:szCs w:val="24"/>
              </w:rPr>
              <w:t>s</w:t>
            </w:r>
            <w:r w:rsidRPr="001378A1">
              <w:rPr>
                <w:rFonts w:cstheme="minorHAnsi"/>
                <w:sz w:val="24"/>
                <w:szCs w:val="24"/>
              </w:rPr>
              <w:t xml:space="preserve"> between schools.</w:t>
            </w:r>
            <w:r w:rsidR="00F62C4C" w:rsidRPr="001378A1">
              <w:rPr>
                <w:rFonts w:cstheme="minorHAnsi"/>
                <w:sz w:val="24"/>
                <w:szCs w:val="24"/>
              </w:rPr>
              <w:t xml:space="preserve"> </w:t>
            </w:r>
          </w:p>
          <w:p w14:paraId="39CB4D83" w14:textId="77777777" w:rsidR="000D51D8" w:rsidRPr="001378A1" w:rsidRDefault="000D51D8" w:rsidP="000D51D8">
            <w:pPr>
              <w:rPr>
                <w:rFonts w:cstheme="minorHAnsi"/>
                <w:sz w:val="24"/>
                <w:szCs w:val="24"/>
              </w:rPr>
            </w:pPr>
          </w:p>
          <w:p w14:paraId="4ECF5449" w14:textId="14790361" w:rsidR="000D51D8" w:rsidRPr="001378A1" w:rsidRDefault="000D51D8" w:rsidP="00F62C4C">
            <w:pPr>
              <w:rPr>
                <w:rFonts w:cstheme="minorHAnsi"/>
                <w:sz w:val="24"/>
                <w:szCs w:val="24"/>
              </w:rPr>
            </w:pPr>
            <w:r w:rsidRPr="001378A1">
              <w:rPr>
                <w:rFonts w:cstheme="minorHAnsi"/>
                <w:sz w:val="24"/>
                <w:szCs w:val="24"/>
              </w:rPr>
              <w:t xml:space="preserve">There are clear policies and procedures in place to support </w:t>
            </w:r>
            <w:r w:rsidR="00043D57" w:rsidRPr="001378A1">
              <w:rPr>
                <w:rFonts w:cstheme="minorHAnsi"/>
                <w:sz w:val="24"/>
                <w:szCs w:val="24"/>
              </w:rPr>
              <w:t>CYP</w:t>
            </w:r>
            <w:r w:rsidRPr="001378A1">
              <w:rPr>
                <w:rFonts w:cstheme="minorHAnsi"/>
                <w:sz w:val="24"/>
                <w:szCs w:val="24"/>
              </w:rPr>
              <w:t xml:space="preserve"> in their transition</w:t>
            </w:r>
            <w:r w:rsidR="00FC069D" w:rsidRPr="001378A1">
              <w:rPr>
                <w:rFonts w:cstheme="minorHAnsi"/>
                <w:sz w:val="24"/>
                <w:szCs w:val="24"/>
              </w:rPr>
              <w:t xml:space="preserve">. These </w:t>
            </w:r>
            <w:r w:rsidRPr="001378A1">
              <w:rPr>
                <w:rFonts w:cstheme="minorHAnsi"/>
                <w:sz w:val="24"/>
                <w:szCs w:val="24"/>
              </w:rPr>
              <w:t xml:space="preserve">are regularly reviewed with </w:t>
            </w:r>
            <w:r w:rsidR="00F57CC5" w:rsidRPr="001378A1">
              <w:rPr>
                <w:rFonts w:cstheme="minorHAnsi"/>
                <w:sz w:val="24"/>
                <w:szCs w:val="24"/>
              </w:rPr>
              <w:t xml:space="preserve">CYP </w:t>
            </w:r>
            <w:r w:rsidR="00FC069D" w:rsidRPr="001378A1">
              <w:rPr>
                <w:rFonts w:cstheme="minorHAnsi"/>
                <w:sz w:val="24"/>
                <w:szCs w:val="24"/>
              </w:rPr>
              <w:t>and</w:t>
            </w:r>
            <w:r w:rsidRPr="001378A1">
              <w:rPr>
                <w:rFonts w:cstheme="minorHAnsi"/>
                <w:sz w:val="24"/>
                <w:szCs w:val="24"/>
              </w:rPr>
              <w:t xml:space="preserve"> parent</w:t>
            </w:r>
            <w:r w:rsidR="00FC069D" w:rsidRPr="001378A1">
              <w:rPr>
                <w:rFonts w:cstheme="minorHAnsi"/>
                <w:sz w:val="24"/>
                <w:szCs w:val="24"/>
              </w:rPr>
              <w:t>s</w:t>
            </w:r>
            <w:r w:rsidRPr="001378A1">
              <w:rPr>
                <w:rFonts w:cstheme="minorHAnsi"/>
                <w:sz w:val="24"/>
                <w:szCs w:val="24"/>
              </w:rPr>
              <w:t xml:space="preserve"> who are due to / have recently transitioned.</w:t>
            </w:r>
          </w:p>
          <w:p w14:paraId="7E6CD145" w14:textId="77777777" w:rsidR="00F62C4C" w:rsidRPr="001378A1" w:rsidRDefault="00F62C4C" w:rsidP="000D51D8">
            <w:pPr>
              <w:rPr>
                <w:rFonts w:cstheme="minorHAnsi"/>
                <w:sz w:val="24"/>
                <w:szCs w:val="24"/>
              </w:rPr>
            </w:pPr>
          </w:p>
          <w:p w14:paraId="02E161D8" w14:textId="2F09DA4D" w:rsidR="000D51D8" w:rsidRPr="001378A1" w:rsidRDefault="00F62C4C" w:rsidP="000D51D8">
            <w:pPr>
              <w:rPr>
                <w:rFonts w:cstheme="minorHAnsi"/>
                <w:sz w:val="24"/>
                <w:szCs w:val="24"/>
              </w:rPr>
            </w:pPr>
            <w:r w:rsidRPr="001378A1">
              <w:rPr>
                <w:rFonts w:cstheme="minorHAnsi"/>
                <w:sz w:val="24"/>
                <w:szCs w:val="24"/>
              </w:rPr>
              <w:t xml:space="preserve">The school has knowledge of feeder and transitioning schools for the previous and next </w:t>
            </w:r>
            <w:r w:rsidR="00C718D1">
              <w:rPr>
                <w:rFonts w:cstheme="minorHAnsi"/>
                <w:sz w:val="24"/>
                <w:szCs w:val="24"/>
              </w:rPr>
              <w:t>k</w:t>
            </w:r>
            <w:r w:rsidRPr="001378A1">
              <w:rPr>
                <w:rFonts w:cstheme="minorHAnsi"/>
                <w:sz w:val="24"/>
                <w:szCs w:val="24"/>
              </w:rPr>
              <w:t xml:space="preserve">ey </w:t>
            </w:r>
            <w:r w:rsidR="00C718D1">
              <w:rPr>
                <w:rFonts w:cstheme="minorHAnsi"/>
                <w:sz w:val="24"/>
                <w:szCs w:val="24"/>
              </w:rPr>
              <w:t>s</w:t>
            </w:r>
            <w:r w:rsidRPr="001378A1">
              <w:rPr>
                <w:rFonts w:cstheme="minorHAnsi"/>
                <w:sz w:val="24"/>
                <w:szCs w:val="24"/>
              </w:rPr>
              <w:t>tage</w:t>
            </w:r>
            <w:r w:rsidR="00C718D1">
              <w:rPr>
                <w:rFonts w:cstheme="minorHAnsi"/>
                <w:sz w:val="24"/>
                <w:szCs w:val="24"/>
              </w:rPr>
              <w:t>s</w:t>
            </w:r>
            <w:r w:rsidRPr="001378A1">
              <w:rPr>
                <w:rFonts w:cstheme="minorHAnsi"/>
                <w:sz w:val="24"/>
                <w:szCs w:val="24"/>
              </w:rPr>
              <w:t xml:space="preserve"> and knows the link staff, e.g. safeguarding lead, SENC</w:t>
            </w:r>
            <w:r w:rsidR="004E3082" w:rsidRPr="001378A1">
              <w:rPr>
                <w:rFonts w:cstheme="minorHAnsi"/>
                <w:sz w:val="24"/>
                <w:szCs w:val="24"/>
              </w:rPr>
              <w:t>O</w:t>
            </w:r>
            <w:r w:rsidRPr="001378A1">
              <w:rPr>
                <w:rFonts w:cstheme="minorHAnsi"/>
                <w:sz w:val="24"/>
                <w:szCs w:val="24"/>
              </w:rPr>
              <w:t>.</w:t>
            </w:r>
          </w:p>
          <w:p w14:paraId="7449C504" w14:textId="77777777" w:rsidR="00F62C4C" w:rsidRPr="001378A1" w:rsidRDefault="00F62C4C" w:rsidP="000D51D8">
            <w:pPr>
              <w:rPr>
                <w:rFonts w:cstheme="minorHAnsi"/>
                <w:sz w:val="24"/>
                <w:szCs w:val="24"/>
              </w:rPr>
            </w:pPr>
          </w:p>
          <w:p w14:paraId="1B734F79" w14:textId="6A0C371D" w:rsidR="000D51D8" w:rsidRPr="001378A1" w:rsidRDefault="000D51D8" w:rsidP="000D51D8">
            <w:pPr>
              <w:rPr>
                <w:rFonts w:cstheme="minorHAnsi"/>
                <w:sz w:val="24"/>
                <w:szCs w:val="24"/>
              </w:rPr>
            </w:pPr>
            <w:r w:rsidRPr="001378A1">
              <w:rPr>
                <w:rFonts w:cstheme="minorHAnsi"/>
                <w:sz w:val="24"/>
                <w:szCs w:val="24"/>
              </w:rPr>
              <w:t>Appropriate paperwork is securely shared with feeder and transitioning schools prior to transition with a confirmation response expectation, to enable schools to report back that they have received all paperwork. The school supports parents with any paperwork or transition documents if required</w:t>
            </w:r>
            <w:r w:rsidR="00375C5D" w:rsidRPr="001378A1">
              <w:rPr>
                <w:rFonts w:cstheme="minorHAnsi"/>
                <w:sz w:val="24"/>
                <w:szCs w:val="24"/>
              </w:rPr>
              <w:t xml:space="preserve"> and in line with statutory guidance</w:t>
            </w:r>
            <w:r w:rsidR="00BA2A93" w:rsidRPr="001378A1">
              <w:rPr>
                <w:rFonts w:cstheme="minorHAnsi"/>
                <w:sz w:val="24"/>
                <w:szCs w:val="24"/>
              </w:rPr>
              <w:t>.</w:t>
            </w:r>
            <w:r w:rsidR="00375C5D" w:rsidRPr="001378A1">
              <w:rPr>
                <w:rFonts w:cstheme="minorHAnsi"/>
                <w:sz w:val="24"/>
                <w:szCs w:val="24"/>
              </w:rPr>
              <w:t xml:space="preserve"> </w:t>
            </w:r>
            <w:r w:rsidR="00885C92" w:rsidRPr="001378A1">
              <w:rPr>
                <w:rFonts w:cstheme="minorHAnsi"/>
                <w:sz w:val="24"/>
                <w:szCs w:val="24"/>
              </w:rPr>
              <w:t xml:space="preserve"> These transitions may occur at any time during the school year.</w:t>
            </w:r>
          </w:p>
          <w:p w14:paraId="31BC8AAF" w14:textId="77777777" w:rsidR="000D51D8" w:rsidRPr="001378A1" w:rsidRDefault="000D51D8" w:rsidP="000D51D8">
            <w:pPr>
              <w:rPr>
                <w:rFonts w:cstheme="minorHAnsi"/>
                <w:sz w:val="24"/>
                <w:szCs w:val="24"/>
              </w:rPr>
            </w:pPr>
          </w:p>
          <w:p w14:paraId="6C92EA77" w14:textId="1B6579C7" w:rsidR="00471294" w:rsidRPr="001378A1" w:rsidRDefault="00375C5D" w:rsidP="00471294">
            <w:pPr>
              <w:rPr>
                <w:rFonts w:cstheme="minorHAnsi"/>
                <w:sz w:val="24"/>
                <w:szCs w:val="24"/>
              </w:rPr>
            </w:pPr>
            <w:r w:rsidRPr="001378A1">
              <w:rPr>
                <w:rFonts w:cstheme="minorHAnsi"/>
                <w:sz w:val="24"/>
                <w:szCs w:val="24"/>
              </w:rPr>
              <w:t xml:space="preserve">All </w:t>
            </w:r>
            <w:r w:rsidR="00471294" w:rsidRPr="001378A1">
              <w:rPr>
                <w:rFonts w:cstheme="minorHAnsi"/>
                <w:sz w:val="24"/>
                <w:szCs w:val="24"/>
              </w:rPr>
              <w:t xml:space="preserve">CYP </w:t>
            </w:r>
            <w:r w:rsidRPr="001378A1">
              <w:rPr>
                <w:rFonts w:cstheme="minorHAnsi"/>
                <w:sz w:val="24"/>
                <w:szCs w:val="24"/>
              </w:rPr>
              <w:t xml:space="preserve">are supported through transition. Those </w:t>
            </w:r>
            <w:r w:rsidR="00471294" w:rsidRPr="001378A1">
              <w:rPr>
                <w:rFonts w:cstheme="minorHAnsi"/>
                <w:sz w:val="24"/>
                <w:szCs w:val="24"/>
              </w:rPr>
              <w:t xml:space="preserve">who may </w:t>
            </w:r>
            <w:r w:rsidR="0052274F" w:rsidRPr="001378A1">
              <w:rPr>
                <w:rFonts w:cstheme="minorHAnsi"/>
                <w:sz w:val="24"/>
                <w:szCs w:val="24"/>
              </w:rPr>
              <w:t>struggle a</w:t>
            </w:r>
            <w:r w:rsidRPr="001378A1">
              <w:rPr>
                <w:rFonts w:cstheme="minorHAnsi"/>
                <w:sz w:val="24"/>
                <w:szCs w:val="24"/>
              </w:rPr>
              <w:t xml:space="preserve"> little more</w:t>
            </w:r>
            <w:r w:rsidR="00471294" w:rsidRPr="001378A1">
              <w:rPr>
                <w:rFonts w:cstheme="minorHAnsi"/>
                <w:sz w:val="24"/>
                <w:szCs w:val="24"/>
              </w:rPr>
              <w:t xml:space="preserve"> are pro-actively identified and a bespoke transition package, with additional visits and activities, is planned according to their needs. </w:t>
            </w:r>
          </w:p>
          <w:p w14:paraId="7919800A" w14:textId="77777777" w:rsidR="000D51D8" w:rsidRPr="001378A1" w:rsidRDefault="000D51D8" w:rsidP="000D51D8">
            <w:pPr>
              <w:rPr>
                <w:rFonts w:cstheme="minorHAnsi"/>
                <w:sz w:val="24"/>
                <w:szCs w:val="24"/>
              </w:rPr>
            </w:pPr>
          </w:p>
          <w:p w14:paraId="62520048" w14:textId="31A468A2" w:rsidR="000D51D8" w:rsidRPr="001378A1" w:rsidRDefault="000D51D8" w:rsidP="000D51D8">
            <w:pPr>
              <w:rPr>
                <w:rFonts w:cstheme="minorHAnsi"/>
                <w:sz w:val="24"/>
                <w:szCs w:val="24"/>
              </w:rPr>
            </w:pPr>
            <w:r w:rsidRPr="001378A1">
              <w:rPr>
                <w:rFonts w:cstheme="minorHAnsi"/>
                <w:sz w:val="24"/>
                <w:szCs w:val="24"/>
              </w:rPr>
              <w:t xml:space="preserve">Transition arrangements are planned for and tailored to CYP to ensure their </w:t>
            </w:r>
            <w:r w:rsidR="00C718D1">
              <w:rPr>
                <w:rFonts w:cstheme="minorHAnsi"/>
                <w:sz w:val="24"/>
                <w:szCs w:val="24"/>
              </w:rPr>
              <w:t xml:space="preserve">individual </w:t>
            </w:r>
            <w:r w:rsidRPr="001378A1">
              <w:rPr>
                <w:rFonts w:cstheme="minorHAnsi"/>
                <w:sz w:val="24"/>
                <w:szCs w:val="24"/>
              </w:rPr>
              <w:t xml:space="preserve">needs are met and reasonable adjustments are in place prior to starting. </w:t>
            </w:r>
            <w:r w:rsidR="00006449">
              <w:rPr>
                <w:rFonts w:cstheme="minorHAnsi"/>
                <w:sz w:val="24"/>
                <w:szCs w:val="24"/>
              </w:rPr>
              <w:t>For example,</w:t>
            </w:r>
            <w:r w:rsidRPr="001378A1">
              <w:rPr>
                <w:rFonts w:cstheme="minorHAnsi"/>
                <w:sz w:val="24"/>
                <w:szCs w:val="24"/>
              </w:rPr>
              <w:t xml:space="preserve"> use of </w:t>
            </w:r>
            <w:r w:rsidR="00060EF6" w:rsidRPr="001378A1">
              <w:rPr>
                <w:rFonts w:cstheme="minorHAnsi"/>
                <w:sz w:val="24"/>
                <w:szCs w:val="24"/>
              </w:rPr>
              <w:t xml:space="preserve">home visits, </w:t>
            </w:r>
            <w:r w:rsidRPr="001378A1">
              <w:rPr>
                <w:rFonts w:cstheme="minorHAnsi"/>
                <w:sz w:val="24"/>
                <w:szCs w:val="24"/>
              </w:rPr>
              <w:t>social stories, additional environment visits and one-page profiles</w:t>
            </w:r>
            <w:r w:rsidR="004E3082" w:rsidRPr="001378A1">
              <w:rPr>
                <w:rFonts w:cstheme="minorHAnsi"/>
                <w:sz w:val="24"/>
                <w:szCs w:val="24"/>
              </w:rPr>
              <w:t>, virtual tours and Meet the Staff film clips</w:t>
            </w:r>
            <w:r w:rsidRPr="001378A1">
              <w:rPr>
                <w:rFonts w:cstheme="minorHAnsi"/>
                <w:sz w:val="24"/>
                <w:szCs w:val="24"/>
              </w:rPr>
              <w:t xml:space="preserve">. </w:t>
            </w:r>
          </w:p>
          <w:p w14:paraId="7EE1C5B6" w14:textId="77777777" w:rsidR="000D51D8" w:rsidRPr="001378A1" w:rsidRDefault="000D51D8" w:rsidP="000D51D8">
            <w:pPr>
              <w:rPr>
                <w:rFonts w:cstheme="minorHAnsi"/>
                <w:sz w:val="24"/>
                <w:szCs w:val="24"/>
              </w:rPr>
            </w:pPr>
          </w:p>
          <w:p w14:paraId="366AC51D" w14:textId="3A0907B8" w:rsidR="000D51D8" w:rsidRPr="001378A1" w:rsidRDefault="000D51D8" w:rsidP="000D51D8">
            <w:pPr>
              <w:rPr>
                <w:rFonts w:cstheme="minorHAnsi"/>
                <w:sz w:val="24"/>
                <w:szCs w:val="24"/>
              </w:rPr>
            </w:pPr>
            <w:r w:rsidRPr="001378A1">
              <w:rPr>
                <w:rFonts w:cstheme="minorHAnsi"/>
                <w:sz w:val="24"/>
                <w:szCs w:val="24"/>
              </w:rPr>
              <w:t xml:space="preserve">Where graduated transitions are used, </w:t>
            </w:r>
            <w:r w:rsidR="0052274F" w:rsidRPr="001378A1">
              <w:rPr>
                <w:rFonts w:cstheme="minorHAnsi"/>
                <w:sz w:val="24"/>
                <w:szCs w:val="24"/>
              </w:rPr>
              <w:t>there is</w:t>
            </w:r>
            <w:r w:rsidRPr="001378A1">
              <w:rPr>
                <w:rFonts w:cstheme="minorHAnsi"/>
                <w:sz w:val="24"/>
                <w:szCs w:val="24"/>
              </w:rPr>
              <w:t xml:space="preserve"> evidence of a clear </w:t>
            </w:r>
            <w:r w:rsidR="009F4CE7" w:rsidRPr="001378A1">
              <w:rPr>
                <w:rFonts w:cstheme="minorHAnsi"/>
                <w:sz w:val="24"/>
                <w:szCs w:val="24"/>
              </w:rPr>
              <w:t xml:space="preserve">and timely </w:t>
            </w:r>
            <w:r w:rsidRPr="001378A1">
              <w:rPr>
                <w:rFonts w:cstheme="minorHAnsi"/>
                <w:sz w:val="24"/>
                <w:szCs w:val="24"/>
              </w:rPr>
              <w:t xml:space="preserve">pathway/progression to full time attendance. </w:t>
            </w:r>
          </w:p>
          <w:p w14:paraId="3918B5E3" w14:textId="77777777" w:rsidR="000D51D8" w:rsidRPr="001378A1" w:rsidRDefault="000D51D8" w:rsidP="000D51D8">
            <w:pPr>
              <w:rPr>
                <w:rFonts w:cstheme="minorHAnsi"/>
                <w:sz w:val="24"/>
                <w:szCs w:val="24"/>
              </w:rPr>
            </w:pPr>
          </w:p>
          <w:p w14:paraId="0406A2D4" w14:textId="34FE75E8" w:rsidR="000D51D8" w:rsidRPr="001378A1" w:rsidRDefault="000D51D8" w:rsidP="000D51D8">
            <w:pPr>
              <w:rPr>
                <w:rFonts w:cstheme="minorHAnsi"/>
                <w:sz w:val="24"/>
                <w:szCs w:val="24"/>
              </w:rPr>
            </w:pPr>
            <w:r w:rsidRPr="001378A1">
              <w:rPr>
                <w:rFonts w:cstheme="minorHAnsi"/>
                <w:sz w:val="24"/>
                <w:szCs w:val="24"/>
              </w:rPr>
              <w:t xml:space="preserve">The views of these CYP, parents and relevant professionals </w:t>
            </w:r>
            <w:r w:rsidR="004E3082" w:rsidRPr="001378A1">
              <w:rPr>
                <w:rFonts w:cstheme="minorHAnsi"/>
                <w:sz w:val="24"/>
                <w:szCs w:val="24"/>
              </w:rPr>
              <w:t>are</w:t>
            </w:r>
            <w:r w:rsidRPr="001378A1">
              <w:rPr>
                <w:rFonts w:cstheme="minorHAnsi"/>
                <w:sz w:val="24"/>
                <w:szCs w:val="24"/>
              </w:rPr>
              <w:t xml:space="preserve"> sought</w:t>
            </w:r>
            <w:r w:rsidR="004E3082" w:rsidRPr="001378A1">
              <w:rPr>
                <w:rFonts w:cstheme="minorHAnsi"/>
                <w:sz w:val="24"/>
                <w:szCs w:val="24"/>
              </w:rPr>
              <w:t>,</w:t>
            </w:r>
            <w:r w:rsidRPr="001378A1">
              <w:rPr>
                <w:rFonts w:cstheme="minorHAnsi"/>
                <w:sz w:val="24"/>
                <w:szCs w:val="24"/>
              </w:rPr>
              <w:t xml:space="preserve"> </w:t>
            </w:r>
            <w:r w:rsidR="004E3082" w:rsidRPr="001378A1">
              <w:rPr>
                <w:rFonts w:cstheme="minorHAnsi"/>
                <w:sz w:val="24"/>
                <w:szCs w:val="24"/>
              </w:rPr>
              <w:t>considered</w:t>
            </w:r>
            <w:r w:rsidRPr="001378A1">
              <w:rPr>
                <w:rFonts w:cstheme="minorHAnsi"/>
                <w:sz w:val="24"/>
                <w:szCs w:val="24"/>
              </w:rPr>
              <w:t xml:space="preserve"> </w:t>
            </w:r>
            <w:r w:rsidR="004E3082" w:rsidRPr="001378A1">
              <w:rPr>
                <w:rFonts w:cstheme="minorHAnsi"/>
                <w:sz w:val="24"/>
                <w:szCs w:val="24"/>
              </w:rPr>
              <w:t>and acted upon</w:t>
            </w:r>
            <w:r w:rsidRPr="001378A1">
              <w:rPr>
                <w:rFonts w:cstheme="minorHAnsi"/>
                <w:sz w:val="24"/>
                <w:szCs w:val="24"/>
              </w:rPr>
              <w:t xml:space="preserve"> when planning for transition. For example, what information is appropriate to share as part of the transition process. </w:t>
            </w:r>
            <w:r w:rsidR="00DF4F03" w:rsidRPr="001378A1">
              <w:rPr>
                <w:rFonts w:cstheme="minorHAnsi"/>
                <w:sz w:val="24"/>
                <w:szCs w:val="24"/>
              </w:rPr>
              <w:t xml:space="preserve">Particular efforts are made to engage with students and parent carers from </w:t>
            </w:r>
            <w:r w:rsidR="00380401" w:rsidRPr="001378A1">
              <w:rPr>
                <w:rFonts w:cstheme="minorHAnsi"/>
                <w:sz w:val="24"/>
                <w:szCs w:val="24"/>
              </w:rPr>
              <w:t>disadvantaged</w:t>
            </w:r>
            <w:r w:rsidR="00DF4F03" w:rsidRPr="001378A1">
              <w:rPr>
                <w:rFonts w:cstheme="minorHAnsi"/>
                <w:sz w:val="24"/>
                <w:szCs w:val="24"/>
              </w:rPr>
              <w:t xml:space="preserve"> groups – including those from Gypsy, Roma or Traveller backgrounds.</w:t>
            </w:r>
          </w:p>
          <w:p w14:paraId="0DA15EEF" w14:textId="77777777" w:rsidR="000D51D8" w:rsidRPr="001378A1" w:rsidRDefault="000D51D8" w:rsidP="000D51D8">
            <w:pPr>
              <w:pStyle w:val="ListParagraph"/>
              <w:ind w:left="0"/>
              <w:rPr>
                <w:rFonts w:asciiTheme="minorHAnsi" w:hAnsiTheme="minorHAnsi" w:cstheme="minorHAnsi"/>
              </w:rPr>
            </w:pPr>
          </w:p>
          <w:p w14:paraId="02C3A7FB" w14:textId="77777777" w:rsidR="000D51D8" w:rsidRPr="001378A1" w:rsidRDefault="000D51D8" w:rsidP="000D51D8">
            <w:pPr>
              <w:rPr>
                <w:rFonts w:cstheme="minorHAnsi"/>
                <w:sz w:val="24"/>
                <w:szCs w:val="24"/>
              </w:rPr>
            </w:pPr>
            <w:r w:rsidRPr="001378A1">
              <w:rPr>
                <w:rFonts w:cstheme="minorHAnsi"/>
                <w:sz w:val="24"/>
                <w:szCs w:val="24"/>
              </w:rPr>
              <w:t>Data and information gathered during the transition process is used to inform strategic planning for increased inclusion and accessibility.</w:t>
            </w:r>
          </w:p>
          <w:p w14:paraId="271001A8" w14:textId="77777777" w:rsidR="000D51D8" w:rsidRPr="001378A1" w:rsidRDefault="000D51D8" w:rsidP="000D51D8">
            <w:pPr>
              <w:rPr>
                <w:rFonts w:cstheme="minorHAnsi"/>
                <w:sz w:val="24"/>
                <w:szCs w:val="24"/>
              </w:rPr>
            </w:pPr>
          </w:p>
          <w:p w14:paraId="2C1C49B9" w14:textId="4D3C799E" w:rsidR="000D51D8" w:rsidRPr="001378A1" w:rsidRDefault="0053035F" w:rsidP="000D51D8">
            <w:pPr>
              <w:rPr>
                <w:rFonts w:cstheme="minorHAnsi"/>
                <w:sz w:val="24"/>
                <w:szCs w:val="24"/>
              </w:rPr>
            </w:pPr>
            <w:r w:rsidRPr="001378A1">
              <w:rPr>
                <w:rFonts w:cstheme="minorHAnsi"/>
                <w:sz w:val="24"/>
                <w:szCs w:val="24"/>
              </w:rPr>
              <w:t xml:space="preserve">To ensure consistency of experience for </w:t>
            </w:r>
            <w:r w:rsidR="00F400DF" w:rsidRPr="001378A1">
              <w:rPr>
                <w:rFonts w:cstheme="minorHAnsi"/>
                <w:sz w:val="24"/>
                <w:szCs w:val="24"/>
              </w:rPr>
              <w:t>CYP</w:t>
            </w:r>
            <w:r w:rsidRPr="001378A1">
              <w:rPr>
                <w:rFonts w:cstheme="minorHAnsi"/>
                <w:sz w:val="24"/>
                <w:szCs w:val="24"/>
              </w:rPr>
              <w:t>, all n</w:t>
            </w:r>
            <w:r w:rsidR="000D51D8" w:rsidRPr="001378A1">
              <w:rPr>
                <w:rFonts w:cstheme="minorHAnsi"/>
                <w:sz w:val="24"/>
                <w:szCs w:val="24"/>
              </w:rPr>
              <w:t>ew staff have an induction programme and named member of staff (Team around the Worker) to support them with their transition into the school.</w:t>
            </w:r>
          </w:p>
          <w:p w14:paraId="7911FBEE" w14:textId="77777777" w:rsidR="000D51D8" w:rsidRPr="001378A1" w:rsidRDefault="000D51D8" w:rsidP="000D51D8">
            <w:pPr>
              <w:rPr>
                <w:rFonts w:cstheme="minorHAnsi"/>
              </w:rPr>
            </w:pPr>
          </w:p>
        </w:tc>
      </w:tr>
    </w:tbl>
    <w:p w14:paraId="24B96A49" w14:textId="77777777" w:rsidR="000E0823" w:rsidRPr="001378A1" w:rsidRDefault="000E0823" w:rsidP="000E0823">
      <w:pPr>
        <w:pStyle w:val="ListParagraph"/>
        <w:rPr>
          <w:rFonts w:asciiTheme="minorHAnsi" w:hAnsiTheme="minorHAnsi" w:cstheme="minorHAnsi"/>
        </w:rPr>
      </w:pPr>
    </w:p>
    <w:p w14:paraId="38CF98FA" w14:textId="77777777" w:rsidR="002A21F0" w:rsidRPr="001378A1" w:rsidRDefault="002A21F0">
      <w:pPr>
        <w:rPr>
          <w:rFonts w:eastAsiaTheme="minorEastAsia" w:cstheme="minorHAnsi"/>
          <w:kern w:val="24"/>
          <w:sz w:val="24"/>
          <w:szCs w:val="24"/>
        </w:rPr>
      </w:pPr>
      <w:r w:rsidRPr="001378A1">
        <w:rPr>
          <w:rFonts w:eastAsiaTheme="minorEastAsia" w:cstheme="minorHAnsi"/>
          <w:kern w:val="24"/>
          <w:sz w:val="24"/>
          <w:szCs w:val="24"/>
        </w:rPr>
        <w:br w:type="page"/>
      </w:r>
    </w:p>
    <w:p w14:paraId="5DBF12CC" w14:textId="7DB58C2D" w:rsidR="00F16E17" w:rsidRPr="001378A1" w:rsidRDefault="00F23E43" w:rsidP="00576DA9">
      <w:pPr>
        <w:rPr>
          <w:rFonts w:cstheme="minorHAnsi"/>
          <w:sz w:val="24"/>
          <w:szCs w:val="24"/>
        </w:rPr>
      </w:pPr>
      <w:r w:rsidRPr="001378A1">
        <w:rPr>
          <w:rFonts w:eastAsiaTheme="minorEastAsia" w:cstheme="minorHAnsi"/>
          <w:kern w:val="24"/>
          <w:sz w:val="24"/>
          <w:szCs w:val="24"/>
        </w:rPr>
        <w:lastRenderedPageBreak/>
        <w:t xml:space="preserve">Aspect 2: </w:t>
      </w:r>
      <w:r w:rsidR="00F16E17" w:rsidRPr="001378A1">
        <w:rPr>
          <w:rFonts w:eastAsiaTheme="minorEastAsia" w:cstheme="minorHAnsi"/>
          <w:kern w:val="24"/>
          <w:sz w:val="24"/>
          <w:szCs w:val="24"/>
        </w:rPr>
        <w:t>Leadership</w:t>
      </w:r>
    </w:p>
    <w:tbl>
      <w:tblPr>
        <w:tblStyle w:val="TableGrid"/>
        <w:tblW w:w="15593" w:type="dxa"/>
        <w:tblInd w:w="-147" w:type="dxa"/>
        <w:tblLook w:val="04A0" w:firstRow="1" w:lastRow="0" w:firstColumn="1" w:lastColumn="0" w:noHBand="0" w:noVBand="1"/>
      </w:tblPr>
      <w:tblGrid>
        <w:gridCol w:w="2552"/>
        <w:gridCol w:w="3969"/>
        <w:gridCol w:w="9072"/>
      </w:tblGrid>
      <w:tr w:rsidR="00FD0F75" w:rsidRPr="001378A1" w14:paraId="61FEAA44" w14:textId="77777777" w:rsidTr="009224C9">
        <w:tc>
          <w:tcPr>
            <w:tcW w:w="2552" w:type="dxa"/>
          </w:tcPr>
          <w:p w14:paraId="0640F940" w14:textId="7A90749E" w:rsidR="00FD0F75" w:rsidRPr="001378A1" w:rsidRDefault="00FD0F75" w:rsidP="00FD0F75">
            <w:pPr>
              <w:pStyle w:val="ListParagraph"/>
              <w:ind w:left="0"/>
              <w:rPr>
                <w:rFonts w:asciiTheme="minorHAnsi" w:hAnsiTheme="minorHAnsi" w:cstheme="minorHAnsi"/>
              </w:rPr>
            </w:pPr>
            <w:r w:rsidRPr="001378A1">
              <w:rPr>
                <w:rFonts w:asciiTheme="minorHAnsi" w:hAnsiTheme="minorHAnsi" w:cstheme="minorHAnsi"/>
              </w:rPr>
              <w:t>Dimension</w:t>
            </w:r>
          </w:p>
        </w:tc>
        <w:tc>
          <w:tcPr>
            <w:tcW w:w="3969" w:type="dxa"/>
          </w:tcPr>
          <w:p w14:paraId="03D3EDCA" w14:textId="12D6D294" w:rsidR="00FD0F75" w:rsidRPr="001378A1" w:rsidRDefault="00FD0F75" w:rsidP="00FD0F75">
            <w:pPr>
              <w:pStyle w:val="ListParagraph"/>
              <w:tabs>
                <w:tab w:val="left" w:pos="2620"/>
              </w:tabs>
              <w:ind w:left="0"/>
              <w:rPr>
                <w:rFonts w:asciiTheme="minorHAnsi" w:hAnsiTheme="minorHAnsi" w:cstheme="minorHAnsi"/>
              </w:rPr>
            </w:pPr>
            <w:r w:rsidRPr="001378A1">
              <w:rPr>
                <w:rFonts w:asciiTheme="minorHAnsi" w:hAnsiTheme="minorHAnsi" w:cstheme="minorHAnsi"/>
              </w:rPr>
              <w:t>Is there evidence of….?</w:t>
            </w:r>
          </w:p>
        </w:tc>
        <w:tc>
          <w:tcPr>
            <w:tcW w:w="9072" w:type="dxa"/>
          </w:tcPr>
          <w:p w14:paraId="05A6B743" w14:textId="30BA83EC" w:rsidR="00FD0F75" w:rsidRPr="001378A1" w:rsidRDefault="00FD0F75" w:rsidP="00FD0F75">
            <w:pPr>
              <w:pStyle w:val="ListParagraph"/>
              <w:tabs>
                <w:tab w:val="left" w:pos="2620"/>
              </w:tabs>
              <w:ind w:left="0"/>
              <w:rPr>
                <w:rFonts w:asciiTheme="minorHAnsi" w:hAnsiTheme="minorHAnsi" w:cstheme="minorHAnsi"/>
              </w:rPr>
            </w:pPr>
            <w:r w:rsidRPr="001378A1">
              <w:rPr>
                <w:rFonts w:asciiTheme="minorHAnsi" w:hAnsiTheme="minorHAnsi" w:cstheme="minorHAnsi"/>
              </w:rPr>
              <w:t>Discussion prompts / Recommendations</w:t>
            </w:r>
            <w:r w:rsidR="00231ACA" w:rsidRPr="001378A1">
              <w:rPr>
                <w:rFonts w:asciiTheme="minorHAnsi" w:hAnsiTheme="minorHAnsi" w:cstheme="minorHAnsi"/>
              </w:rPr>
              <w:t xml:space="preserve"> / Evidence of Impact</w:t>
            </w:r>
            <w:r w:rsidR="00231ACA" w:rsidRPr="001378A1">
              <w:rPr>
                <w:rFonts w:asciiTheme="minorHAnsi" w:hAnsiTheme="minorHAnsi" w:cstheme="minorHAnsi"/>
              </w:rPr>
              <w:tab/>
            </w:r>
            <w:r w:rsidRPr="001378A1">
              <w:rPr>
                <w:rFonts w:asciiTheme="minorHAnsi" w:hAnsiTheme="minorHAnsi" w:cstheme="minorHAnsi"/>
              </w:rPr>
              <w:tab/>
            </w:r>
          </w:p>
        </w:tc>
      </w:tr>
      <w:tr w:rsidR="00FD0F75" w:rsidRPr="001378A1" w14:paraId="67AD78B6" w14:textId="77777777" w:rsidTr="009224C9">
        <w:tc>
          <w:tcPr>
            <w:tcW w:w="2552" w:type="dxa"/>
          </w:tcPr>
          <w:p w14:paraId="4E4F71A6" w14:textId="24128801" w:rsidR="00FD0F75" w:rsidRPr="001378A1" w:rsidRDefault="00FD0F75" w:rsidP="00FD0F75">
            <w:pPr>
              <w:pStyle w:val="ListParagraph"/>
              <w:ind w:left="0"/>
              <w:rPr>
                <w:rFonts w:asciiTheme="minorHAnsi" w:hAnsiTheme="minorHAnsi" w:cstheme="minorHAnsi"/>
              </w:rPr>
            </w:pPr>
            <w:r w:rsidRPr="001378A1">
              <w:rPr>
                <w:rFonts w:asciiTheme="minorHAnsi" w:hAnsiTheme="minorHAnsi" w:cstheme="minorHAnsi"/>
              </w:rPr>
              <w:t>2.1 School Improvement</w:t>
            </w:r>
          </w:p>
        </w:tc>
        <w:tc>
          <w:tcPr>
            <w:tcW w:w="3969" w:type="dxa"/>
          </w:tcPr>
          <w:p w14:paraId="055B31E0" w14:textId="19FA9258" w:rsidR="00DD4B2A" w:rsidRPr="001378A1" w:rsidRDefault="00FD0F75" w:rsidP="00FD0F75">
            <w:pPr>
              <w:rPr>
                <w:rFonts w:cstheme="minorHAnsi"/>
                <w:sz w:val="24"/>
                <w:szCs w:val="24"/>
              </w:rPr>
            </w:pPr>
            <w:r w:rsidRPr="001378A1">
              <w:rPr>
                <w:rFonts w:cstheme="minorHAnsi"/>
                <w:sz w:val="24"/>
                <w:szCs w:val="24"/>
              </w:rPr>
              <w:t xml:space="preserve">The school has a clear </w:t>
            </w:r>
            <w:r w:rsidR="00745CE3" w:rsidRPr="001378A1">
              <w:rPr>
                <w:rFonts w:cstheme="minorHAnsi"/>
                <w:sz w:val="24"/>
                <w:szCs w:val="24"/>
              </w:rPr>
              <w:t xml:space="preserve">and aspirational </w:t>
            </w:r>
            <w:r w:rsidRPr="001378A1">
              <w:rPr>
                <w:rFonts w:cstheme="minorHAnsi"/>
                <w:sz w:val="24"/>
                <w:szCs w:val="24"/>
              </w:rPr>
              <w:t>improvement</w:t>
            </w:r>
            <w:r w:rsidR="00DD4B2A" w:rsidRPr="001378A1">
              <w:rPr>
                <w:rFonts w:cstheme="minorHAnsi"/>
                <w:sz w:val="24"/>
                <w:szCs w:val="24"/>
              </w:rPr>
              <w:t xml:space="preserve"> </w:t>
            </w:r>
            <w:r w:rsidRPr="001378A1">
              <w:rPr>
                <w:rFonts w:cstheme="minorHAnsi"/>
                <w:sz w:val="24"/>
                <w:szCs w:val="24"/>
              </w:rPr>
              <w:t xml:space="preserve">/development plan which has been </w:t>
            </w:r>
            <w:r w:rsidR="00C43CC9" w:rsidRPr="001378A1">
              <w:rPr>
                <w:rFonts w:cstheme="minorHAnsi"/>
                <w:sz w:val="24"/>
                <w:szCs w:val="24"/>
              </w:rPr>
              <w:t>created with</w:t>
            </w:r>
            <w:r w:rsidRPr="001378A1">
              <w:rPr>
                <w:rFonts w:cstheme="minorHAnsi"/>
                <w:sz w:val="24"/>
                <w:szCs w:val="24"/>
              </w:rPr>
              <w:t xml:space="preserve"> all stakeholders</w:t>
            </w:r>
            <w:r w:rsidR="00DD4B2A" w:rsidRPr="001378A1">
              <w:rPr>
                <w:rFonts w:cstheme="minorHAnsi"/>
                <w:sz w:val="24"/>
                <w:szCs w:val="24"/>
              </w:rPr>
              <w:t xml:space="preserve">. </w:t>
            </w:r>
          </w:p>
          <w:p w14:paraId="6DA46358" w14:textId="77777777" w:rsidR="00DD4B2A" w:rsidRPr="001378A1" w:rsidRDefault="00DD4B2A" w:rsidP="00FD0F75">
            <w:pPr>
              <w:rPr>
                <w:rFonts w:cstheme="minorHAnsi"/>
                <w:sz w:val="24"/>
                <w:szCs w:val="24"/>
              </w:rPr>
            </w:pPr>
          </w:p>
          <w:p w14:paraId="2DA0B15E" w14:textId="51C3129A" w:rsidR="00FD0F75" w:rsidRPr="001378A1" w:rsidRDefault="00DD4B2A" w:rsidP="00FD0F75">
            <w:pPr>
              <w:rPr>
                <w:rFonts w:cstheme="minorHAnsi"/>
                <w:sz w:val="24"/>
                <w:szCs w:val="24"/>
              </w:rPr>
            </w:pPr>
            <w:r w:rsidRPr="001378A1">
              <w:rPr>
                <w:rFonts w:cstheme="minorHAnsi"/>
                <w:sz w:val="24"/>
                <w:szCs w:val="24"/>
              </w:rPr>
              <w:t>The development plan</w:t>
            </w:r>
            <w:r w:rsidR="00F5629C" w:rsidRPr="001378A1">
              <w:rPr>
                <w:rFonts w:cstheme="minorHAnsi"/>
                <w:sz w:val="24"/>
                <w:szCs w:val="24"/>
              </w:rPr>
              <w:t xml:space="preserve"> </w:t>
            </w:r>
            <w:r w:rsidR="00FD0F75" w:rsidRPr="001378A1">
              <w:rPr>
                <w:rFonts w:cstheme="minorHAnsi"/>
                <w:sz w:val="24"/>
                <w:szCs w:val="24"/>
              </w:rPr>
              <w:t xml:space="preserve">clearly </w:t>
            </w:r>
            <w:r w:rsidR="00A87721" w:rsidRPr="001378A1">
              <w:rPr>
                <w:rFonts w:cstheme="minorHAnsi"/>
                <w:sz w:val="24"/>
                <w:szCs w:val="24"/>
              </w:rPr>
              <w:t xml:space="preserve">prioritises </w:t>
            </w:r>
            <w:r w:rsidR="00FD0F75" w:rsidRPr="001378A1">
              <w:rPr>
                <w:rFonts w:cstheme="minorHAnsi"/>
                <w:sz w:val="24"/>
                <w:szCs w:val="24"/>
              </w:rPr>
              <w:t xml:space="preserve">inclusion of all </w:t>
            </w:r>
            <w:r w:rsidR="00F400DF" w:rsidRPr="001378A1">
              <w:rPr>
                <w:rFonts w:cstheme="minorHAnsi"/>
                <w:sz w:val="24"/>
                <w:szCs w:val="24"/>
              </w:rPr>
              <w:t>CYP</w:t>
            </w:r>
            <w:r w:rsidR="006B50E0" w:rsidRPr="001378A1">
              <w:rPr>
                <w:rFonts w:cstheme="minorHAnsi"/>
                <w:sz w:val="24"/>
                <w:szCs w:val="24"/>
              </w:rPr>
              <w:t>,</w:t>
            </w:r>
            <w:r w:rsidR="00FD0F75" w:rsidRPr="001378A1">
              <w:rPr>
                <w:rFonts w:cstheme="minorHAnsi"/>
                <w:sz w:val="24"/>
                <w:szCs w:val="24"/>
              </w:rPr>
              <w:t xml:space="preserve"> reflecting the needs of the whole school community</w:t>
            </w:r>
            <w:r w:rsidRPr="001378A1">
              <w:rPr>
                <w:rFonts w:cstheme="minorHAnsi"/>
                <w:sz w:val="24"/>
                <w:szCs w:val="24"/>
              </w:rPr>
              <w:t>.</w:t>
            </w:r>
          </w:p>
          <w:p w14:paraId="1D6EF163" w14:textId="77777777" w:rsidR="00FD0F75" w:rsidRPr="001378A1" w:rsidRDefault="00FD0F75" w:rsidP="00FD0F75">
            <w:pPr>
              <w:rPr>
                <w:rFonts w:cstheme="minorHAnsi"/>
                <w:sz w:val="24"/>
                <w:szCs w:val="24"/>
              </w:rPr>
            </w:pPr>
          </w:p>
          <w:p w14:paraId="442F36A9" w14:textId="43AD80C7" w:rsidR="0056676E" w:rsidRPr="001378A1" w:rsidRDefault="0056676E" w:rsidP="0056676E">
            <w:pPr>
              <w:rPr>
                <w:rFonts w:cstheme="minorHAnsi"/>
                <w:sz w:val="24"/>
                <w:szCs w:val="24"/>
              </w:rPr>
            </w:pPr>
            <w:r w:rsidRPr="001378A1">
              <w:rPr>
                <w:rFonts w:cstheme="minorHAnsi"/>
                <w:sz w:val="24"/>
                <w:szCs w:val="24"/>
              </w:rPr>
              <w:t xml:space="preserve">High expectations </w:t>
            </w:r>
            <w:r w:rsidR="00A82004" w:rsidRPr="001378A1">
              <w:rPr>
                <w:rFonts w:cstheme="minorHAnsi"/>
                <w:sz w:val="24"/>
                <w:szCs w:val="24"/>
              </w:rPr>
              <w:t>for</w:t>
            </w:r>
            <w:r w:rsidRPr="001378A1">
              <w:rPr>
                <w:rFonts w:cstheme="minorHAnsi"/>
                <w:sz w:val="24"/>
                <w:szCs w:val="24"/>
              </w:rPr>
              <w:t xml:space="preserve"> </w:t>
            </w:r>
            <w:r w:rsidR="00F400DF" w:rsidRPr="001378A1">
              <w:rPr>
                <w:rFonts w:cstheme="minorHAnsi"/>
                <w:sz w:val="24"/>
                <w:szCs w:val="24"/>
              </w:rPr>
              <w:t>CYP</w:t>
            </w:r>
            <w:r w:rsidR="001605B4" w:rsidRPr="001378A1">
              <w:rPr>
                <w:rFonts w:cstheme="minorHAnsi"/>
                <w:sz w:val="24"/>
                <w:szCs w:val="24"/>
              </w:rPr>
              <w:t xml:space="preserve"> and staff </w:t>
            </w:r>
            <w:r w:rsidRPr="001378A1">
              <w:rPr>
                <w:rFonts w:cstheme="minorHAnsi"/>
                <w:sz w:val="24"/>
                <w:szCs w:val="24"/>
              </w:rPr>
              <w:t>are modelled by senior leaders and, in turn, by all other stakeholders.</w:t>
            </w:r>
          </w:p>
          <w:p w14:paraId="789F2E26" w14:textId="41ACCE30" w:rsidR="0056676E" w:rsidRPr="001378A1" w:rsidRDefault="0056676E" w:rsidP="00FD0F75">
            <w:pPr>
              <w:rPr>
                <w:rFonts w:cstheme="minorHAnsi"/>
                <w:sz w:val="24"/>
                <w:szCs w:val="24"/>
              </w:rPr>
            </w:pPr>
          </w:p>
        </w:tc>
        <w:tc>
          <w:tcPr>
            <w:tcW w:w="9072" w:type="dxa"/>
          </w:tcPr>
          <w:p w14:paraId="091B4679" w14:textId="08368CF0" w:rsidR="00FD0F75" w:rsidRPr="001378A1" w:rsidRDefault="00093D7F" w:rsidP="00FD0F75">
            <w:pPr>
              <w:rPr>
                <w:rFonts w:cstheme="minorHAnsi"/>
                <w:sz w:val="24"/>
                <w:szCs w:val="24"/>
              </w:rPr>
            </w:pPr>
            <w:r w:rsidRPr="001378A1">
              <w:rPr>
                <w:rFonts w:cstheme="minorHAnsi"/>
                <w:sz w:val="24"/>
                <w:szCs w:val="24"/>
              </w:rPr>
              <w:t>CYP and p</w:t>
            </w:r>
            <w:r w:rsidR="00FD0F75" w:rsidRPr="001378A1">
              <w:rPr>
                <w:rFonts w:cstheme="minorHAnsi"/>
                <w:sz w:val="24"/>
                <w:szCs w:val="24"/>
              </w:rPr>
              <w:t>arent</w:t>
            </w:r>
            <w:r w:rsidRPr="001378A1">
              <w:rPr>
                <w:rFonts w:cstheme="minorHAnsi"/>
                <w:sz w:val="24"/>
                <w:szCs w:val="24"/>
              </w:rPr>
              <w:t xml:space="preserve">s </w:t>
            </w:r>
            <w:r w:rsidR="00FD0F75" w:rsidRPr="001378A1">
              <w:rPr>
                <w:rFonts w:cstheme="minorHAnsi"/>
                <w:sz w:val="24"/>
                <w:szCs w:val="24"/>
              </w:rPr>
              <w:t xml:space="preserve">understand the leadership and management structure and </w:t>
            </w:r>
            <w:r w:rsidR="00C75FEA" w:rsidRPr="001378A1">
              <w:rPr>
                <w:rFonts w:cstheme="minorHAnsi"/>
                <w:sz w:val="24"/>
                <w:szCs w:val="24"/>
              </w:rPr>
              <w:t xml:space="preserve">school </w:t>
            </w:r>
            <w:r w:rsidR="00FD0F75" w:rsidRPr="001378A1">
              <w:rPr>
                <w:rFonts w:cstheme="minorHAnsi"/>
                <w:sz w:val="24"/>
                <w:szCs w:val="24"/>
              </w:rPr>
              <w:t>ethos.</w:t>
            </w:r>
          </w:p>
          <w:p w14:paraId="65331248" w14:textId="77777777" w:rsidR="00FD0F75" w:rsidRPr="001378A1" w:rsidRDefault="00FD0F75" w:rsidP="00FD0F75">
            <w:pPr>
              <w:rPr>
                <w:rFonts w:cstheme="minorHAnsi"/>
                <w:sz w:val="24"/>
                <w:szCs w:val="24"/>
              </w:rPr>
            </w:pPr>
          </w:p>
          <w:p w14:paraId="5481400E" w14:textId="67D32632" w:rsidR="00FD0F75" w:rsidRPr="001378A1" w:rsidRDefault="005E7535" w:rsidP="00FD0F75">
            <w:pPr>
              <w:rPr>
                <w:rFonts w:cstheme="minorHAnsi"/>
                <w:sz w:val="24"/>
                <w:szCs w:val="24"/>
              </w:rPr>
            </w:pPr>
            <w:r w:rsidRPr="001378A1">
              <w:rPr>
                <w:rFonts w:cstheme="minorHAnsi"/>
                <w:sz w:val="24"/>
                <w:szCs w:val="24"/>
              </w:rPr>
              <w:t xml:space="preserve">Individual and collective </w:t>
            </w:r>
            <w:r w:rsidR="00C75FEA" w:rsidRPr="001378A1">
              <w:rPr>
                <w:rFonts w:cstheme="minorHAnsi"/>
                <w:sz w:val="24"/>
                <w:szCs w:val="24"/>
              </w:rPr>
              <w:t xml:space="preserve">CYP </w:t>
            </w:r>
            <w:r w:rsidR="00FD0F75" w:rsidRPr="001378A1">
              <w:rPr>
                <w:rFonts w:cstheme="minorHAnsi"/>
                <w:sz w:val="24"/>
                <w:szCs w:val="24"/>
              </w:rPr>
              <w:t>and parent voice</w:t>
            </w:r>
            <w:r w:rsidR="009E342A" w:rsidRPr="001378A1">
              <w:rPr>
                <w:rFonts w:cstheme="minorHAnsi"/>
                <w:sz w:val="24"/>
                <w:szCs w:val="24"/>
              </w:rPr>
              <w:t xml:space="preserve"> </w:t>
            </w:r>
            <w:r w:rsidR="00F5629C" w:rsidRPr="001378A1">
              <w:rPr>
                <w:rFonts w:cstheme="minorHAnsi"/>
                <w:sz w:val="24"/>
                <w:szCs w:val="24"/>
              </w:rPr>
              <w:t xml:space="preserve">is evident in the school plan, e.g. through </w:t>
            </w:r>
            <w:r w:rsidR="009E342A" w:rsidRPr="001378A1">
              <w:rPr>
                <w:rFonts w:cstheme="minorHAnsi"/>
                <w:sz w:val="24"/>
                <w:szCs w:val="24"/>
              </w:rPr>
              <w:t>surveys</w:t>
            </w:r>
            <w:r w:rsidR="000416DF" w:rsidRPr="001378A1">
              <w:rPr>
                <w:rFonts w:cstheme="minorHAnsi"/>
                <w:sz w:val="24"/>
                <w:szCs w:val="24"/>
              </w:rPr>
              <w:t xml:space="preserve"> and audits</w:t>
            </w:r>
            <w:r w:rsidR="009E342A" w:rsidRPr="001378A1">
              <w:rPr>
                <w:rFonts w:cstheme="minorHAnsi"/>
                <w:sz w:val="24"/>
                <w:szCs w:val="24"/>
              </w:rPr>
              <w:t xml:space="preserve">, </w:t>
            </w:r>
            <w:r w:rsidR="004E3082" w:rsidRPr="001378A1">
              <w:rPr>
                <w:rFonts w:cstheme="minorHAnsi"/>
                <w:sz w:val="24"/>
                <w:szCs w:val="24"/>
              </w:rPr>
              <w:t>s</w:t>
            </w:r>
            <w:r w:rsidR="009E342A" w:rsidRPr="001378A1">
              <w:rPr>
                <w:rFonts w:cstheme="minorHAnsi"/>
                <w:sz w:val="24"/>
                <w:szCs w:val="24"/>
              </w:rPr>
              <w:t>chool council</w:t>
            </w:r>
            <w:r w:rsidR="00F5629C" w:rsidRPr="001378A1">
              <w:rPr>
                <w:rFonts w:cstheme="minorHAnsi"/>
                <w:sz w:val="24"/>
                <w:szCs w:val="24"/>
              </w:rPr>
              <w:t xml:space="preserve"> or</w:t>
            </w:r>
            <w:r w:rsidR="009E342A" w:rsidRPr="001378A1">
              <w:rPr>
                <w:rFonts w:cstheme="minorHAnsi"/>
                <w:sz w:val="24"/>
                <w:szCs w:val="24"/>
              </w:rPr>
              <w:t xml:space="preserve"> parent gro</w:t>
            </w:r>
            <w:r w:rsidR="000416DF" w:rsidRPr="001378A1">
              <w:rPr>
                <w:rFonts w:cstheme="minorHAnsi"/>
                <w:sz w:val="24"/>
                <w:szCs w:val="24"/>
              </w:rPr>
              <w:t>ups</w:t>
            </w:r>
            <w:r w:rsidR="00FD0F75" w:rsidRPr="001378A1">
              <w:rPr>
                <w:rFonts w:cstheme="minorHAnsi"/>
                <w:sz w:val="24"/>
                <w:szCs w:val="24"/>
              </w:rPr>
              <w:t xml:space="preserve">. </w:t>
            </w:r>
            <w:r w:rsidR="00F431E9" w:rsidRPr="001378A1">
              <w:rPr>
                <w:rFonts w:cstheme="minorHAnsi"/>
                <w:sz w:val="24"/>
                <w:szCs w:val="24"/>
              </w:rPr>
              <w:t>CYP</w:t>
            </w:r>
            <w:r w:rsidR="00FD0F75" w:rsidRPr="001378A1">
              <w:rPr>
                <w:rFonts w:cstheme="minorHAnsi"/>
                <w:sz w:val="24"/>
                <w:szCs w:val="24"/>
              </w:rPr>
              <w:t xml:space="preserve"> and parent</w:t>
            </w:r>
            <w:r w:rsidR="00F431E9" w:rsidRPr="001378A1">
              <w:rPr>
                <w:rFonts w:cstheme="minorHAnsi"/>
                <w:sz w:val="24"/>
                <w:szCs w:val="24"/>
              </w:rPr>
              <w:t>s</w:t>
            </w:r>
            <w:r w:rsidR="00F5629C" w:rsidRPr="001378A1">
              <w:rPr>
                <w:rFonts w:cstheme="minorHAnsi"/>
                <w:sz w:val="24"/>
                <w:szCs w:val="24"/>
              </w:rPr>
              <w:t xml:space="preserve"> </w:t>
            </w:r>
            <w:r w:rsidR="00FD0F75" w:rsidRPr="001378A1">
              <w:rPr>
                <w:rFonts w:cstheme="minorHAnsi"/>
                <w:sz w:val="24"/>
                <w:szCs w:val="24"/>
              </w:rPr>
              <w:t xml:space="preserve">are aware of how they have contributed to plans and decisions and understand why their views have </w:t>
            </w:r>
            <w:r w:rsidR="00F5629C" w:rsidRPr="001378A1">
              <w:rPr>
                <w:rFonts w:cstheme="minorHAnsi"/>
                <w:sz w:val="24"/>
                <w:szCs w:val="24"/>
              </w:rPr>
              <w:t>or</w:t>
            </w:r>
            <w:r w:rsidR="00FD0F75" w:rsidRPr="001378A1">
              <w:rPr>
                <w:rFonts w:cstheme="minorHAnsi"/>
                <w:sz w:val="24"/>
                <w:szCs w:val="24"/>
              </w:rPr>
              <w:t xml:space="preserve"> have not been acted upon</w:t>
            </w:r>
            <w:r w:rsidR="00006449">
              <w:rPr>
                <w:rFonts w:cstheme="minorHAnsi"/>
                <w:sz w:val="24"/>
                <w:szCs w:val="24"/>
              </w:rPr>
              <w:t xml:space="preserve">, for example </w:t>
            </w:r>
            <w:r w:rsidR="004E3082" w:rsidRPr="001378A1">
              <w:rPr>
                <w:rFonts w:cstheme="minorHAnsi"/>
                <w:sz w:val="24"/>
                <w:szCs w:val="24"/>
              </w:rPr>
              <w:t>y</w:t>
            </w:r>
            <w:r w:rsidR="000416DF" w:rsidRPr="001378A1">
              <w:rPr>
                <w:rFonts w:cstheme="minorHAnsi"/>
                <w:sz w:val="24"/>
                <w:szCs w:val="24"/>
              </w:rPr>
              <w:t>ou said / we did</w:t>
            </w:r>
            <w:r w:rsidR="00F431E9" w:rsidRPr="001378A1">
              <w:rPr>
                <w:rFonts w:cstheme="minorHAnsi"/>
                <w:sz w:val="24"/>
                <w:szCs w:val="24"/>
              </w:rPr>
              <w:t>.</w:t>
            </w:r>
            <w:r w:rsidR="000C2992" w:rsidRPr="001378A1">
              <w:rPr>
                <w:rFonts w:cstheme="minorHAnsi"/>
                <w:sz w:val="24"/>
                <w:szCs w:val="24"/>
              </w:rPr>
              <w:t xml:space="preserve"> This includes gathering a</w:t>
            </w:r>
            <w:r w:rsidR="004E3082" w:rsidRPr="001378A1">
              <w:rPr>
                <w:rFonts w:cstheme="minorHAnsi"/>
                <w:sz w:val="24"/>
                <w:szCs w:val="24"/>
              </w:rPr>
              <w:t>n</w:t>
            </w:r>
            <w:r w:rsidR="000C2992" w:rsidRPr="001378A1">
              <w:rPr>
                <w:rFonts w:cstheme="minorHAnsi"/>
                <w:sz w:val="24"/>
                <w:szCs w:val="24"/>
              </w:rPr>
              <w:t>d responding to the views of parents who may not typically respond.</w:t>
            </w:r>
          </w:p>
          <w:p w14:paraId="1214CD32" w14:textId="15602D1F" w:rsidR="00555372" w:rsidRPr="001378A1" w:rsidRDefault="00555372" w:rsidP="00FD0F75">
            <w:pPr>
              <w:rPr>
                <w:rFonts w:cstheme="minorHAnsi"/>
                <w:sz w:val="24"/>
                <w:szCs w:val="24"/>
              </w:rPr>
            </w:pPr>
          </w:p>
          <w:p w14:paraId="641F44D8" w14:textId="3E750E8A" w:rsidR="00555372" w:rsidRPr="001378A1" w:rsidRDefault="00555372" w:rsidP="00555372">
            <w:pPr>
              <w:rPr>
                <w:rFonts w:cstheme="minorHAnsi"/>
                <w:sz w:val="24"/>
                <w:szCs w:val="24"/>
              </w:rPr>
            </w:pPr>
            <w:r w:rsidRPr="001378A1">
              <w:rPr>
                <w:rFonts w:cstheme="minorHAnsi"/>
                <w:sz w:val="24"/>
                <w:szCs w:val="24"/>
              </w:rPr>
              <w:t xml:space="preserve">The Leadership Team and </w:t>
            </w:r>
            <w:r w:rsidR="004E3082" w:rsidRPr="001378A1">
              <w:rPr>
                <w:rFonts w:cstheme="minorHAnsi"/>
                <w:sz w:val="24"/>
                <w:szCs w:val="24"/>
              </w:rPr>
              <w:t>g</w:t>
            </w:r>
            <w:r w:rsidRPr="001378A1">
              <w:rPr>
                <w:rFonts w:cstheme="minorHAnsi"/>
                <w:sz w:val="24"/>
                <w:szCs w:val="24"/>
              </w:rPr>
              <w:t xml:space="preserve">overning </w:t>
            </w:r>
            <w:r w:rsidR="0052274F" w:rsidRPr="001378A1">
              <w:rPr>
                <w:rFonts w:cstheme="minorHAnsi"/>
                <w:sz w:val="24"/>
                <w:szCs w:val="24"/>
              </w:rPr>
              <w:t>body</w:t>
            </w:r>
            <w:r w:rsidR="004E3082" w:rsidRPr="001378A1">
              <w:rPr>
                <w:rFonts w:cstheme="minorHAnsi"/>
                <w:sz w:val="24"/>
                <w:szCs w:val="24"/>
              </w:rPr>
              <w:t>/trust</w:t>
            </w:r>
            <w:r w:rsidRPr="001378A1">
              <w:rPr>
                <w:rFonts w:cstheme="minorHAnsi"/>
                <w:sz w:val="24"/>
                <w:szCs w:val="24"/>
              </w:rPr>
              <w:t xml:space="preserve"> not only receive reviews of how </w:t>
            </w:r>
            <w:r w:rsidR="004E3082" w:rsidRPr="001378A1">
              <w:rPr>
                <w:rFonts w:cstheme="minorHAnsi"/>
                <w:sz w:val="24"/>
                <w:szCs w:val="24"/>
              </w:rPr>
              <w:t xml:space="preserve">effectively </w:t>
            </w:r>
            <w:r w:rsidRPr="001378A1">
              <w:rPr>
                <w:rFonts w:cstheme="minorHAnsi"/>
                <w:sz w:val="24"/>
                <w:szCs w:val="24"/>
              </w:rPr>
              <w:t xml:space="preserve">the school meets the needs of its </w:t>
            </w:r>
            <w:r w:rsidR="00F400DF" w:rsidRPr="001378A1">
              <w:rPr>
                <w:rFonts w:cstheme="minorHAnsi"/>
                <w:sz w:val="24"/>
                <w:szCs w:val="24"/>
              </w:rPr>
              <w:t>CYP</w:t>
            </w:r>
            <w:r w:rsidRPr="001378A1">
              <w:rPr>
                <w:rFonts w:cstheme="minorHAnsi"/>
                <w:sz w:val="24"/>
                <w:szCs w:val="24"/>
              </w:rPr>
              <w:t xml:space="preserve"> </w:t>
            </w:r>
            <w:r w:rsidR="00321208" w:rsidRPr="001378A1">
              <w:rPr>
                <w:rFonts w:cstheme="minorHAnsi"/>
                <w:sz w:val="24"/>
                <w:szCs w:val="24"/>
              </w:rPr>
              <w:t xml:space="preserve">but </w:t>
            </w:r>
            <w:r w:rsidR="004E3082" w:rsidRPr="001378A1">
              <w:rPr>
                <w:rFonts w:cstheme="minorHAnsi"/>
                <w:sz w:val="24"/>
                <w:szCs w:val="24"/>
              </w:rPr>
              <w:t>also responds</w:t>
            </w:r>
            <w:r w:rsidR="00006449">
              <w:rPr>
                <w:rFonts w:cstheme="minorHAnsi"/>
                <w:sz w:val="24"/>
                <w:szCs w:val="24"/>
              </w:rPr>
              <w:t>, e.g.</w:t>
            </w:r>
            <w:r w:rsidR="004E3082" w:rsidRPr="001378A1">
              <w:rPr>
                <w:rFonts w:cstheme="minorHAnsi"/>
                <w:sz w:val="24"/>
                <w:szCs w:val="24"/>
              </w:rPr>
              <w:t xml:space="preserve"> by </w:t>
            </w:r>
            <w:r w:rsidR="003B2417">
              <w:rPr>
                <w:rFonts w:cstheme="minorHAnsi"/>
                <w:sz w:val="24"/>
                <w:szCs w:val="24"/>
              </w:rPr>
              <w:t xml:space="preserve">appropriately </w:t>
            </w:r>
            <w:r w:rsidR="004E3082" w:rsidRPr="001378A1">
              <w:rPr>
                <w:rFonts w:cstheme="minorHAnsi"/>
                <w:sz w:val="24"/>
                <w:szCs w:val="24"/>
              </w:rPr>
              <w:t>adapting</w:t>
            </w:r>
            <w:r w:rsidR="00321208" w:rsidRPr="001378A1">
              <w:rPr>
                <w:rFonts w:cstheme="minorHAnsi"/>
                <w:sz w:val="24"/>
                <w:szCs w:val="24"/>
              </w:rPr>
              <w:t xml:space="preserve"> strategic plans based on feedback.</w:t>
            </w:r>
            <w:r w:rsidR="004A57F7" w:rsidRPr="001378A1">
              <w:rPr>
                <w:rFonts w:cstheme="minorHAnsi"/>
                <w:sz w:val="24"/>
                <w:szCs w:val="24"/>
              </w:rPr>
              <w:t xml:space="preserve"> The head teacher’s termly report to governors includes inclusion development.</w:t>
            </w:r>
          </w:p>
          <w:p w14:paraId="2F9A0BA3" w14:textId="5FA137C9" w:rsidR="00802F7F" w:rsidRPr="001378A1" w:rsidRDefault="00802F7F" w:rsidP="00555372">
            <w:pPr>
              <w:rPr>
                <w:rFonts w:cstheme="minorHAnsi"/>
                <w:sz w:val="24"/>
                <w:szCs w:val="24"/>
              </w:rPr>
            </w:pPr>
          </w:p>
          <w:p w14:paraId="46E60A69" w14:textId="568E77CD" w:rsidR="00802F7F" w:rsidRPr="001378A1" w:rsidRDefault="00802F7F" w:rsidP="00555372">
            <w:pPr>
              <w:rPr>
                <w:rFonts w:cstheme="minorHAnsi"/>
                <w:sz w:val="24"/>
                <w:szCs w:val="24"/>
              </w:rPr>
            </w:pPr>
            <w:r w:rsidRPr="001378A1">
              <w:rPr>
                <w:rFonts w:cstheme="minorHAnsi"/>
                <w:sz w:val="24"/>
                <w:szCs w:val="24"/>
              </w:rPr>
              <w:t xml:space="preserve">School </w:t>
            </w:r>
            <w:r w:rsidR="003B2417">
              <w:rPr>
                <w:rFonts w:cstheme="minorHAnsi"/>
                <w:sz w:val="24"/>
                <w:szCs w:val="24"/>
              </w:rPr>
              <w:t>l</w:t>
            </w:r>
            <w:r w:rsidRPr="001378A1">
              <w:rPr>
                <w:rFonts w:cstheme="minorHAnsi"/>
                <w:sz w:val="24"/>
                <w:szCs w:val="24"/>
              </w:rPr>
              <w:t xml:space="preserve">eaders analyse hard and </w:t>
            </w:r>
            <w:r w:rsidR="00852BB3" w:rsidRPr="001378A1">
              <w:rPr>
                <w:rFonts w:cstheme="minorHAnsi"/>
                <w:sz w:val="24"/>
                <w:szCs w:val="24"/>
              </w:rPr>
              <w:t xml:space="preserve">soft data available to them to ensure that the underperformance of all groups of </w:t>
            </w:r>
            <w:r w:rsidR="00F431E9" w:rsidRPr="001378A1">
              <w:rPr>
                <w:rFonts w:cstheme="minorHAnsi"/>
                <w:sz w:val="24"/>
                <w:szCs w:val="24"/>
              </w:rPr>
              <w:t>CYP</w:t>
            </w:r>
            <w:r w:rsidR="00852BB3" w:rsidRPr="001378A1">
              <w:rPr>
                <w:rFonts w:cstheme="minorHAnsi"/>
                <w:sz w:val="24"/>
                <w:szCs w:val="24"/>
              </w:rPr>
              <w:t xml:space="preserve"> are both identified and addressed </w:t>
            </w:r>
            <w:r w:rsidR="007B4C32" w:rsidRPr="001378A1">
              <w:rPr>
                <w:rFonts w:cstheme="minorHAnsi"/>
                <w:sz w:val="24"/>
                <w:szCs w:val="24"/>
              </w:rPr>
              <w:t xml:space="preserve">effectively </w:t>
            </w:r>
            <w:r w:rsidR="00852BB3" w:rsidRPr="001378A1">
              <w:rPr>
                <w:rFonts w:cstheme="minorHAnsi"/>
                <w:sz w:val="24"/>
                <w:szCs w:val="24"/>
              </w:rPr>
              <w:t>with pace.</w:t>
            </w:r>
          </w:p>
          <w:p w14:paraId="71152D8C" w14:textId="77777777" w:rsidR="00FD0F75" w:rsidRPr="001378A1" w:rsidRDefault="00FD0F75" w:rsidP="00FD0F75">
            <w:pPr>
              <w:rPr>
                <w:rFonts w:eastAsia="Times New Roman" w:cstheme="minorHAnsi"/>
                <w:sz w:val="24"/>
                <w:szCs w:val="24"/>
                <w:lang w:eastAsia="en-GB"/>
              </w:rPr>
            </w:pPr>
          </w:p>
          <w:p w14:paraId="1408A5C2" w14:textId="7CC51507" w:rsidR="00FD0F75" w:rsidRPr="001378A1" w:rsidRDefault="00FD0F75" w:rsidP="00FD0F75">
            <w:pPr>
              <w:rPr>
                <w:rFonts w:eastAsia="Times New Roman" w:cstheme="minorHAnsi"/>
                <w:sz w:val="24"/>
                <w:szCs w:val="24"/>
                <w:lang w:eastAsia="en-GB"/>
              </w:rPr>
            </w:pPr>
            <w:r w:rsidRPr="001378A1">
              <w:rPr>
                <w:rFonts w:eastAsia="Times New Roman" w:cstheme="minorHAnsi"/>
                <w:sz w:val="24"/>
                <w:szCs w:val="24"/>
                <w:lang w:eastAsia="en-GB"/>
              </w:rPr>
              <w:t xml:space="preserve">The </w:t>
            </w:r>
            <w:r w:rsidR="00F5629C" w:rsidRPr="001378A1">
              <w:rPr>
                <w:rFonts w:eastAsia="Times New Roman" w:cstheme="minorHAnsi"/>
                <w:sz w:val="24"/>
                <w:szCs w:val="24"/>
                <w:lang w:eastAsia="en-GB"/>
              </w:rPr>
              <w:t>s</w:t>
            </w:r>
            <w:r w:rsidRPr="001378A1">
              <w:rPr>
                <w:rFonts w:eastAsia="Times New Roman" w:cstheme="minorHAnsi"/>
                <w:sz w:val="24"/>
                <w:szCs w:val="24"/>
                <w:lang w:eastAsia="en-GB"/>
              </w:rPr>
              <w:t xml:space="preserve">chool </w:t>
            </w:r>
            <w:r w:rsidR="00F5629C" w:rsidRPr="001378A1">
              <w:rPr>
                <w:rFonts w:eastAsia="Times New Roman" w:cstheme="minorHAnsi"/>
                <w:sz w:val="24"/>
                <w:szCs w:val="24"/>
                <w:lang w:eastAsia="en-GB"/>
              </w:rPr>
              <w:t>i</w:t>
            </w:r>
            <w:r w:rsidRPr="001378A1">
              <w:rPr>
                <w:rFonts w:eastAsia="Times New Roman" w:cstheme="minorHAnsi"/>
                <w:sz w:val="24"/>
                <w:szCs w:val="24"/>
                <w:lang w:eastAsia="en-GB"/>
              </w:rPr>
              <w:t xml:space="preserve">mprovement </w:t>
            </w:r>
            <w:r w:rsidR="00F5629C" w:rsidRPr="001378A1">
              <w:rPr>
                <w:rFonts w:eastAsia="Times New Roman" w:cstheme="minorHAnsi"/>
                <w:sz w:val="24"/>
                <w:szCs w:val="24"/>
                <w:lang w:eastAsia="en-GB"/>
              </w:rPr>
              <w:t>p</w:t>
            </w:r>
            <w:r w:rsidRPr="001378A1">
              <w:rPr>
                <w:rFonts w:eastAsia="Times New Roman" w:cstheme="minorHAnsi"/>
                <w:sz w:val="24"/>
                <w:szCs w:val="24"/>
                <w:lang w:eastAsia="en-GB"/>
              </w:rPr>
              <w:t xml:space="preserve">lan clearly identifies a range of initiatives to improve outcomes for all </w:t>
            </w:r>
            <w:r w:rsidR="00F431E9" w:rsidRPr="001378A1">
              <w:rPr>
                <w:rFonts w:eastAsia="Times New Roman" w:cstheme="minorHAnsi"/>
                <w:sz w:val="24"/>
                <w:szCs w:val="24"/>
                <w:lang w:eastAsia="en-GB"/>
              </w:rPr>
              <w:t>CYP</w:t>
            </w:r>
            <w:r w:rsidRPr="001378A1">
              <w:rPr>
                <w:rFonts w:eastAsia="Times New Roman" w:cstheme="minorHAnsi"/>
                <w:sz w:val="24"/>
                <w:szCs w:val="24"/>
                <w:lang w:eastAsia="en-GB"/>
              </w:rPr>
              <w:t>, including those with attachment/trauma difficulties</w:t>
            </w:r>
            <w:r w:rsidR="005E7535" w:rsidRPr="001378A1">
              <w:rPr>
                <w:rFonts w:eastAsia="Times New Roman" w:cstheme="minorHAnsi"/>
                <w:sz w:val="24"/>
                <w:szCs w:val="24"/>
                <w:lang w:eastAsia="en-GB"/>
              </w:rPr>
              <w:t>, or who have or have had support from a social worker</w:t>
            </w:r>
            <w:r w:rsidRPr="001378A1">
              <w:rPr>
                <w:rFonts w:eastAsia="Times New Roman" w:cstheme="minorHAnsi"/>
                <w:sz w:val="24"/>
                <w:szCs w:val="24"/>
                <w:lang w:eastAsia="en-GB"/>
              </w:rPr>
              <w:t>.</w:t>
            </w:r>
          </w:p>
          <w:p w14:paraId="260FFBF2" w14:textId="77777777" w:rsidR="00FD0F75" w:rsidRPr="001378A1" w:rsidRDefault="00FD0F75" w:rsidP="00FD0F75">
            <w:pPr>
              <w:rPr>
                <w:rFonts w:cstheme="minorHAnsi"/>
                <w:sz w:val="24"/>
                <w:szCs w:val="24"/>
              </w:rPr>
            </w:pPr>
          </w:p>
          <w:p w14:paraId="134288B2" w14:textId="5B1D03D2" w:rsidR="00FD0F75" w:rsidRPr="001378A1" w:rsidRDefault="00FD0F75" w:rsidP="00FD0F75">
            <w:pPr>
              <w:rPr>
                <w:rFonts w:cstheme="minorHAnsi"/>
                <w:sz w:val="24"/>
                <w:szCs w:val="24"/>
              </w:rPr>
            </w:pPr>
            <w:r w:rsidRPr="001378A1">
              <w:rPr>
                <w:rFonts w:cstheme="minorHAnsi"/>
                <w:sz w:val="24"/>
                <w:szCs w:val="24"/>
              </w:rPr>
              <w:t xml:space="preserve">The </w:t>
            </w:r>
            <w:r w:rsidR="00F431E9" w:rsidRPr="001378A1">
              <w:rPr>
                <w:rFonts w:cstheme="minorHAnsi"/>
                <w:sz w:val="24"/>
                <w:szCs w:val="24"/>
              </w:rPr>
              <w:t>S</w:t>
            </w:r>
            <w:r w:rsidRPr="001378A1">
              <w:rPr>
                <w:rFonts w:cstheme="minorHAnsi"/>
                <w:sz w:val="24"/>
                <w:szCs w:val="24"/>
              </w:rPr>
              <w:t xml:space="preserve">chool </w:t>
            </w:r>
            <w:r w:rsidR="00F431E9" w:rsidRPr="001378A1">
              <w:rPr>
                <w:rFonts w:cstheme="minorHAnsi"/>
                <w:sz w:val="24"/>
                <w:szCs w:val="24"/>
              </w:rPr>
              <w:t>C</w:t>
            </w:r>
            <w:r w:rsidRPr="001378A1">
              <w:rPr>
                <w:rFonts w:cstheme="minorHAnsi"/>
                <w:sz w:val="24"/>
                <w:szCs w:val="24"/>
              </w:rPr>
              <w:t>ouncil</w:t>
            </w:r>
            <w:r w:rsidR="00740159" w:rsidRPr="001378A1">
              <w:rPr>
                <w:rFonts w:cstheme="minorHAnsi"/>
                <w:sz w:val="24"/>
                <w:szCs w:val="24"/>
              </w:rPr>
              <w:t>, or equivalent,</w:t>
            </w:r>
            <w:r w:rsidRPr="001378A1">
              <w:rPr>
                <w:rFonts w:cstheme="minorHAnsi"/>
                <w:sz w:val="24"/>
                <w:szCs w:val="24"/>
              </w:rPr>
              <w:t xml:space="preserve"> includes representation from </w:t>
            </w:r>
            <w:r w:rsidR="009E0F66" w:rsidRPr="001378A1">
              <w:rPr>
                <w:rFonts w:cstheme="minorHAnsi"/>
                <w:sz w:val="24"/>
                <w:szCs w:val="24"/>
              </w:rPr>
              <w:t xml:space="preserve">all </w:t>
            </w:r>
            <w:r w:rsidR="009C3E19" w:rsidRPr="001378A1">
              <w:rPr>
                <w:rFonts w:cstheme="minorHAnsi"/>
                <w:sz w:val="24"/>
                <w:szCs w:val="24"/>
              </w:rPr>
              <w:t xml:space="preserve">sectors </w:t>
            </w:r>
            <w:r w:rsidR="003B2417">
              <w:rPr>
                <w:rFonts w:cstheme="minorHAnsi"/>
                <w:sz w:val="24"/>
                <w:szCs w:val="24"/>
              </w:rPr>
              <w:t>of</w:t>
            </w:r>
            <w:r w:rsidR="009C3E19" w:rsidRPr="001378A1">
              <w:rPr>
                <w:rFonts w:cstheme="minorHAnsi"/>
                <w:sz w:val="24"/>
                <w:szCs w:val="24"/>
              </w:rPr>
              <w:t xml:space="preserve"> the school community, including </w:t>
            </w:r>
            <w:r w:rsidR="000E0325" w:rsidRPr="001378A1">
              <w:rPr>
                <w:rFonts w:cstheme="minorHAnsi"/>
                <w:sz w:val="24"/>
                <w:szCs w:val="24"/>
              </w:rPr>
              <w:t>disadvantaged</w:t>
            </w:r>
            <w:r w:rsidRPr="001378A1">
              <w:rPr>
                <w:rFonts w:cstheme="minorHAnsi"/>
                <w:sz w:val="24"/>
                <w:szCs w:val="24"/>
              </w:rPr>
              <w:t xml:space="preserve"> groups</w:t>
            </w:r>
            <w:r w:rsidR="009E0F66" w:rsidRPr="001378A1">
              <w:rPr>
                <w:rFonts w:cstheme="minorHAnsi"/>
                <w:sz w:val="24"/>
                <w:szCs w:val="24"/>
              </w:rPr>
              <w:t>,</w:t>
            </w:r>
            <w:r w:rsidRPr="001378A1">
              <w:rPr>
                <w:rFonts w:cstheme="minorHAnsi"/>
                <w:sz w:val="24"/>
                <w:szCs w:val="24"/>
              </w:rPr>
              <w:t xml:space="preserve"> and understands and is valued for its role in school planning and decision making.</w:t>
            </w:r>
            <w:r w:rsidR="009C3E19" w:rsidRPr="001378A1">
              <w:rPr>
                <w:rFonts w:cstheme="minorHAnsi"/>
                <w:sz w:val="24"/>
                <w:szCs w:val="24"/>
              </w:rPr>
              <w:t xml:space="preserve"> Participation is enabled and supported so that it is meaningful for all.</w:t>
            </w:r>
          </w:p>
          <w:p w14:paraId="4C989458" w14:textId="77777777" w:rsidR="00902C8F" w:rsidRPr="001378A1" w:rsidRDefault="00902C8F" w:rsidP="00FD0F75">
            <w:pPr>
              <w:rPr>
                <w:rFonts w:cstheme="minorHAnsi"/>
                <w:sz w:val="24"/>
                <w:szCs w:val="24"/>
              </w:rPr>
            </w:pPr>
          </w:p>
          <w:p w14:paraId="68CF13E5" w14:textId="7E5DE2B7" w:rsidR="00FD0F75" w:rsidRPr="001378A1" w:rsidRDefault="005117C9" w:rsidP="00902C8F">
            <w:pPr>
              <w:rPr>
                <w:rFonts w:cstheme="minorHAnsi"/>
                <w:sz w:val="24"/>
                <w:szCs w:val="24"/>
              </w:rPr>
            </w:pPr>
            <w:r w:rsidRPr="001378A1">
              <w:rPr>
                <w:rFonts w:cstheme="minorHAnsi"/>
                <w:sz w:val="24"/>
                <w:szCs w:val="24"/>
              </w:rPr>
              <w:t xml:space="preserve">The school has a </w:t>
            </w:r>
            <w:r w:rsidR="00BC5AF2" w:rsidRPr="001378A1">
              <w:rPr>
                <w:rFonts w:cstheme="minorHAnsi"/>
                <w:sz w:val="24"/>
                <w:szCs w:val="24"/>
              </w:rPr>
              <w:t xml:space="preserve">regular </w:t>
            </w:r>
            <w:r w:rsidRPr="001378A1">
              <w:rPr>
                <w:rFonts w:cstheme="minorHAnsi"/>
                <w:sz w:val="24"/>
                <w:szCs w:val="24"/>
              </w:rPr>
              <w:t xml:space="preserve">cycle for quality assurance </w:t>
            </w:r>
            <w:r w:rsidR="00BC5AF2" w:rsidRPr="001378A1">
              <w:rPr>
                <w:rFonts w:cstheme="minorHAnsi"/>
                <w:sz w:val="24"/>
                <w:szCs w:val="24"/>
              </w:rPr>
              <w:t xml:space="preserve">and self-evaluation </w:t>
            </w:r>
            <w:r w:rsidRPr="001378A1">
              <w:rPr>
                <w:rFonts w:cstheme="minorHAnsi"/>
                <w:sz w:val="24"/>
                <w:szCs w:val="24"/>
              </w:rPr>
              <w:t xml:space="preserve">of </w:t>
            </w:r>
            <w:r w:rsidR="006B74AF" w:rsidRPr="001378A1">
              <w:rPr>
                <w:rFonts w:cstheme="minorHAnsi"/>
                <w:sz w:val="24"/>
                <w:szCs w:val="24"/>
              </w:rPr>
              <w:t>i</w:t>
            </w:r>
            <w:r w:rsidRPr="001378A1">
              <w:rPr>
                <w:rFonts w:cstheme="minorHAnsi"/>
                <w:sz w:val="24"/>
                <w:szCs w:val="24"/>
              </w:rPr>
              <w:t>nclusi</w:t>
            </w:r>
            <w:r w:rsidR="00993889" w:rsidRPr="001378A1">
              <w:rPr>
                <w:rFonts w:cstheme="minorHAnsi"/>
                <w:sz w:val="24"/>
                <w:szCs w:val="24"/>
              </w:rPr>
              <w:t>ve culture</w:t>
            </w:r>
            <w:r w:rsidR="00023B59" w:rsidRPr="001378A1">
              <w:rPr>
                <w:rFonts w:cstheme="minorHAnsi"/>
                <w:sz w:val="24"/>
                <w:szCs w:val="24"/>
              </w:rPr>
              <w:t xml:space="preserve"> and </w:t>
            </w:r>
            <w:r w:rsidR="00691590" w:rsidRPr="001378A1">
              <w:rPr>
                <w:rFonts w:cstheme="minorHAnsi"/>
                <w:sz w:val="24"/>
                <w:szCs w:val="24"/>
              </w:rPr>
              <w:t>practice</w:t>
            </w:r>
            <w:r w:rsidRPr="001378A1">
              <w:rPr>
                <w:rFonts w:cstheme="minorHAnsi"/>
                <w:sz w:val="24"/>
                <w:szCs w:val="24"/>
              </w:rPr>
              <w:t>.</w:t>
            </w:r>
            <w:r w:rsidR="004B3515" w:rsidRPr="001378A1">
              <w:rPr>
                <w:rFonts w:cstheme="minorHAnsi"/>
                <w:sz w:val="24"/>
                <w:szCs w:val="24"/>
              </w:rPr>
              <w:t xml:space="preserve"> This includes working with partners such as the local authorit</w:t>
            </w:r>
            <w:r w:rsidR="00DB7B26" w:rsidRPr="001378A1">
              <w:rPr>
                <w:rFonts w:cstheme="minorHAnsi"/>
                <w:sz w:val="24"/>
                <w:szCs w:val="24"/>
              </w:rPr>
              <w:t>y’s</w:t>
            </w:r>
            <w:r w:rsidR="004B3515" w:rsidRPr="001378A1">
              <w:rPr>
                <w:rFonts w:cstheme="minorHAnsi"/>
                <w:sz w:val="24"/>
                <w:szCs w:val="24"/>
              </w:rPr>
              <w:t xml:space="preserve"> </w:t>
            </w:r>
            <w:r w:rsidR="004E3082" w:rsidRPr="001378A1">
              <w:rPr>
                <w:rFonts w:cstheme="minorHAnsi"/>
                <w:sz w:val="24"/>
                <w:szCs w:val="24"/>
              </w:rPr>
              <w:t>E</w:t>
            </w:r>
            <w:r w:rsidR="004B3515" w:rsidRPr="001378A1">
              <w:rPr>
                <w:rFonts w:cstheme="minorHAnsi"/>
                <w:sz w:val="24"/>
                <w:szCs w:val="24"/>
              </w:rPr>
              <w:t xml:space="preserve">ducation </w:t>
            </w:r>
            <w:r w:rsidR="00322518" w:rsidRPr="001378A1">
              <w:rPr>
                <w:rFonts w:cstheme="minorHAnsi"/>
                <w:sz w:val="24"/>
                <w:szCs w:val="24"/>
              </w:rPr>
              <w:t xml:space="preserve">and </w:t>
            </w:r>
            <w:r w:rsidR="004E3082" w:rsidRPr="001378A1">
              <w:rPr>
                <w:rFonts w:cstheme="minorHAnsi"/>
                <w:sz w:val="24"/>
                <w:szCs w:val="24"/>
              </w:rPr>
              <w:t>S</w:t>
            </w:r>
            <w:r w:rsidR="00322518" w:rsidRPr="001378A1">
              <w:rPr>
                <w:rFonts w:cstheme="minorHAnsi"/>
                <w:sz w:val="24"/>
                <w:szCs w:val="24"/>
              </w:rPr>
              <w:t xml:space="preserve">kills </w:t>
            </w:r>
            <w:r w:rsidR="004B3515" w:rsidRPr="001378A1">
              <w:rPr>
                <w:rFonts w:cstheme="minorHAnsi"/>
                <w:sz w:val="24"/>
                <w:szCs w:val="24"/>
              </w:rPr>
              <w:t>teams</w:t>
            </w:r>
            <w:r w:rsidR="000F4123" w:rsidRPr="001378A1">
              <w:rPr>
                <w:rFonts w:cstheme="minorHAnsi"/>
                <w:sz w:val="24"/>
                <w:szCs w:val="24"/>
              </w:rPr>
              <w:t>.</w:t>
            </w:r>
          </w:p>
          <w:p w14:paraId="57A206E0" w14:textId="77777777" w:rsidR="00AF0A0D" w:rsidRPr="001378A1" w:rsidRDefault="00AF0A0D" w:rsidP="00902C8F">
            <w:pPr>
              <w:rPr>
                <w:rFonts w:cstheme="minorHAnsi"/>
                <w:sz w:val="24"/>
                <w:szCs w:val="24"/>
              </w:rPr>
            </w:pPr>
          </w:p>
          <w:p w14:paraId="60A1939A" w14:textId="77777777" w:rsidR="00AF0A0D" w:rsidRPr="001378A1" w:rsidRDefault="006E7402" w:rsidP="00902C8F">
            <w:pPr>
              <w:rPr>
                <w:rFonts w:cstheme="minorHAnsi"/>
                <w:sz w:val="24"/>
                <w:szCs w:val="24"/>
              </w:rPr>
            </w:pPr>
            <w:r w:rsidRPr="001378A1">
              <w:rPr>
                <w:rFonts w:cstheme="minorHAnsi"/>
                <w:sz w:val="24"/>
                <w:szCs w:val="24"/>
              </w:rPr>
              <w:lastRenderedPageBreak/>
              <w:t>The school makes good use of peer to peer review in developing its next steps.</w:t>
            </w:r>
          </w:p>
          <w:p w14:paraId="222290AF" w14:textId="77777777" w:rsidR="006E7402" w:rsidRPr="001378A1" w:rsidRDefault="006E7402" w:rsidP="00902C8F">
            <w:pPr>
              <w:rPr>
                <w:rFonts w:cstheme="minorHAnsi"/>
                <w:sz w:val="24"/>
                <w:szCs w:val="24"/>
              </w:rPr>
            </w:pPr>
          </w:p>
          <w:p w14:paraId="58C7D5AE" w14:textId="2FD0C3B7" w:rsidR="006E7402" w:rsidRPr="001378A1" w:rsidRDefault="006E7402" w:rsidP="00902C8F">
            <w:pPr>
              <w:rPr>
                <w:rFonts w:cstheme="minorHAnsi"/>
                <w:sz w:val="24"/>
                <w:szCs w:val="24"/>
              </w:rPr>
            </w:pPr>
          </w:p>
        </w:tc>
      </w:tr>
      <w:tr w:rsidR="00FD0F75" w:rsidRPr="00702099" w14:paraId="1DF6D753" w14:textId="77777777" w:rsidTr="009224C9">
        <w:tc>
          <w:tcPr>
            <w:tcW w:w="2552" w:type="dxa"/>
          </w:tcPr>
          <w:p w14:paraId="415235DD" w14:textId="5A0723F9" w:rsidR="00FD0F75" w:rsidRPr="00702099" w:rsidRDefault="00FD0F75" w:rsidP="00FD0F75">
            <w:pPr>
              <w:pStyle w:val="ListParagraph"/>
              <w:ind w:left="0"/>
              <w:rPr>
                <w:rFonts w:asciiTheme="minorHAnsi" w:hAnsiTheme="minorHAnsi" w:cstheme="minorHAnsi"/>
              </w:rPr>
            </w:pPr>
            <w:r w:rsidRPr="00702099">
              <w:rPr>
                <w:rFonts w:asciiTheme="minorHAnsi" w:hAnsiTheme="minorHAnsi" w:cstheme="minorHAnsi"/>
              </w:rPr>
              <w:lastRenderedPageBreak/>
              <w:t>2.2 Policies</w:t>
            </w:r>
          </w:p>
        </w:tc>
        <w:tc>
          <w:tcPr>
            <w:tcW w:w="3969" w:type="dxa"/>
          </w:tcPr>
          <w:p w14:paraId="3A80188D" w14:textId="6AA891C0" w:rsidR="00FD0F75" w:rsidRPr="00702099" w:rsidRDefault="00FD0F75" w:rsidP="00FD0F75">
            <w:pPr>
              <w:rPr>
                <w:rFonts w:cstheme="minorHAnsi"/>
                <w:sz w:val="24"/>
                <w:szCs w:val="24"/>
              </w:rPr>
            </w:pPr>
            <w:r w:rsidRPr="00702099">
              <w:rPr>
                <w:rFonts w:cstheme="minorHAnsi"/>
                <w:sz w:val="24"/>
                <w:szCs w:val="24"/>
              </w:rPr>
              <w:t xml:space="preserve">Policies are </w:t>
            </w:r>
            <w:r w:rsidR="005A0EE3" w:rsidRPr="00702099">
              <w:rPr>
                <w:rFonts w:cstheme="minorHAnsi"/>
                <w:sz w:val="24"/>
                <w:szCs w:val="24"/>
              </w:rPr>
              <w:t xml:space="preserve">documents </w:t>
            </w:r>
            <w:r w:rsidR="00392778" w:rsidRPr="00702099">
              <w:rPr>
                <w:rFonts w:cstheme="minorHAnsi"/>
                <w:sz w:val="24"/>
                <w:szCs w:val="24"/>
              </w:rPr>
              <w:t xml:space="preserve">which are </w:t>
            </w:r>
            <w:r w:rsidRPr="00702099">
              <w:rPr>
                <w:rFonts w:cstheme="minorHAnsi"/>
                <w:sz w:val="24"/>
                <w:szCs w:val="24"/>
              </w:rPr>
              <w:t xml:space="preserve">reflected in observable practice of the school and its routines. </w:t>
            </w:r>
          </w:p>
          <w:p w14:paraId="6168B02D" w14:textId="77777777" w:rsidR="00FD0F75" w:rsidRPr="00702099" w:rsidRDefault="00FD0F75" w:rsidP="00FD0F75">
            <w:pPr>
              <w:pStyle w:val="ListParagraph"/>
              <w:ind w:left="0"/>
              <w:rPr>
                <w:rFonts w:asciiTheme="minorHAnsi" w:hAnsiTheme="minorHAnsi" w:cstheme="minorHAnsi"/>
              </w:rPr>
            </w:pPr>
          </w:p>
          <w:p w14:paraId="3B9FDA9E" w14:textId="77777777" w:rsidR="00FD0F75" w:rsidRPr="00702099" w:rsidRDefault="00FD0F75" w:rsidP="00FD0F75">
            <w:pPr>
              <w:pStyle w:val="ListParagraph"/>
              <w:ind w:left="0"/>
              <w:rPr>
                <w:rFonts w:asciiTheme="minorHAnsi" w:hAnsiTheme="minorHAnsi" w:cstheme="minorHAnsi"/>
              </w:rPr>
            </w:pPr>
          </w:p>
        </w:tc>
        <w:tc>
          <w:tcPr>
            <w:tcW w:w="9072" w:type="dxa"/>
          </w:tcPr>
          <w:p w14:paraId="767BC898" w14:textId="19069970" w:rsidR="00144676" w:rsidRPr="00702099" w:rsidRDefault="00FC2848" w:rsidP="00144676">
            <w:pPr>
              <w:pStyle w:val="ListParagraph"/>
              <w:ind w:left="0"/>
              <w:rPr>
                <w:rFonts w:asciiTheme="minorHAnsi" w:hAnsiTheme="minorHAnsi" w:cstheme="minorHAnsi"/>
              </w:rPr>
            </w:pPr>
            <w:r w:rsidRPr="00702099">
              <w:rPr>
                <w:rFonts w:asciiTheme="minorHAnsi" w:hAnsiTheme="minorHAnsi" w:cstheme="minorHAnsi"/>
              </w:rPr>
              <w:t>The school’s inclusive vision and aims are reflected in all policies.</w:t>
            </w:r>
            <w:r w:rsidR="00144676" w:rsidRPr="00702099">
              <w:rPr>
                <w:rFonts w:asciiTheme="minorHAnsi" w:hAnsiTheme="minorHAnsi" w:cstheme="minorHAnsi"/>
              </w:rPr>
              <w:t xml:space="preserve"> </w:t>
            </w:r>
            <w:r w:rsidR="0052274F" w:rsidRPr="00702099">
              <w:rPr>
                <w:rFonts w:asciiTheme="minorHAnsi" w:hAnsiTheme="minorHAnsi" w:cstheme="minorHAnsi"/>
              </w:rPr>
              <w:t>Policies are</w:t>
            </w:r>
            <w:r w:rsidR="0076553F" w:rsidRPr="00702099">
              <w:rPr>
                <w:rFonts w:asciiTheme="minorHAnsi" w:hAnsiTheme="minorHAnsi" w:cstheme="minorHAnsi"/>
              </w:rPr>
              <w:t xml:space="preserve"> easily</w:t>
            </w:r>
            <w:r w:rsidR="00144676" w:rsidRPr="00702099">
              <w:rPr>
                <w:rFonts w:asciiTheme="minorHAnsi" w:hAnsiTheme="minorHAnsi" w:cstheme="minorHAnsi"/>
              </w:rPr>
              <w:t xml:space="preserve"> accessible and available in a range of appropriate formats.</w:t>
            </w:r>
          </w:p>
          <w:p w14:paraId="6100694C" w14:textId="54833091" w:rsidR="00F25F9D" w:rsidRPr="00702099" w:rsidRDefault="00F25F9D" w:rsidP="003B6394">
            <w:pPr>
              <w:pStyle w:val="ListParagraph"/>
              <w:tabs>
                <w:tab w:val="left" w:pos="6870"/>
              </w:tabs>
              <w:ind w:left="0"/>
              <w:rPr>
                <w:rFonts w:asciiTheme="minorHAnsi" w:hAnsiTheme="minorHAnsi" w:cstheme="minorHAnsi"/>
              </w:rPr>
            </w:pPr>
          </w:p>
          <w:p w14:paraId="2FABEC31" w14:textId="4A3846E0" w:rsidR="003B6394" w:rsidRPr="00702099" w:rsidRDefault="00FD0F75" w:rsidP="003B6394">
            <w:pPr>
              <w:pStyle w:val="ListParagraph"/>
              <w:ind w:left="0"/>
              <w:rPr>
                <w:rFonts w:asciiTheme="minorHAnsi" w:hAnsiTheme="minorHAnsi" w:cstheme="minorHAnsi"/>
              </w:rPr>
            </w:pPr>
            <w:r w:rsidRPr="00702099">
              <w:rPr>
                <w:rFonts w:asciiTheme="minorHAnsi" w:hAnsiTheme="minorHAnsi" w:cstheme="minorHAnsi"/>
              </w:rPr>
              <w:t xml:space="preserve">Key policies are </w:t>
            </w:r>
            <w:r w:rsidR="009B017A" w:rsidRPr="00702099">
              <w:rPr>
                <w:rFonts w:asciiTheme="minorHAnsi" w:hAnsiTheme="minorHAnsi" w:cstheme="minorHAnsi"/>
              </w:rPr>
              <w:t xml:space="preserve">developed and reviewed </w:t>
            </w:r>
            <w:r w:rsidRPr="00702099">
              <w:rPr>
                <w:rFonts w:asciiTheme="minorHAnsi" w:hAnsiTheme="minorHAnsi" w:cstheme="minorHAnsi"/>
              </w:rPr>
              <w:t xml:space="preserve">with </w:t>
            </w:r>
            <w:r w:rsidR="00F400DF" w:rsidRPr="00702099">
              <w:rPr>
                <w:rFonts w:asciiTheme="minorHAnsi" w:hAnsiTheme="minorHAnsi" w:cstheme="minorHAnsi"/>
              </w:rPr>
              <w:t>CYP</w:t>
            </w:r>
            <w:r w:rsidR="00144676" w:rsidRPr="00702099">
              <w:rPr>
                <w:rFonts w:asciiTheme="minorHAnsi" w:hAnsiTheme="minorHAnsi" w:cstheme="minorHAnsi"/>
              </w:rPr>
              <w:t xml:space="preserve"> and parents</w:t>
            </w:r>
            <w:r w:rsidR="00AC2FBD" w:rsidRPr="00702099">
              <w:rPr>
                <w:rFonts w:asciiTheme="minorHAnsi" w:hAnsiTheme="minorHAnsi" w:cstheme="minorHAnsi"/>
              </w:rPr>
              <w:t xml:space="preserve">. </w:t>
            </w:r>
            <w:r w:rsidR="0093558C" w:rsidRPr="00702099">
              <w:rPr>
                <w:rFonts w:asciiTheme="minorHAnsi" w:hAnsiTheme="minorHAnsi" w:cstheme="minorHAnsi"/>
              </w:rPr>
              <w:t>CYP</w:t>
            </w:r>
            <w:r w:rsidRPr="00702099">
              <w:rPr>
                <w:rFonts w:asciiTheme="minorHAnsi" w:hAnsiTheme="minorHAnsi" w:cstheme="minorHAnsi"/>
              </w:rPr>
              <w:t xml:space="preserve"> </w:t>
            </w:r>
            <w:r w:rsidR="00984439" w:rsidRPr="00702099">
              <w:rPr>
                <w:rFonts w:asciiTheme="minorHAnsi" w:hAnsiTheme="minorHAnsi" w:cstheme="minorHAnsi"/>
              </w:rPr>
              <w:t xml:space="preserve">and parents </w:t>
            </w:r>
            <w:r w:rsidRPr="00702099">
              <w:rPr>
                <w:rFonts w:asciiTheme="minorHAnsi" w:hAnsiTheme="minorHAnsi" w:cstheme="minorHAnsi"/>
              </w:rPr>
              <w:t xml:space="preserve">are consulted and included in planning, implementing and reviewing policies and processes for improvement around the school and </w:t>
            </w:r>
            <w:r w:rsidR="00691590" w:rsidRPr="00702099">
              <w:rPr>
                <w:rFonts w:asciiTheme="minorHAnsi" w:hAnsiTheme="minorHAnsi" w:cstheme="minorHAnsi"/>
              </w:rPr>
              <w:t>can</w:t>
            </w:r>
            <w:r w:rsidRPr="00702099">
              <w:rPr>
                <w:rFonts w:asciiTheme="minorHAnsi" w:hAnsiTheme="minorHAnsi" w:cstheme="minorHAnsi"/>
              </w:rPr>
              <w:t xml:space="preserve"> actively contribute through ideas and initiatives.</w:t>
            </w:r>
            <w:r w:rsidR="003B6394" w:rsidRPr="00702099">
              <w:rPr>
                <w:rFonts w:asciiTheme="minorHAnsi" w:hAnsiTheme="minorHAnsi" w:cstheme="minorHAnsi"/>
              </w:rPr>
              <w:t xml:space="preserve"> Where recommended templates are used, they are </w:t>
            </w:r>
            <w:r w:rsidR="00144676" w:rsidRPr="00702099">
              <w:rPr>
                <w:rFonts w:asciiTheme="minorHAnsi" w:hAnsiTheme="minorHAnsi" w:cstheme="minorHAnsi"/>
              </w:rPr>
              <w:t xml:space="preserve">reviewed to ensure they are </w:t>
            </w:r>
            <w:r w:rsidR="003B6394" w:rsidRPr="00702099">
              <w:rPr>
                <w:rFonts w:asciiTheme="minorHAnsi" w:hAnsiTheme="minorHAnsi" w:cstheme="minorHAnsi"/>
              </w:rPr>
              <w:t>personal and appropriate to the school.</w:t>
            </w:r>
            <w:r w:rsidR="00D51538" w:rsidRPr="00702099">
              <w:rPr>
                <w:rFonts w:asciiTheme="minorHAnsi" w:hAnsiTheme="minorHAnsi" w:cstheme="minorHAnsi"/>
              </w:rPr>
              <w:t xml:space="preserve"> </w:t>
            </w:r>
            <w:r w:rsidR="00FE3519" w:rsidRPr="00702099">
              <w:rPr>
                <w:rFonts w:asciiTheme="minorHAnsi" w:hAnsiTheme="minorHAnsi" w:cstheme="minorHAnsi"/>
              </w:rPr>
              <w:t xml:space="preserve">Particular efforts are made to consult with </w:t>
            </w:r>
            <w:r w:rsidR="003B2417">
              <w:rPr>
                <w:rFonts w:asciiTheme="minorHAnsi" w:hAnsiTheme="minorHAnsi" w:cstheme="minorHAnsi"/>
              </w:rPr>
              <w:t>CYP</w:t>
            </w:r>
            <w:r w:rsidR="003B2417" w:rsidRPr="00702099">
              <w:rPr>
                <w:rFonts w:asciiTheme="minorHAnsi" w:hAnsiTheme="minorHAnsi" w:cstheme="minorHAnsi"/>
              </w:rPr>
              <w:t xml:space="preserve"> </w:t>
            </w:r>
            <w:r w:rsidR="00FE3519" w:rsidRPr="00702099">
              <w:rPr>
                <w:rFonts w:asciiTheme="minorHAnsi" w:hAnsiTheme="minorHAnsi" w:cstheme="minorHAnsi"/>
              </w:rPr>
              <w:t>and parent</w:t>
            </w:r>
            <w:r w:rsidR="003B2417">
              <w:rPr>
                <w:rFonts w:asciiTheme="minorHAnsi" w:hAnsiTheme="minorHAnsi" w:cstheme="minorHAnsi"/>
              </w:rPr>
              <w:t>s</w:t>
            </w:r>
            <w:r w:rsidR="00FE3519" w:rsidRPr="00702099">
              <w:rPr>
                <w:rFonts w:asciiTheme="minorHAnsi" w:hAnsiTheme="minorHAnsi" w:cstheme="minorHAnsi"/>
              </w:rPr>
              <w:t xml:space="preserve"> from minority groups that may be less represented within the teaching staff, the SLT and/or the governing body.</w:t>
            </w:r>
          </w:p>
          <w:p w14:paraId="6315D056" w14:textId="56E65E50" w:rsidR="00AC2FBD" w:rsidRPr="00702099" w:rsidRDefault="00AC2FBD" w:rsidP="00FD0F75">
            <w:pPr>
              <w:pStyle w:val="ListParagraph"/>
              <w:ind w:left="0"/>
              <w:rPr>
                <w:rFonts w:asciiTheme="minorHAnsi" w:hAnsiTheme="minorHAnsi" w:cstheme="minorHAnsi"/>
              </w:rPr>
            </w:pPr>
          </w:p>
          <w:p w14:paraId="3652DA01" w14:textId="2F11EECB" w:rsidR="00AC2FBD" w:rsidRPr="00702099" w:rsidRDefault="00AC2FBD" w:rsidP="00AC2FBD">
            <w:pPr>
              <w:pStyle w:val="ListParagraph"/>
              <w:ind w:left="0"/>
              <w:rPr>
                <w:rFonts w:asciiTheme="minorHAnsi" w:hAnsiTheme="minorHAnsi" w:cstheme="minorHAnsi"/>
              </w:rPr>
            </w:pPr>
            <w:r w:rsidRPr="00702099">
              <w:rPr>
                <w:rFonts w:asciiTheme="minorHAnsi" w:hAnsiTheme="minorHAnsi" w:cstheme="minorHAnsi"/>
              </w:rPr>
              <w:t xml:space="preserve">All </w:t>
            </w:r>
            <w:r w:rsidR="006D2436" w:rsidRPr="00702099">
              <w:rPr>
                <w:rFonts w:asciiTheme="minorHAnsi" w:hAnsiTheme="minorHAnsi" w:cstheme="minorHAnsi"/>
              </w:rPr>
              <w:t>CYP</w:t>
            </w:r>
            <w:r w:rsidR="002D2488" w:rsidRPr="00702099">
              <w:rPr>
                <w:rFonts w:asciiTheme="minorHAnsi" w:hAnsiTheme="minorHAnsi" w:cstheme="minorHAnsi"/>
              </w:rPr>
              <w:t>,</w:t>
            </w:r>
            <w:r w:rsidRPr="00702099">
              <w:rPr>
                <w:rFonts w:asciiTheme="minorHAnsi" w:hAnsiTheme="minorHAnsi" w:cstheme="minorHAnsi"/>
              </w:rPr>
              <w:t xml:space="preserve"> parents</w:t>
            </w:r>
            <w:r w:rsidR="002D2488" w:rsidRPr="00702099">
              <w:rPr>
                <w:rFonts w:asciiTheme="minorHAnsi" w:hAnsiTheme="minorHAnsi" w:cstheme="minorHAnsi"/>
              </w:rPr>
              <w:t>, staff and governors</w:t>
            </w:r>
            <w:r w:rsidRPr="00702099">
              <w:rPr>
                <w:rFonts w:asciiTheme="minorHAnsi" w:hAnsiTheme="minorHAnsi" w:cstheme="minorHAnsi"/>
              </w:rPr>
              <w:t xml:space="preserve"> </w:t>
            </w:r>
            <w:r w:rsidR="009E0F66" w:rsidRPr="00702099">
              <w:rPr>
                <w:rFonts w:asciiTheme="minorHAnsi" w:hAnsiTheme="minorHAnsi" w:cstheme="minorHAnsi"/>
              </w:rPr>
              <w:t xml:space="preserve">have access to </w:t>
            </w:r>
            <w:r w:rsidR="00A74F48" w:rsidRPr="00702099">
              <w:rPr>
                <w:rFonts w:asciiTheme="minorHAnsi" w:hAnsiTheme="minorHAnsi" w:cstheme="minorHAnsi"/>
              </w:rPr>
              <w:t>relevant policies</w:t>
            </w:r>
            <w:r w:rsidRPr="00702099">
              <w:rPr>
                <w:rFonts w:asciiTheme="minorHAnsi" w:hAnsiTheme="minorHAnsi" w:cstheme="minorHAnsi"/>
              </w:rPr>
              <w:t xml:space="preserve"> and can describe their effective implementation – they find them supportive and </w:t>
            </w:r>
            <w:r w:rsidR="00E87EA9" w:rsidRPr="00702099">
              <w:rPr>
                <w:rFonts w:asciiTheme="minorHAnsi" w:hAnsiTheme="minorHAnsi" w:cstheme="minorHAnsi"/>
              </w:rPr>
              <w:t xml:space="preserve">can provide examples where the policies have had a positive impact. </w:t>
            </w:r>
            <w:r w:rsidRPr="00702099">
              <w:rPr>
                <w:rFonts w:asciiTheme="minorHAnsi" w:hAnsiTheme="minorHAnsi" w:cstheme="minorHAnsi"/>
              </w:rPr>
              <w:t xml:space="preserve"> </w:t>
            </w:r>
          </w:p>
          <w:p w14:paraId="69E4F09B" w14:textId="77777777" w:rsidR="00621798" w:rsidRPr="00702099" w:rsidRDefault="00621798" w:rsidP="00FD0F75">
            <w:pPr>
              <w:pStyle w:val="ListParagraph"/>
              <w:ind w:left="0"/>
              <w:rPr>
                <w:rFonts w:asciiTheme="minorHAnsi" w:hAnsiTheme="minorHAnsi" w:cstheme="minorHAnsi"/>
              </w:rPr>
            </w:pPr>
          </w:p>
          <w:p w14:paraId="6E6D9766" w14:textId="659267FE" w:rsidR="00753696" w:rsidRDefault="001947AF" w:rsidP="00FC2848">
            <w:pPr>
              <w:rPr>
                <w:rFonts w:cstheme="minorHAnsi"/>
                <w:sz w:val="24"/>
                <w:szCs w:val="24"/>
              </w:rPr>
            </w:pPr>
            <w:r w:rsidRPr="00702099">
              <w:rPr>
                <w:rFonts w:cstheme="minorHAnsi"/>
                <w:sz w:val="24"/>
                <w:szCs w:val="24"/>
              </w:rPr>
              <w:t xml:space="preserve">The </w:t>
            </w:r>
            <w:r w:rsidR="003B2417">
              <w:rPr>
                <w:rFonts w:cstheme="minorHAnsi"/>
                <w:sz w:val="24"/>
                <w:szCs w:val="24"/>
              </w:rPr>
              <w:t>g</w:t>
            </w:r>
            <w:r w:rsidRPr="00702099">
              <w:rPr>
                <w:rFonts w:cstheme="minorHAnsi"/>
                <w:sz w:val="24"/>
                <w:szCs w:val="24"/>
              </w:rPr>
              <w:t xml:space="preserve">overning </w:t>
            </w:r>
            <w:r w:rsidR="003B2417">
              <w:rPr>
                <w:rFonts w:cstheme="minorHAnsi"/>
                <w:sz w:val="24"/>
                <w:szCs w:val="24"/>
              </w:rPr>
              <w:t>b</w:t>
            </w:r>
            <w:r w:rsidRPr="00702099">
              <w:rPr>
                <w:rFonts w:cstheme="minorHAnsi"/>
                <w:sz w:val="24"/>
                <w:szCs w:val="24"/>
              </w:rPr>
              <w:t xml:space="preserve">ody ensures all policies are reviewed to ensure they accurately reflect current legislation/guidance, and are up to date, relevant, responsive and linked to whole school and individual provision maps. </w:t>
            </w:r>
            <w:r w:rsidR="00753696" w:rsidRPr="00702099">
              <w:rPr>
                <w:rFonts w:cstheme="minorHAnsi"/>
                <w:sz w:val="24"/>
                <w:szCs w:val="24"/>
              </w:rPr>
              <w:t>Where model policies are used</w:t>
            </w:r>
            <w:r w:rsidR="003B2417">
              <w:rPr>
                <w:rFonts w:cstheme="minorHAnsi"/>
                <w:sz w:val="24"/>
                <w:szCs w:val="24"/>
              </w:rPr>
              <w:t>,</w:t>
            </w:r>
            <w:r w:rsidR="00753696" w:rsidRPr="00702099">
              <w:rPr>
                <w:rFonts w:cstheme="minorHAnsi"/>
                <w:sz w:val="24"/>
                <w:szCs w:val="24"/>
              </w:rPr>
              <w:t xml:space="preserve"> </w:t>
            </w:r>
            <w:r w:rsidR="007800CC" w:rsidRPr="00702099">
              <w:rPr>
                <w:rFonts w:cstheme="minorHAnsi"/>
                <w:sz w:val="24"/>
                <w:szCs w:val="24"/>
              </w:rPr>
              <w:t xml:space="preserve">these are made bespoke to the </w:t>
            </w:r>
            <w:r w:rsidR="00B2225F" w:rsidRPr="00702099">
              <w:rPr>
                <w:rFonts w:cstheme="minorHAnsi"/>
                <w:sz w:val="24"/>
                <w:szCs w:val="24"/>
              </w:rPr>
              <w:t>school’s</w:t>
            </w:r>
            <w:r w:rsidR="007800CC" w:rsidRPr="00702099">
              <w:rPr>
                <w:rFonts w:cstheme="minorHAnsi"/>
                <w:sz w:val="24"/>
                <w:szCs w:val="24"/>
              </w:rPr>
              <w:t xml:space="preserve"> context. </w:t>
            </w:r>
          </w:p>
          <w:p w14:paraId="3CAC5CD5" w14:textId="77777777" w:rsidR="003B2417" w:rsidRPr="00E44F09" w:rsidRDefault="003B2417" w:rsidP="00FC2848">
            <w:pPr>
              <w:rPr>
                <w:rFonts w:cstheme="minorHAnsi"/>
              </w:rPr>
            </w:pPr>
          </w:p>
          <w:p w14:paraId="6ED60E49" w14:textId="3D0C7E44" w:rsidR="001947AF" w:rsidRPr="00702099" w:rsidRDefault="001947AF" w:rsidP="001947AF">
            <w:pPr>
              <w:rPr>
                <w:rFonts w:cstheme="minorHAnsi"/>
                <w:sz w:val="24"/>
                <w:szCs w:val="24"/>
              </w:rPr>
            </w:pPr>
            <w:r w:rsidRPr="00702099">
              <w:rPr>
                <w:rFonts w:cstheme="minorHAnsi"/>
                <w:sz w:val="24"/>
                <w:szCs w:val="24"/>
              </w:rPr>
              <w:t xml:space="preserve">Governors receive regular reports that allow them to </w:t>
            </w:r>
            <w:r w:rsidR="003B2417">
              <w:rPr>
                <w:rFonts w:cstheme="minorHAnsi"/>
                <w:sz w:val="24"/>
                <w:szCs w:val="24"/>
              </w:rPr>
              <w:t xml:space="preserve">effectively </w:t>
            </w:r>
            <w:r w:rsidRPr="00702099">
              <w:rPr>
                <w:rFonts w:cstheme="minorHAnsi"/>
                <w:sz w:val="24"/>
                <w:szCs w:val="24"/>
              </w:rPr>
              <w:t>monitor equality and diversity</w:t>
            </w:r>
            <w:r w:rsidR="003B2417">
              <w:rPr>
                <w:rFonts w:cstheme="minorHAnsi"/>
                <w:sz w:val="24"/>
                <w:szCs w:val="24"/>
              </w:rPr>
              <w:t>.</w:t>
            </w:r>
            <w:r w:rsidRPr="00702099">
              <w:rPr>
                <w:rFonts w:cstheme="minorHAnsi"/>
                <w:sz w:val="24"/>
                <w:szCs w:val="24"/>
              </w:rPr>
              <w:t xml:space="preserve"> </w:t>
            </w:r>
            <w:r w:rsidR="003B2417">
              <w:rPr>
                <w:rFonts w:cstheme="minorHAnsi"/>
                <w:sz w:val="24"/>
                <w:szCs w:val="24"/>
              </w:rPr>
              <w:t>They</w:t>
            </w:r>
            <w:r w:rsidR="003B2417" w:rsidRPr="00702099">
              <w:rPr>
                <w:rFonts w:cstheme="minorHAnsi"/>
                <w:sz w:val="24"/>
                <w:szCs w:val="24"/>
              </w:rPr>
              <w:t xml:space="preserve"> </w:t>
            </w:r>
            <w:r w:rsidRPr="00702099">
              <w:rPr>
                <w:rFonts w:cstheme="minorHAnsi"/>
                <w:sz w:val="24"/>
                <w:szCs w:val="24"/>
              </w:rPr>
              <w:t>act on the information that they receive and can articulate the impact of their work.</w:t>
            </w:r>
          </w:p>
          <w:p w14:paraId="1655234F" w14:textId="77777777" w:rsidR="00FD0F75" w:rsidRPr="00702099" w:rsidRDefault="00FD0F75" w:rsidP="00FD0F75">
            <w:pPr>
              <w:pStyle w:val="ListParagraph"/>
              <w:ind w:left="0"/>
              <w:rPr>
                <w:rFonts w:asciiTheme="minorHAnsi" w:hAnsiTheme="minorHAnsi" w:cstheme="minorHAnsi"/>
              </w:rPr>
            </w:pPr>
          </w:p>
          <w:p w14:paraId="09E92F50" w14:textId="66FEBD0A" w:rsidR="00FD0F75" w:rsidRPr="00702099" w:rsidRDefault="00FD0F75" w:rsidP="00FC2848">
            <w:pPr>
              <w:rPr>
                <w:rFonts w:cstheme="minorHAnsi"/>
                <w:sz w:val="24"/>
                <w:szCs w:val="24"/>
              </w:rPr>
            </w:pPr>
            <w:r w:rsidRPr="00702099">
              <w:rPr>
                <w:rFonts w:cstheme="minorHAnsi"/>
                <w:sz w:val="24"/>
                <w:szCs w:val="24"/>
              </w:rPr>
              <w:t>There are systematic procedures for reviewing and evaluating policies with all stakeholders</w:t>
            </w:r>
            <w:r w:rsidR="009E0F66" w:rsidRPr="00702099">
              <w:rPr>
                <w:rFonts w:cstheme="minorHAnsi"/>
                <w:sz w:val="24"/>
                <w:szCs w:val="24"/>
              </w:rPr>
              <w:t>.</w:t>
            </w:r>
            <w:r w:rsidRPr="00702099">
              <w:rPr>
                <w:rFonts w:cstheme="minorHAnsi"/>
                <w:sz w:val="24"/>
                <w:szCs w:val="24"/>
              </w:rPr>
              <w:t xml:space="preserve"> Adjustments are made following feedback from this review process. </w:t>
            </w:r>
          </w:p>
        </w:tc>
      </w:tr>
      <w:tr w:rsidR="00FD0F75" w:rsidRPr="00673FEC" w14:paraId="2615E338" w14:textId="77777777" w:rsidTr="009224C9">
        <w:tc>
          <w:tcPr>
            <w:tcW w:w="2552" w:type="dxa"/>
          </w:tcPr>
          <w:p w14:paraId="01637C35" w14:textId="7CBB1C93" w:rsidR="00FD0F75" w:rsidRPr="00702099" w:rsidRDefault="00FD0F75" w:rsidP="00FD0F75">
            <w:pPr>
              <w:pStyle w:val="ListParagraph"/>
              <w:ind w:left="0"/>
              <w:rPr>
                <w:rFonts w:asciiTheme="minorHAnsi" w:hAnsiTheme="minorHAnsi" w:cstheme="minorHAnsi"/>
              </w:rPr>
            </w:pPr>
            <w:r w:rsidRPr="00702099">
              <w:rPr>
                <w:rFonts w:asciiTheme="minorHAnsi" w:hAnsiTheme="minorHAnsi" w:cstheme="minorHAnsi"/>
              </w:rPr>
              <w:t xml:space="preserve">2.3 </w:t>
            </w:r>
            <w:r w:rsidR="0010081E" w:rsidRPr="00702099">
              <w:rPr>
                <w:rFonts w:asciiTheme="minorHAnsi" w:hAnsiTheme="minorHAnsi" w:cstheme="minorHAnsi"/>
              </w:rPr>
              <w:t>Management of Provision</w:t>
            </w:r>
          </w:p>
        </w:tc>
        <w:tc>
          <w:tcPr>
            <w:tcW w:w="3969" w:type="dxa"/>
          </w:tcPr>
          <w:p w14:paraId="3D00318E" w14:textId="1CF123AB" w:rsidR="00FD0F75" w:rsidRPr="00702099" w:rsidRDefault="00FD0F75" w:rsidP="00FD0F75">
            <w:pPr>
              <w:rPr>
                <w:rFonts w:cstheme="minorHAnsi"/>
                <w:sz w:val="24"/>
                <w:szCs w:val="24"/>
              </w:rPr>
            </w:pPr>
            <w:r w:rsidRPr="00702099">
              <w:rPr>
                <w:rFonts w:cstheme="minorHAnsi"/>
                <w:sz w:val="24"/>
                <w:szCs w:val="24"/>
              </w:rPr>
              <w:t xml:space="preserve">The school has a system in place to ensure that there is joint planning and provision for those who manage </w:t>
            </w:r>
            <w:r w:rsidRPr="00702099">
              <w:rPr>
                <w:rFonts w:cstheme="minorHAnsi"/>
                <w:sz w:val="24"/>
                <w:szCs w:val="24"/>
              </w:rPr>
              <w:lastRenderedPageBreak/>
              <w:t>pastoral / inclusion / behaviour and SEND provision</w:t>
            </w:r>
            <w:r w:rsidR="00557E61" w:rsidRPr="00702099">
              <w:rPr>
                <w:rFonts w:cstheme="minorHAnsi"/>
                <w:sz w:val="24"/>
                <w:szCs w:val="24"/>
              </w:rPr>
              <w:t>.</w:t>
            </w:r>
          </w:p>
          <w:p w14:paraId="4B79F638" w14:textId="77777777" w:rsidR="00FD0F75" w:rsidRPr="00702099" w:rsidRDefault="00FD0F75" w:rsidP="00FD0F75">
            <w:pPr>
              <w:rPr>
                <w:rFonts w:cstheme="minorHAnsi"/>
                <w:sz w:val="24"/>
                <w:szCs w:val="24"/>
              </w:rPr>
            </w:pPr>
          </w:p>
          <w:p w14:paraId="37C80937" w14:textId="0846B1E2" w:rsidR="00FD0F75" w:rsidRPr="00702099" w:rsidRDefault="00281C77" w:rsidP="00FD0F75">
            <w:pPr>
              <w:rPr>
                <w:rFonts w:cstheme="minorHAnsi"/>
                <w:sz w:val="24"/>
                <w:szCs w:val="24"/>
              </w:rPr>
            </w:pPr>
            <w:r w:rsidRPr="00702099">
              <w:rPr>
                <w:rFonts w:cstheme="minorHAnsi"/>
                <w:sz w:val="24"/>
                <w:szCs w:val="24"/>
              </w:rPr>
              <w:t>There is a c</w:t>
            </w:r>
            <w:r w:rsidR="00FD0F75" w:rsidRPr="00702099">
              <w:rPr>
                <w:rFonts w:cstheme="minorHAnsi"/>
                <w:sz w:val="24"/>
                <w:szCs w:val="24"/>
              </w:rPr>
              <w:t xml:space="preserve">lear provision map </w:t>
            </w:r>
            <w:r w:rsidR="00366674" w:rsidRPr="00702099">
              <w:rPr>
                <w:rFonts w:cstheme="minorHAnsi"/>
                <w:sz w:val="24"/>
                <w:szCs w:val="24"/>
              </w:rPr>
              <w:t>which</w:t>
            </w:r>
            <w:r w:rsidR="00FD0F75" w:rsidRPr="00702099">
              <w:rPr>
                <w:rFonts w:cstheme="minorHAnsi"/>
                <w:sz w:val="24"/>
                <w:szCs w:val="24"/>
              </w:rPr>
              <w:t xml:space="preserve"> identifies </w:t>
            </w:r>
            <w:r w:rsidR="00F400DF" w:rsidRPr="00702099">
              <w:rPr>
                <w:rFonts w:cstheme="minorHAnsi"/>
                <w:sz w:val="24"/>
                <w:szCs w:val="24"/>
              </w:rPr>
              <w:t>CYP</w:t>
            </w:r>
            <w:r w:rsidR="00FD0F75" w:rsidRPr="00702099">
              <w:rPr>
                <w:rFonts w:cstheme="minorHAnsi"/>
                <w:sz w:val="24"/>
                <w:szCs w:val="24"/>
              </w:rPr>
              <w:t xml:space="preserve"> with additional needs</w:t>
            </w:r>
            <w:r w:rsidR="004C1721" w:rsidRPr="00702099">
              <w:rPr>
                <w:rFonts w:cstheme="minorHAnsi"/>
                <w:sz w:val="24"/>
                <w:szCs w:val="24"/>
              </w:rPr>
              <w:t xml:space="preserve"> along with </w:t>
            </w:r>
            <w:r w:rsidR="003B63C2" w:rsidRPr="00702099">
              <w:rPr>
                <w:rFonts w:cstheme="minorHAnsi"/>
                <w:sz w:val="24"/>
                <w:szCs w:val="24"/>
              </w:rPr>
              <w:t xml:space="preserve">the </w:t>
            </w:r>
            <w:r w:rsidR="004C1721" w:rsidRPr="00702099">
              <w:rPr>
                <w:rFonts w:cstheme="minorHAnsi"/>
                <w:sz w:val="24"/>
                <w:szCs w:val="24"/>
              </w:rPr>
              <w:t>provision that has been put in</w:t>
            </w:r>
            <w:r w:rsidR="00C1667C" w:rsidRPr="00702099">
              <w:rPr>
                <w:rFonts w:cstheme="minorHAnsi"/>
                <w:sz w:val="24"/>
                <w:szCs w:val="24"/>
              </w:rPr>
              <w:t>t</w:t>
            </w:r>
            <w:r w:rsidR="004C1721" w:rsidRPr="00702099">
              <w:rPr>
                <w:rFonts w:cstheme="minorHAnsi"/>
                <w:sz w:val="24"/>
                <w:szCs w:val="24"/>
              </w:rPr>
              <w:t xml:space="preserve">o place, the </w:t>
            </w:r>
            <w:r w:rsidR="00FD0F75" w:rsidRPr="00702099">
              <w:rPr>
                <w:rFonts w:cstheme="minorHAnsi"/>
                <w:sz w:val="24"/>
                <w:szCs w:val="24"/>
              </w:rPr>
              <w:t xml:space="preserve">cost </w:t>
            </w:r>
            <w:r w:rsidR="004C1721" w:rsidRPr="00702099">
              <w:rPr>
                <w:rFonts w:cstheme="minorHAnsi"/>
                <w:sz w:val="24"/>
                <w:szCs w:val="24"/>
              </w:rPr>
              <w:t xml:space="preserve">of the provision and </w:t>
            </w:r>
            <w:r w:rsidR="00C1667C" w:rsidRPr="00702099">
              <w:rPr>
                <w:rFonts w:cstheme="minorHAnsi"/>
                <w:sz w:val="24"/>
                <w:szCs w:val="24"/>
              </w:rPr>
              <w:t xml:space="preserve">how the support is monitored and reviewed for impact. </w:t>
            </w:r>
          </w:p>
          <w:p w14:paraId="40EBC464" w14:textId="77777777" w:rsidR="00C92752" w:rsidRPr="00702099" w:rsidRDefault="00C92752" w:rsidP="00FD0F75">
            <w:pPr>
              <w:rPr>
                <w:rFonts w:cstheme="minorHAnsi"/>
                <w:sz w:val="24"/>
                <w:szCs w:val="24"/>
              </w:rPr>
            </w:pPr>
          </w:p>
          <w:p w14:paraId="0C360AF9" w14:textId="25D28DA5" w:rsidR="00C92752" w:rsidRPr="00702099" w:rsidRDefault="00362D6B" w:rsidP="00FD0F75">
            <w:pPr>
              <w:rPr>
                <w:rFonts w:cstheme="minorHAnsi"/>
                <w:sz w:val="24"/>
                <w:szCs w:val="24"/>
              </w:rPr>
            </w:pPr>
            <w:r w:rsidRPr="00702099">
              <w:rPr>
                <w:rFonts w:cstheme="minorHAnsi"/>
                <w:sz w:val="24"/>
                <w:szCs w:val="24"/>
              </w:rPr>
              <w:t>There is e</w:t>
            </w:r>
            <w:r w:rsidR="005654BD" w:rsidRPr="00702099">
              <w:rPr>
                <w:rFonts w:cstheme="minorHAnsi"/>
                <w:sz w:val="24"/>
                <w:szCs w:val="24"/>
              </w:rPr>
              <w:t>ffective use of resources and key sta</w:t>
            </w:r>
            <w:r w:rsidR="00497BBC" w:rsidRPr="00702099">
              <w:rPr>
                <w:rFonts w:cstheme="minorHAnsi"/>
                <w:sz w:val="24"/>
                <w:szCs w:val="24"/>
              </w:rPr>
              <w:t xml:space="preserve">ff to </w:t>
            </w:r>
            <w:r w:rsidR="002944E0" w:rsidRPr="00702099">
              <w:rPr>
                <w:rFonts w:cstheme="minorHAnsi"/>
                <w:sz w:val="24"/>
                <w:szCs w:val="24"/>
              </w:rPr>
              <w:t xml:space="preserve">ensure early identification of </w:t>
            </w:r>
            <w:r w:rsidR="00AD2AFC" w:rsidRPr="00702099">
              <w:rPr>
                <w:rFonts w:cstheme="minorHAnsi"/>
                <w:sz w:val="24"/>
                <w:szCs w:val="24"/>
              </w:rPr>
              <w:t xml:space="preserve">needs </w:t>
            </w:r>
            <w:r w:rsidR="00BE0022" w:rsidRPr="00702099">
              <w:rPr>
                <w:rFonts w:cstheme="minorHAnsi"/>
                <w:sz w:val="24"/>
                <w:szCs w:val="24"/>
              </w:rPr>
              <w:t>and</w:t>
            </w:r>
            <w:r w:rsidR="003B63C2" w:rsidRPr="00702099">
              <w:rPr>
                <w:rFonts w:cstheme="minorHAnsi"/>
                <w:sz w:val="24"/>
                <w:szCs w:val="24"/>
              </w:rPr>
              <w:t xml:space="preserve"> that</w:t>
            </w:r>
            <w:r w:rsidR="00BE0022" w:rsidRPr="00702099">
              <w:rPr>
                <w:rFonts w:cstheme="minorHAnsi"/>
                <w:sz w:val="24"/>
                <w:szCs w:val="24"/>
              </w:rPr>
              <w:t xml:space="preserve"> appropriate</w:t>
            </w:r>
            <w:r w:rsidR="00AD2AFC" w:rsidRPr="00702099">
              <w:rPr>
                <w:rFonts w:cstheme="minorHAnsi"/>
                <w:sz w:val="24"/>
                <w:szCs w:val="24"/>
              </w:rPr>
              <w:t xml:space="preserve"> support</w:t>
            </w:r>
            <w:r w:rsidR="00BE0022" w:rsidRPr="00702099">
              <w:rPr>
                <w:rFonts w:cstheme="minorHAnsi"/>
                <w:sz w:val="24"/>
                <w:szCs w:val="24"/>
              </w:rPr>
              <w:t xml:space="preserve"> is put in place for</w:t>
            </w:r>
            <w:r w:rsidR="00AD2AFC" w:rsidRPr="00702099">
              <w:rPr>
                <w:rFonts w:cstheme="minorHAnsi"/>
                <w:sz w:val="24"/>
                <w:szCs w:val="24"/>
              </w:rPr>
              <w:t xml:space="preserve"> individual </w:t>
            </w:r>
            <w:r w:rsidR="00F400DF" w:rsidRPr="00702099">
              <w:rPr>
                <w:rFonts w:cstheme="minorHAnsi"/>
                <w:sz w:val="24"/>
                <w:szCs w:val="24"/>
              </w:rPr>
              <w:t>CYP</w:t>
            </w:r>
            <w:r w:rsidR="000A7A17" w:rsidRPr="00702099">
              <w:rPr>
                <w:rFonts w:cstheme="minorHAnsi"/>
                <w:sz w:val="24"/>
                <w:szCs w:val="24"/>
              </w:rPr>
              <w:t>.</w:t>
            </w:r>
          </w:p>
        </w:tc>
        <w:tc>
          <w:tcPr>
            <w:tcW w:w="9072" w:type="dxa"/>
          </w:tcPr>
          <w:p w14:paraId="3F290644" w14:textId="4BC4E11E" w:rsidR="00FD0F75" w:rsidRPr="00702099" w:rsidRDefault="00FD0F75" w:rsidP="00FD0F75">
            <w:pPr>
              <w:rPr>
                <w:rFonts w:cstheme="minorHAnsi"/>
                <w:sz w:val="24"/>
                <w:szCs w:val="24"/>
              </w:rPr>
            </w:pPr>
            <w:r w:rsidRPr="00702099">
              <w:rPr>
                <w:rFonts w:cstheme="minorHAnsi"/>
                <w:sz w:val="24"/>
                <w:szCs w:val="24"/>
              </w:rPr>
              <w:lastRenderedPageBreak/>
              <w:t xml:space="preserve">The </w:t>
            </w:r>
            <w:r w:rsidR="00A74F48" w:rsidRPr="00702099">
              <w:rPr>
                <w:rFonts w:cstheme="minorHAnsi"/>
                <w:sz w:val="24"/>
                <w:szCs w:val="24"/>
              </w:rPr>
              <w:t>SENCO is</w:t>
            </w:r>
            <w:r w:rsidRPr="00702099">
              <w:rPr>
                <w:rFonts w:cstheme="minorHAnsi"/>
                <w:sz w:val="24"/>
                <w:szCs w:val="24"/>
              </w:rPr>
              <w:t xml:space="preserve"> a member of the school’s </w:t>
            </w:r>
            <w:r w:rsidR="00362D6B" w:rsidRPr="00702099">
              <w:rPr>
                <w:rFonts w:cstheme="minorHAnsi"/>
                <w:sz w:val="24"/>
                <w:szCs w:val="24"/>
              </w:rPr>
              <w:t>S</w:t>
            </w:r>
            <w:r w:rsidRPr="00702099">
              <w:rPr>
                <w:rFonts w:cstheme="minorHAnsi"/>
                <w:sz w:val="24"/>
                <w:szCs w:val="24"/>
              </w:rPr>
              <w:t xml:space="preserve">enior </w:t>
            </w:r>
            <w:r w:rsidR="00362D6B" w:rsidRPr="00702099">
              <w:rPr>
                <w:rFonts w:cstheme="minorHAnsi"/>
                <w:sz w:val="24"/>
                <w:szCs w:val="24"/>
              </w:rPr>
              <w:t>L</w:t>
            </w:r>
            <w:r w:rsidRPr="00702099">
              <w:rPr>
                <w:rFonts w:cstheme="minorHAnsi"/>
                <w:sz w:val="24"/>
                <w:szCs w:val="24"/>
              </w:rPr>
              <w:t xml:space="preserve">eadership </w:t>
            </w:r>
            <w:r w:rsidR="00362D6B" w:rsidRPr="00702099">
              <w:rPr>
                <w:rFonts w:cstheme="minorHAnsi"/>
                <w:sz w:val="24"/>
                <w:szCs w:val="24"/>
              </w:rPr>
              <w:t>T</w:t>
            </w:r>
            <w:r w:rsidRPr="00702099">
              <w:rPr>
                <w:rFonts w:cstheme="minorHAnsi"/>
                <w:sz w:val="24"/>
                <w:szCs w:val="24"/>
              </w:rPr>
              <w:t>eam</w:t>
            </w:r>
            <w:r w:rsidR="00106D78" w:rsidRPr="00702099">
              <w:rPr>
                <w:rFonts w:cstheme="minorHAnsi"/>
                <w:sz w:val="24"/>
                <w:szCs w:val="24"/>
              </w:rPr>
              <w:t xml:space="preserve"> (SLT)</w:t>
            </w:r>
            <w:r w:rsidR="00A71D18" w:rsidRPr="00702099">
              <w:rPr>
                <w:rFonts w:cstheme="minorHAnsi"/>
                <w:sz w:val="24"/>
                <w:szCs w:val="24"/>
              </w:rPr>
              <w:t>. The</w:t>
            </w:r>
            <w:r w:rsidR="000973C4" w:rsidRPr="00702099">
              <w:rPr>
                <w:rFonts w:cstheme="minorHAnsi"/>
                <w:sz w:val="24"/>
                <w:szCs w:val="24"/>
              </w:rPr>
              <w:t xml:space="preserve"> SLT </w:t>
            </w:r>
            <w:r w:rsidRPr="00702099">
              <w:rPr>
                <w:rFonts w:cstheme="minorHAnsi"/>
                <w:sz w:val="24"/>
                <w:szCs w:val="24"/>
              </w:rPr>
              <w:t>‘champion</w:t>
            </w:r>
            <w:r w:rsidR="000973C4" w:rsidRPr="00702099">
              <w:rPr>
                <w:rFonts w:cstheme="minorHAnsi"/>
                <w:sz w:val="24"/>
                <w:szCs w:val="24"/>
              </w:rPr>
              <w:t>s</w:t>
            </w:r>
            <w:r w:rsidRPr="00702099">
              <w:rPr>
                <w:rFonts w:cstheme="minorHAnsi"/>
                <w:sz w:val="24"/>
                <w:szCs w:val="24"/>
              </w:rPr>
              <w:t xml:space="preserve">’ </w:t>
            </w:r>
            <w:r w:rsidR="003B63C2" w:rsidRPr="00702099">
              <w:rPr>
                <w:rFonts w:cstheme="minorHAnsi"/>
                <w:sz w:val="24"/>
                <w:szCs w:val="24"/>
              </w:rPr>
              <w:t>i</w:t>
            </w:r>
            <w:r w:rsidR="00A71D18" w:rsidRPr="00702099">
              <w:rPr>
                <w:rFonts w:cstheme="minorHAnsi"/>
                <w:sz w:val="24"/>
                <w:szCs w:val="24"/>
              </w:rPr>
              <w:t xml:space="preserve">nclusion </w:t>
            </w:r>
            <w:r w:rsidRPr="00702099">
              <w:rPr>
                <w:rFonts w:cstheme="minorHAnsi"/>
                <w:sz w:val="24"/>
                <w:szCs w:val="24"/>
              </w:rPr>
              <w:t xml:space="preserve">within the </w:t>
            </w:r>
            <w:r w:rsidR="000973C4" w:rsidRPr="00702099">
              <w:rPr>
                <w:rFonts w:cstheme="minorHAnsi"/>
                <w:sz w:val="24"/>
                <w:szCs w:val="24"/>
              </w:rPr>
              <w:t xml:space="preserve">school and </w:t>
            </w:r>
            <w:r w:rsidR="00192809" w:rsidRPr="00702099">
              <w:rPr>
                <w:rFonts w:cstheme="minorHAnsi"/>
                <w:sz w:val="24"/>
                <w:szCs w:val="24"/>
              </w:rPr>
              <w:t xml:space="preserve">ensures there is a system in place for </w:t>
            </w:r>
            <w:r w:rsidR="00576A38" w:rsidRPr="00702099">
              <w:rPr>
                <w:rFonts w:cstheme="minorHAnsi"/>
                <w:sz w:val="24"/>
                <w:szCs w:val="24"/>
              </w:rPr>
              <w:t xml:space="preserve">whole school </w:t>
            </w:r>
            <w:r w:rsidR="005A269A" w:rsidRPr="00702099">
              <w:rPr>
                <w:rFonts w:cstheme="minorHAnsi"/>
                <w:sz w:val="24"/>
                <w:szCs w:val="24"/>
              </w:rPr>
              <w:t xml:space="preserve">provision planning </w:t>
            </w:r>
            <w:r w:rsidR="00370A79" w:rsidRPr="00702099">
              <w:rPr>
                <w:rFonts w:cstheme="minorHAnsi"/>
                <w:sz w:val="24"/>
                <w:szCs w:val="24"/>
              </w:rPr>
              <w:t xml:space="preserve">to </w:t>
            </w:r>
            <w:r w:rsidR="003B63C2" w:rsidRPr="00702099">
              <w:rPr>
                <w:rFonts w:cstheme="minorHAnsi"/>
                <w:sz w:val="24"/>
                <w:szCs w:val="24"/>
              </w:rPr>
              <w:t>meet</w:t>
            </w:r>
            <w:r w:rsidR="00370A79" w:rsidRPr="00702099">
              <w:rPr>
                <w:rFonts w:cstheme="minorHAnsi"/>
                <w:sz w:val="24"/>
                <w:szCs w:val="24"/>
              </w:rPr>
              <w:t xml:space="preserve"> </w:t>
            </w:r>
            <w:r w:rsidR="00C5523D" w:rsidRPr="00702099">
              <w:rPr>
                <w:rFonts w:cstheme="minorHAnsi"/>
                <w:sz w:val="24"/>
                <w:szCs w:val="24"/>
              </w:rPr>
              <w:t xml:space="preserve">the </w:t>
            </w:r>
            <w:r w:rsidR="00362D6B" w:rsidRPr="00702099">
              <w:rPr>
                <w:rFonts w:cstheme="minorHAnsi"/>
                <w:sz w:val="24"/>
                <w:szCs w:val="24"/>
              </w:rPr>
              <w:t xml:space="preserve">CYP’s </w:t>
            </w:r>
            <w:r w:rsidR="00576A38" w:rsidRPr="00702099">
              <w:rPr>
                <w:rFonts w:cstheme="minorHAnsi"/>
                <w:sz w:val="24"/>
                <w:szCs w:val="24"/>
              </w:rPr>
              <w:t xml:space="preserve">pastoral, </w:t>
            </w:r>
            <w:r w:rsidR="00D01C43" w:rsidRPr="00702099">
              <w:rPr>
                <w:rFonts w:cstheme="minorHAnsi"/>
                <w:sz w:val="24"/>
                <w:szCs w:val="24"/>
              </w:rPr>
              <w:t>social and emotional needs that impact on learning</w:t>
            </w:r>
            <w:r w:rsidR="00247197" w:rsidRPr="00702099">
              <w:rPr>
                <w:rFonts w:cstheme="minorHAnsi"/>
                <w:sz w:val="24"/>
                <w:szCs w:val="24"/>
              </w:rPr>
              <w:t xml:space="preserve">, well-being </w:t>
            </w:r>
            <w:r w:rsidR="00F265F0" w:rsidRPr="00702099">
              <w:rPr>
                <w:rFonts w:cstheme="minorHAnsi"/>
                <w:sz w:val="24"/>
                <w:szCs w:val="24"/>
              </w:rPr>
              <w:t>and</w:t>
            </w:r>
            <w:r w:rsidR="00D01C43" w:rsidRPr="00702099">
              <w:rPr>
                <w:rFonts w:cstheme="minorHAnsi"/>
                <w:sz w:val="24"/>
                <w:szCs w:val="24"/>
              </w:rPr>
              <w:t xml:space="preserve"> behaviour. </w:t>
            </w:r>
          </w:p>
          <w:p w14:paraId="3DFA9776" w14:textId="5191686D" w:rsidR="000307C3" w:rsidRPr="00702099" w:rsidRDefault="000307C3" w:rsidP="00FD0F75">
            <w:pPr>
              <w:rPr>
                <w:rFonts w:cstheme="minorHAnsi"/>
                <w:sz w:val="24"/>
                <w:szCs w:val="24"/>
              </w:rPr>
            </w:pPr>
          </w:p>
          <w:p w14:paraId="52600EAA" w14:textId="5618E86F" w:rsidR="000307C3" w:rsidRPr="00702099" w:rsidRDefault="000307C3" w:rsidP="00FD0F75">
            <w:pPr>
              <w:rPr>
                <w:rFonts w:cstheme="minorHAnsi"/>
                <w:sz w:val="24"/>
                <w:szCs w:val="24"/>
              </w:rPr>
            </w:pPr>
            <w:r w:rsidRPr="00702099">
              <w:rPr>
                <w:rFonts w:cstheme="minorHAnsi"/>
                <w:sz w:val="24"/>
                <w:szCs w:val="24"/>
              </w:rPr>
              <w:t>Leaders</w:t>
            </w:r>
            <w:r w:rsidR="00F265F0" w:rsidRPr="00702099">
              <w:rPr>
                <w:rFonts w:cstheme="minorHAnsi"/>
                <w:sz w:val="24"/>
                <w:szCs w:val="24"/>
              </w:rPr>
              <w:t>,</w:t>
            </w:r>
            <w:r w:rsidRPr="00702099">
              <w:rPr>
                <w:rFonts w:cstheme="minorHAnsi"/>
                <w:sz w:val="24"/>
                <w:szCs w:val="24"/>
              </w:rPr>
              <w:t xml:space="preserve"> at all level</w:t>
            </w:r>
            <w:r w:rsidR="00DB7B26" w:rsidRPr="00702099">
              <w:rPr>
                <w:rFonts w:cstheme="minorHAnsi"/>
                <w:sz w:val="24"/>
                <w:szCs w:val="24"/>
              </w:rPr>
              <w:t>s</w:t>
            </w:r>
            <w:r w:rsidR="00F265F0" w:rsidRPr="00702099">
              <w:rPr>
                <w:rFonts w:cstheme="minorHAnsi"/>
                <w:sz w:val="24"/>
                <w:szCs w:val="24"/>
              </w:rPr>
              <w:t>,</w:t>
            </w:r>
            <w:r w:rsidRPr="00702099">
              <w:rPr>
                <w:rFonts w:cstheme="minorHAnsi"/>
                <w:sz w:val="24"/>
                <w:szCs w:val="24"/>
              </w:rPr>
              <w:t xml:space="preserve"> champion inclusion.</w:t>
            </w:r>
          </w:p>
          <w:p w14:paraId="776BDDB7" w14:textId="77777777" w:rsidR="000307C3" w:rsidRPr="00702099" w:rsidRDefault="000307C3" w:rsidP="00FD0F75">
            <w:pPr>
              <w:rPr>
                <w:rFonts w:cstheme="minorHAnsi"/>
                <w:sz w:val="24"/>
                <w:szCs w:val="24"/>
              </w:rPr>
            </w:pPr>
          </w:p>
          <w:p w14:paraId="59E1FB7E" w14:textId="1BDED841" w:rsidR="00A40C95" w:rsidRPr="00702099" w:rsidRDefault="00A40C95" w:rsidP="00A40C95">
            <w:pPr>
              <w:rPr>
                <w:rStyle w:val="eop"/>
                <w:rFonts w:cstheme="minorHAnsi"/>
                <w:sz w:val="24"/>
                <w:szCs w:val="24"/>
              </w:rPr>
            </w:pPr>
            <w:r w:rsidRPr="00702099">
              <w:rPr>
                <w:rFonts w:cstheme="minorHAnsi"/>
                <w:sz w:val="24"/>
                <w:szCs w:val="24"/>
              </w:rPr>
              <w:t xml:space="preserve">There is transparency of funding in schools and staff understand </w:t>
            </w:r>
            <w:r w:rsidR="00DB7B26" w:rsidRPr="00702099">
              <w:rPr>
                <w:rFonts w:cstheme="minorHAnsi"/>
                <w:sz w:val="24"/>
                <w:szCs w:val="24"/>
              </w:rPr>
              <w:t>how the funding is used</w:t>
            </w:r>
            <w:r w:rsidRPr="00702099">
              <w:rPr>
                <w:rFonts w:cstheme="minorHAnsi"/>
                <w:sz w:val="24"/>
                <w:szCs w:val="24"/>
              </w:rPr>
              <w:t xml:space="preserve">. </w:t>
            </w:r>
          </w:p>
          <w:p w14:paraId="338B25F4" w14:textId="77777777" w:rsidR="005A269A" w:rsidRPr="00702099" w:rsidRDefault="005A269A" w:rsidP="00FD0F75">
            <w:pPr>
              <w:rPr>
                <w:rFonts w:cstheme="minorHAnsi"/>
                <w:sz w:val="24"/>
                <w:szCs w:val="24"/>
              </w:rPr>
            </w:pPr>
          </w:p>
          <w:p w14:paraId="3DFAEDFE" w14:textId="30E1211F" w:rsidR="004448C0" w:rsidRPr="00702099" w:rsidRDefault="00FD0F75" w:rsidP="00D05703">
            <w:pPr>
              <w:rPr>
                <w:rFonts w:cstheme="minorHAnsi"/>
                <w:sz w:val="24"/>
                <w:szCs w:val="24"/>
              </w:rPr>
            </w:pPr>
            <w:r w:rsidRPr="00702099">
              <w:rPr>
                <w:rFonts w:cstheme="minorHAnsi"/>
                <w:sz w:val="24"/>
                <w:szCs w:val="24"/>
              </w:rPr>
              <w:t xml:space="preserve">The </w:t>
            </w:r>
            <w:r w:rsidR="00F400DF" w:rsidRPr="00702099">
              <w:rPr>
                <w:rFonts w:cstheme="minorHAnsi"/>
                <w:sz w:val="24"/>
                <w:szCs w:val="24"/>
              </w:rPr>
              <w:t>SENCO</w:t>
            </w:r>
            <w:r w:rsidRPr="00702099">
              <w:rPr>
                <w:rFonts w:cstheme="minorHAnsi"/>
                <w:sz w:val="24"/>
                <w:szCs w:val="24"/>
              </w:rPr>
              <w:t xml:space="preserve"> </w:t>
            </w:r>
            <w:r w:rsidR="00B87CED" w:rsidRPr="00702099">
              <w:rPr>
                <w:rFonts w:cstheme="minorHAnsi"/>
                <w:sz w:val="24"/>
                <w:szCs w:val="24"/>
              </w:rPr>
              <w:t xml:space="preserve">is </w:t>
            </w:r>
            <w:r w:rsidRPr="00702099">
              <w:rPr>
                <w:rFonts w:cstheme="minorHAnsi"/>
                <w:sz w:val="24"/>
                <w:szCs w:val="24"/>
              </w:rPr>
              <w:t xml:space="preserve">aware of the notional budget and can evidence how they manage resources and the impact of SEND expenditure. </w:t>
            </w:r>
            <w:r w:rsidR="005A6A46" w:rsidRPr="00702099">
              <w:rPr>
                <w:rFonts w:cstheme="minorHAnsi"/>
                <w:sz w:val="24"/>
                <w:szCs w:val="24"/>
              </w:rPr>
              <w:t>There are designated leads who are aware of and have responsibility for the SEN budget</w:t>
            </w:r>
            <w:r w:rsidR="00E828E2" w:rsidRPr="00702099">
              <w:rPr>
                <w:rFonts w:cstheme="minorHAnsi"/>
                <w:sz w:val="24"/>
                <w:szCs w:val="24"/>
              </w:rPr>
              <w:t>,</w:t>
            </w:r>
            <w:r w:rsidR="005A6A46" w:rsidRPr="00702099">
              <w:rPr>
                <w:rFonts w:cstheme="minorHAnsi"/>
                <w:sz w:val="24"/>
                <w:szCs w:val="24"/>
              </w:rPr>
              <w:t xml:space="preserve"> and </w:t>
            </w:r>
            <w:r w:rsidR="00E828E2" w:rsidRPr="00702099">
              <w:rPr>
                <w:rFonts w:cstheme="minorHAnsi"/>
                <w:sz w:val="24"/>
                <w:szCs w:val="24"/>
              </w:rPr>
              <w:t xml:space="preserve">for </w:t>
            </w:r>
            <w:r w:rsidR="003246AA" w:rsidRPr="00702099">
              <w:rPr>
                <w:rFonts w:cstheme="minorHAnsi"/>
                <w:sz w:val="24"/>
                <w:szCs w:val="24"/>
              </w:rPr>
              <w:t xml:space="preserve">making sure it improves outcomes for </w:t>
            </w:r>
            <w:r w:rsidR="00C34AB9" w:rsidRPr="00702099">
              <w:rPr>
                <w:rFonts w:cstheme="minorHAnsi"/>
                <w:sz w:val="24"/>
                <w:szCs w:val="24"/>
              </w:rPr>
              <w:t>CYP.</w:t>
            </w:r>
            <w:r w:rsidR="003246AA" w:rsidRPr="00702099">
              <w:rPr>
                <w:rFonts w:cstheme="minorHAnsi"/>
                <w:sz w:val="24"/>
                <w:szCs w:val="24"/>
              </w:rPr>
              <w:t xml:space="preserve"> </w:t>
            </w:r>
            <w:r w:rsidR="00A254B0" w:rsidRPr="00702099">
              <w:rPr>
                <w:rFonts w:cstheme="minorHAnsi"/>
                <w:sz w:val="24"/>
                <w:szCs w:val="24"/>
              </w:rPr>
              <w:t>Governors overse</w:t>
            </w:r>
            <w:r w:rsidR="004448C0" w:rsidRPr="00702099">
              <w:rPr>
                <w:rFonts w:cstheme="minorHAnsi"/>
                <w:sz w:val="24"/>
                <w:szCs w:val="24"/>
              </w:rPr>
              <w:t>e</w:t>
            </w:r>
            <w:r w:rsidR="00A254B0" w:rsidRPr="00702099">
              <w:rPr>
                <w:rFonts w:cstheme="minorHAnsi"/>
                <w:sz w:val="24"/>
                <w:szCs w:val="24"/>
              </w:rPr>
              <w:t xml:space="preserve"> the expenditure and </w:t>
            </w:r>
            <w:r w:rsidR="005C7BF0" w:rsidRPr="00702099">
              <w:rPr>
                <w:rFonts w:cstheme="minorHAnsi"/>
                <w:sz w:val="24"/>
                <w:szCs w:val="24"/>
              </w:rPr>
              <w:t>hold school leaders to account for the impact of this.</w:t>
            </w:r>
            <w:r w:rsidR="00D05703" w:rsidRPr="00702099">
              <w:rPr>
                <w:rFonts w:cstheme="minorHAnsi"/>
                <w:sz w:val="24"/>
                <w:szCs w:val="24"/>
              </w:rPr>
              <w:t xml:space="preserve"> </w:t>
            </w:r>
          </w:p>
          <w:p w14:paraId="48240E66" w14:textId="77777777" w:rsidR="004448C0" w:rsidRPr="00702099" w:rsidRDefault="004448C0" w:rsidP="00D05703">
            <w:pPr>
              <w:rPr>
                <w:rFonts w:cstheme="minorHAnsi"/>
                <w:sz w:val="24"/>
                <w:szCs w:val="24"/>
              </w:rPr>
            </w:pPr>
          </w:p>
          <w:p w14:paraId="0665A4F7" w14:textId="117B9824" w:rsidR="00D05703" w:rsidRPr="00702099" w:rsidRDefault="003C5058" w:rsidP="00D05703">
            <w:pPr>
              <w:rPr>
                <w:rStyle w:val="eop"/>
                <w:rFonts w:cstheme="minorHAnsi"/>
                <w:sz w:val="24"/>
                <w:szCs w:val="24"/>
              </w:rPr>
            </w:pPr>
            <w:r w:rsidRPr="00702099">
              <w:rPr>
                <w:rFonts w:cstheme="minorHAnsi"/>
                <w:sz w:val="24"/>
                <w:szCs w:val="24"/>
              </w:rPr>
              <w:t>The s</w:t>
            </w:r>
            <w:r w:rsidR="00D05703" w:rsidRPr="00702099">
              <w:rPr>
                <w:rFonts w:cstheme="minorHAnsi"/>
                <w:sz w:val="24"/>
                <w:szCs w:val="24"/>
              </w:rPr>
              <w:t xml:space="preserve">chool can demonstrate how delegated SEND funding is </w:t>
            </w:r>
            <w:r w:rsidR="000A2F12" w:rsidRPr="00702099">
              <w:rPr>
                <w:rFonts w:cstheme="minorHAnsi"/>
                <w:sz w:val="24"/>
                <w:szCs w:val="24"/>
              </w:rPr>
              <w:t>improving outcomes</w:t>
            </w:r>
            <w:r w:rsidR="00D05703" w:rsidRPr="00702099">
              <w:rPr>
                <w:rFonts w:cstheme="minorHAnsi"/>
                <w:sz w:val="24"/>
                <w:szCs w:val="24"/>
              </w:rPr>
              <w:t xml:space="preserve"> for </w:t>
            </w:r>
            <w:r w:rsidR="00E14979" w:rsidRPr="00702099">
              <w:rPr>
                <w:rFonts w:cstheme="minorHAnsi"/>
                <w:sz w:val="24"/>
                <w:szCs w:val="24"/>
              </w:rPr>
              <w:t>CYP</w:t>
            </w:r>
            <w:r w:rsidR="00D05703" w:rsidRPr="00702099">
              <w:rPr>
                <w:rFonts w:cstheme="minorHAnsi"/>
                <w:sz w:val="24"/>
                <w:szCs w:val="24"/>
              </w:rPr>
              <w:t xml:space="preserve"> with SEND since joining the school and how pupil premium funding is </w:t>
            </w:r>
            <w:r w:rsidR="00D9272F" w:rsidRPr="00702099">
              <w:rPr>
                <w:rFonts w:cstheme="minorHAnsi"/>
                <w:sz w:val="24"/>
                <w:szCs w:val="24"/>
              </w:rPr>
              <w:t>improving outcomes</w:t>
            </w:r>
            <w:r w:rsidR="00D05703" w:rsidRPr="00702099">
              <w:rPr>
                <w:rFonts w:cstheme="minorHAnsi"/>
                <w:sz w:val="24"/>
                <w:szCs w:val="24"/>
              </w:rPr>
              <w:t xml:space="preserve"> for </w:t>
            </w:r>
            <w:r w:rsidR="00F265F0" w:rsidRPr="00702099">
              <w:rPr>
                <w:rFonts w:cstheme="minorHAnsi"/>
                <w:sz w:val="24"/>
                <w:szCs w:val="24"/>
              </w:rPr>
              <w:t xml:space="preserve">these </w:t>
            </w:r>
            <w:r w:rsidR="000A7A17" w:rsidRPr="00702099">
              <w:rPr>
                <w:rFonts w:cstheme="minorHAnsi"/>
                <w:sz w:val="24"/>
                <w:szCs w:val="24"/>
              </w:rPr>
              <w:t>CYP</w:t>
            </w:r>
            <w:r w:rsidR="00F265F0" w:rsidRPr="00702099">
              <w:rPr>
                <w:rFonts w:cstheme="minorHAnsi"/>
                <w:sz w:val="24"/>
                <w:szCs w:val="24"/>
              </w:rPr>
              <w:t xml:space="preserve">. This includes service families, Children Looked After, adopted children and previously looked after CYP. </w:t>
            </w:r>
            <w:r w:rsidR="00D05703" w:rsidRPr="00702099">
              <w:rPr>
                <w:rFonts w:cstheme="minorHAnsi"/>
                <w:sz w:val="24"/>
                <w:szCs w:val="24"/>
              </w:rPr>
              <w:t xml:space="preserve"> </w:t>
            </w:r>
          </w:p>
          <w:p w14:paraId="4EF6461D" w14:textId="58ECB534" w:rsidR="005C7BF0" w:rsidRPr="00702099" w:rsidRDefault="005C7BF0" w:rsidP="00FD0F75">
            <w:pPr>
              <w:rPr>
                <w:rFonts w:cstheme="minorHAnsi"/>
                <w:sz w:val="24"/>
                <w:szCs w:val="24"/>
              </w:rPr>
            </w:pPr>
          </w:p>
          <w:p w14:paraId="0BF07099" w14:textId="6E6252BB" w:rsidR="005C7BF0" w:rsidRPr="00702099" w:rsidRDefault="005C7BF0" w:rsidP="00FD0F75">
            <w:pPr>
              <w:rPr>
                <w:rFonts w:cstheme="minorHAnsi"/>
                <w:sz w:val="24"/>
                <w:szCs w:val="24"/>
              </w:rPr>
            </w:pPr>
            <w:r w:rsidRPr="00702099">
              <w:rPr>
                <w:rFonts w:cstheme="minorHAnsi"/>
                <w:sz w:val="24"/>
                <w:szCs w:val="24"/>
              </w:rPr>
              <w:t xml:space="preserve">The designated leader with responsibility for </w:t>
            </w:r>
            <w:r w:rsidR="003B2417">
              <w:rPr>
                <w:rFonts w:cstheme="minorHAnsi"/>
                <w:sz w:val="24"/>
                <w:szCs w:val="24"/>
              </w:rPr>
              <w:t>P</w:t>
            </w:r>
            <w:r w:rsidRPr="00702099">
              <w:rPr>
                <w:rFonts w:cstheme="minorHAnsi"/>
                <w:sz w:val="24"/>
                <w:szCs w:val="24"/>
              </w:rPr>
              <w:t xml:space="preserve">upil </w:t>
            </w:r>
            <w:r w:rsidR="003B2417">
              <w:rPr>
                <w:rFonts w:cstheme="minorHAnsi"/>
                <w:sz w:val="24"/>
                <w:szCs w:val="24"/>
              </w:rPr>
              <w:t>Pr</w:t>
            </w:r>
            <w:r w:rsidRPr="00702099">
              <w:rPr>
                <w:rFonts w:cstheme="minorHAnsi"/>
                <w:sz w:val="24"/>
                <w:szCs w:val="24"/>
              </w:rPr>
              <w:t>emium plan</w:t>
            </w:r>
            <w:r w:rsidR="00DB7B26" w:rsidRPr="00702099">
              <w:rPr>
                <w:rFonts w:cstheme="minorHAnsi"/>
                <w:sz w:val="24"/>
                <w:szCs w:val="24"/>
              </w:rPr>
              <w:t>s</w:t>
            </w:r>
            <w:r w:rsidR="00DD7413" w:rsidRPr="00702099">
              <w:rPr>
                <w:rFonts w:cstheme="minorHAnsi"/>
                <w:sz w:val="24"/>
                <w:szCs w:val="24"/>
              </w:rPr>
              <w:t xml:space="preserve"> appropriately for the spending of the funding and </w:t>
            </w:r>
            <w:r w:rsidR="00CA35C4" w:rsidRPr="00702099">
              <w:rPr>
                <w:rFonts w:cstheme="minorHAnsi"/>
                <w:sz w:val="24"/>
                <w:szCs w:val="24"/>
              </w:rPr>
              <w:t>regularly</w:t>
            </w:r>
            <w:r w:rsidR="00DD7413" w:rsidRPr="00702099">
              <w:rPr>
                <w:rFonts w:cstheme="minorHAnsi"/>
                <w:sz w:val="24"/>
                <w:szCs w:val="24"/>
              </w:rPr>
              <w:t xml:space="preserve"> </w:t>
            </w:r>
            <w:r w:rsidR="00057467" w:rsidRPr="00702099">
              <w:rPr>
                <w:rFonts w:cstheme="minorHAnsi"/>
                <w:sz w:val="24"/>
                <w:szCs w:val="24"/>
              </w:rPr>
              <w:t>evaluate</w:t>
            </w:r>
            <w:r w:rsidR="00DB7B26" w:rsidRPr="00702099">
              <w:rPr>
                <w:rFonts w:cstheme="minorHAnsi"/>
                <w:sz w:val="24"/>
                <w:szCs w:val="24"/>
              </w:rPr>
              <w:t>s</w:t>
            </w:r>
            <w:r w:rsidR="00057467" w:rsidRPr="00702099">
              <w:rPr>
                <w:rFonts w:cstheme="minorHAnsi"/>
                <w:sz w:val="24"/>
                <w:szCs w:val="24"/>
              </w:rPr>
              <w:t xml:space="preserve"> </w:t>
            </w:r>
            <w:r w:rsidR="00DD7413" w:rsidRPr="00702099">
              <w:rPr>
                <w:rFonts w:cstheme="minorHAnsi"/>
                <w:sz w:val="24"/>
                <w:szCs w:val="24"/>
              </w:rPr>
              <w:t xml:space="preserve">the impact </w:t>
            </w:r>
            <w:r w:rsidR="00DB7B26" w:rsidRPr="00702099">
              <w:rPr>
                <w:rFonts w:cstheme="minorHAnsi"/>
                <w:sz w:val="24"/>
                <w:szCs w:val="24"/>
              </w:rPr>
              <w:t xml:space="preserve">of </w:t>
            </w:r>
            <w:r w:rsidR="00DD7413" w:rsidRPr="00702099">
              <w:rPr>
                <w:rFonts w:cstheme="minorHAnsi"/>
                <w:sz w:val="24"/>
                <w:szCs w:val="24"/>
              </w:rPr>
              <w:t>these str</w:t>
            </w:r>
            <w:r w:rsidR="00CA35C4" w:rsidRPr="00702099">
              <w:rPr>
                <w:rFonts w:cstheme="minorHAnsi"/>
                <w:sz w:val="24"/>
                <w:szCs w:val="24"/>
              </w:rPr>
              <w:t>a</w:t>
            </w:r>
            <w:r w:rsidR="00DD7413" w:rsidRPr="00702099">
              <w:rPr>
                <w:rFonts w:cstheme="minorHAnsi"/>
                <w:sz w:val="24"/>
                <w:szCs w:val="24"/>
              </w:rPr>
              <w:t>tegies. Governors are aware of and hold school leaders to account for the impact of the spend. Funding is used to addre</w:t>
            </w:r>
            <w:r w:rsidR="00CA35C4" w:rsidRPr="00702099">
              <w:rPr>
                <w:rFonts w:cstheme="minorHAnsi"/>
                <w:sz w:val="24"/>
                <w:szCs w:val="24"/>
              </w:rPr>
              <w:t>s</w:t>
            </w:r>
            <w:r w:rsidR="00DD7413" w:rsidRPr="00702099">
              <w:rPr>
                <w:rFonts w:cstheme="minorHAnsi"/>
                <w:sz w:val="24"/>
                <w:szCs w:val="24"/>
              </w:rPr>
              <w:t xml:space="preserve">s </w:t>
            </w:r>
            <w:r w:rsidR="0038696A" w:rsidRPr="00702099">
              <w:rPr>
                <w:rFonts w:cstheme="minorHAnsi"/>
                <w:sz w:val="24"/>
                <w:szCs w:val="24"/>
              </w:rPr>
              <w:t xml:space="preserve">identified </w:t>
            </w:r>
            <w:r w:rsidR="00DD7413" w:rsidRPr="00702099">
              <w:rPr>
                <w:rFonts w:cstheme="minorHAnsi"/>
                <w:sz w:val="24"/>
                <w:szCs w:val="24"/>
              </w:rPr>
              <w:t>barriers.</w:t>
            </w:r>
          </w:p>
          <w:p w14:paraId="27EA1C90" w14:textId="77777777" w:rsidR="0036534C" w:rsidRPr="00702099" w:rsidRDefault="0036534C" w:rsidP="00FD0F75">
            <w:pPr>
              <w:rPr>
                <w:rFonts w:cstheme="minorHAnsi"/>
                <w:sz w:val="24"/>
                <w:szCs w:val="24"/>
              </w:rPr>
            </w:pPr>
          </w:p>
          <w:p w14:paraId="7CD77543" w14:textId="014F6E2B" w:rsidR="00FD0F75" w:rsidRPr="00702099" w:rsidRDefault="00CA35C4" w:rsidP="00FD0F75">
            <w:pPr>
              <w:rPr>
                <w:rFonts w:cstheme="minorHAnsi"/>
                <w:sz w:val="24"/>
                <w:szCs w:val="24"/>
              </w:rPr>
            </w:pPr>
            <w:r w:rsidRPr="00702099">
              <w:rPr>
                <w:rFonts w:cstheme="minorHAnsi"/>
                <w:sz w:val="24"/>
                <w:szCs w:val="24"/>
              </w:rPr>
              <w:t xml:space="preserve">School leaders including </w:t>
            </w:r>
            <w:r w:rsidR="00FD0F75" w:rsidRPr="00702099">
              <w:rPr>
                <w:rFonts w:cstheme="minorHAnsi"/>
                <w:sz w:val="24"/>
                <w:szCs w:val="24"/>
              </w:rPr>
              <w:t xml:space="preserve">governors can explain the rationale for the allocation of resources – this includes professional development and resources used to support </w:t>
            </w:r>
            <w:r w:rsidR="00C34AB9" w:rsidRPr="00702099">
              <w:rPr>
                <w:rFonts w:cstheme="minorHAnsi"/>
                <w:sz w:val="24"/>
                <w:szCs w:val="24"/>
              </w:rPr>
              <w:t>CYP</w:t>
            </w:r>
            <w:r w:rsidR="00FD0F75" w:rsidRPr="00702099">
              <w:rPr>
                <w:rFonts w:cstheme="minorHAnsi"/>
                <w:sz w:val="24"/>
                <w:szCs w:val="24"/>
              </w:rPr>
              <w:t xml:space="preserve"> and staff</w:t>
            </w:r>
            <w:r w:rsidR="00C34AB9" w:rsidRPr="00702099">
              <w:rPr>
                <w:rFonts w:cstheme="minorHAnsi"/>
                <w:sz w:val="24"/>
                <w:szCs w:val="24"/>
              </w:rPr>
              <w:t>’s</w:t>
            </w:r>
            <w:r w:rsidR="00FD0F75" w:rsidRPr="00702099">
              <w:rPr>
                <w:rFonts w:cstheme="minorHAnsi"/>
                <w:sz w:val="24"/>
                <w:szCs w:val="24"/>
              </w:rPr>
              <w:t xml:space="preserve"> emotional well-being and mental health.</w:t>
            </w:r>
          </w:p>
          <w:p w14:paraId="57C1AE43" w14:textId="3C4718C1" w:rsidR="007812CA" w:rsidRPr="00702099" w:rsidRDefault="007812CA" w:rsidP="00FD0F75">
            <w:pPr>
              <w:rPr>
                <w:rFonts w:cstheme="minorHAnsi"/>
                <w:sz w:val="24"/>
                <w:szCs w:val="24"/>
              </w:rPr>
            </w:pPr>
          </w:p>
          <w:p w14:paraId="20B9343E" w14:textId="073FDFA6" w:rsidR="007812CA" w:rsidRPr="00702099" w:rsidRDefault="007812CA" w:rsidP="007812CA">
            <w:pPr>
              <w:rPr>
                <w:rStyle w:val="eop"/>
                <w:rFonts w:cstheme="minorHAnsi"/>
                <w:sz w:val="24"/>
                <w:szCs w:val="24"/>
              </w:rPr>
            </w:pPr>
            <w:r w:rsidRPr="00702099">
              <w:rPr>
                <w:rFonts w:cstheme="minorHAnsi"/>
              </w:rPr>
              <w:t xml:space="preserve">All </w:t>
            </w:r>
            <w:r w:rsidRPr="00702099">
              <w:rPr>
                <w:rFonts w:cstheme="minorHAnsi"/>
                <w:sz w:val="24"/>
                <w:szCs w:val="24"/>
              </w:rPr>
              <w:t xml:space="preserve">teachers are </w:t>
            </w:r>
            <w:r w:rsidR="001F14A6" w:rsidRPr="00702099">
              <w:rPr>
                <w:rFonts w:cstheme="minorHAnsi"/>
                <w:sz w:val="24"/>
                <w:szCs w:val="24"/>
              </w:rPr>
              <w:t xml:space="preserve">inclusive </w:t>
            </w:r>
            <w:r w:rsidRPr="00702099">
              <w:rPr>
                <w:rFonts w:cstheme="minorHAnsi"/>
                <w:sz w:val="24"/>
                <w:szCs w:val="24"/>
              </w:rPr>
              <w:t>teachers</w:t>
            </w:r>
            <w:r w:rsidR="003B63C2" w:rsidRPr="00702099">
              <w:rPr>
                <w:rFonts w:cstheme="minorHAnsi"/>
                <w:sz w:val="24"/>
                <w:szCs w:val="24"/>
              </w:rPr>
              <w:t>;</w:t>
            </w:r>
            <w:r w:rsidRPr="00702099">
              <w:rPr>
                <w:rFonts w:cstheme="minorHAnsi"/>
                <w:sz w:val="24"/>
                <w:szCs w:val="24"/>
              </w:rPr>
              <w:t xml:space="preserve"> the role of the </w:t>
            </w:r>
            <w:r w:rsidR="00F400DF" w:rsidRPr="00702099">
              <w:rPr>
                <w:rFonts w:cstheme="minorHAnsi"/>
                <w:sz w:val="24"/>
                <w:szCs w:val="24"/>
              </w:rPr>
              <w:t>SENCO</w:t>
            </w:r>
            <w:r w:rsidRPr="00702099">
              <w:rPr>
                <w:rFonts w:cstheme="minorHAnsi"/>
                <w:sz w:val="24"/>
                <w:szCs w:val="24"/>
              </w:rPr>
              <w:t xml:space="preserve"> is focused on the leadership of </w:t>
            </w:r>
            <w:r w:rsidR="005E28B5" w:rsidRPr="00702099">
              <w:rPr>
                <w:rFonts w:cstheme="minorHAnsi"/>
                <w:sz w:val="24"/>
                <w:szCs w:val="24"/>
              </w:rPr>
              <w:t xml:space="preserve">inclusive practice and </w:t>
            </w:r>
            <w:r w:rsidRPr="00702099">
              <w:rPr>
                <w:rFonts w:cstheme="minorHAnsi"/>
                <w:sz w:val="24"/>
                <w:szCs w:val="24"/>
              </w:rPr>
              <w:t>SEND across the school</w:t>
            </w:r>
            <w:r w:rsidRPr="00702099">
              <w:rPr>
                <w:rStyle w:val="normaltextrun1"/>
                <w:rFonts w:cstheme="minorHAnsi"/>
                <w:sz w:val="24"/>
                <w:szCs w:val="24"/>
              </w:rPr>
              <w:t xml:space="preserve"> and has the remit and capacity within the school to </w:t>
            </w:r>
            <w:r w:rsidR="00082148" w:rsidRPr="00702099">
              <w:rPr>
                <w:rStyle w:val="normaltextrun1"/>
                <w:rFonts w:cstheme="minorHAnsi"/>
                <w:sz w:val="24"/>
                <w:szCs w:val="24"/>
              </w:rPr>
              <w:t>a</w:t>
            </w:r>
            <w:r w:rsidRPr="00702099">
              <w:rPr>
                <w:rStyle w:val="normaltextrun1"/>
                <w:rFonts w:cstheme="minorHAnsi"/>
                <w:sz w:val="24"/>
                <w:szCs w:val="24"/>
              </w:rPr>
              <w:t>ffect change</w:t>
            </w:r>
            <w:r w:rsidRPr="00702099">
              <w:rPr>
                <w:rStyle w:val="eop"/>
                <w:rFonts w:cstheme="minorHAnsi"/>
                <w:sz w:val="24"/>
                <w:szCs w:val="24"/>
              </w:rPr>
              <w:t> as needed.</w:t>
            </w:r>
          </w:p>
          <w:p w14:paraId="7980DFA0" w14:textId="77777777" w:rsidR="007B19D1" w:rsidRPr="00702099" w:rsidRDefault="007B19D1" w:rsidP="00FD0F75">
            <w:pPr>
              <w:pStyle w:val="ListParagraph"/>
              <w:ind w:left="0"/>
              <w:rPr>
                <w:rFonts w:asciiTheme="minorHAnsi" w:hAnsiTheme="minorHAnsi" w:cstheme="minorHAnsi"/>
              </w:rPr>
            </w:pPr>
          </w:p>
          <w:p w14:paraId="30F096B1" w14:textId="7AEF0FBF" w:rsidR="005E2807" w:rsidRPr="00702099" w:rsidRDefault="008E2D80" w:rsidP="00FD0F75">
            <w:pPr>
              <w:rPr>
                <w:rFonts w:cstheme="minorHAnsi"/>
                <w:sz w:val="24"/>
                <w:szCs w:val="24"/>
              </w:rPr>
            </w:pPr>
            <w:r w:rsidRPr="00702099">
              <w:rPr>
                <w:rFonts w:cstheme="minorHAnsi"/>
                <w:sz w:val="24"/>
                <w:szCs w:val="24"/>
              </w:rPr>
              <w:t>The curriculum is effectively planned and adapted to meet the needs of all CYP</w:t>
            </w:r>
            <w:r w:rsidR="005A10FB" w:rsidRPr="00702099">
              <w:rPr>
                <w:rFonts w:cstheme="minorHAnsi"/>
                <w:sz w:val="24"/>
                <w:szCs w:val="24"/>
              </w:rPr>
              <w:t xml:space="preserve"> </w:t>
            </w:r>
            <w:r w:rsidR="005A43B5" w:rsidRPr="00702099">
              <w:rPr>
                <w:rFonts w:cstheme="minorHAnsi"/>
                <w:sz w:val="24"/>
                <w:szCs w:val="24"/>
              </w:rPr>
              <w:t>and is therefore conte</w:t>
            </w:r>
            <w:r w:rsidR="005A10FB" w:rsidRPr="00702099">
              <w:rPr>
                <w:rFonts w:cstheme="minorHAnsi"/>
                <w:sz w:val="24"/>
                <w:szCs w:val="24"/>
              </w:rPr>
              <w:t>x</w:t>
            </w:r>
            <w:r w:rsidR="005A43B5" w:rsidRPr="00702099">
              <w:rPr>
                <w:rFonts w:cstheme="minorHAnsi"/>
                <w:sz w:val="24"/>
                <w:szCs w:val="24"/>
              </w:rPr>
              <w:t>t</w:t>
            </w:r>
            <w:r w:rsidR="005A10FB" w:rsidRPr="00702099">
              <w:rPr>
                <w:rFonts w:cstheme="minorHAnsi"/>
                <w:sz w:val="24"/>
                <w:szCs w:val="24"/>
              </w:rPr>
              <w:t>u</w:t>
            </w:r>
            <w:r w:rsidR="005A43B5" w:rsidRPr="00702099">
              <w:rPr>
                <w:rFonts w:cstheme="minorHAnsi"/>
                <w:sz w:val="24"/>
                <w:szCs w:val="24"/>
              </w:rPr>
              <w:t>alised for their</w:t>
            </w:r>
            <w:r w:rsidR="005A10FB" w:rsidRPr="00702099">
              <w:rPr>
                <w:rFonts w:cstheme="minorHAnsi"/>
                <w:sz w:val="24"/>
                <w:szCs w:val="24"/>
              </w:rPr>
              <w:t xml:space="preserve"> school community.</w:t>
            </w:r>
            <w:r w:rsidR="005A43B5" w:rsidRPr="00702099">
              <w:rPr>
                <w:rFonts w:cstheme="minorHAnsi"/>
                <w:sz w:val="24"/>
                <w:szCs w:val="24"/>
              </w:rPr>
              <w:t xml:space="preserve"> </w:t>
            </w:r>
            <w:r w:rsidR="005A43B5" w:rsidRPr="00702099" w:rsidDel="005A43B5">
              <w:rPr>
                <w:rFonts w:cstheme="minorHAnsi"/>
                <w:sz w:val="24"/>
                <w:szCs w:val="24"/>
              </w:rPr>
              <w:t xml:space="preserve"> </w:t>
            </w:r>
          </w:p>
          <w:p w14:paraId="439D7B45" w14:textId="77777777" w:rsidR="005E2807" w:rsidRPr="00702099" w:rsidRDefault="005E2807" w:rsidP="00FD0F75">
            <w:pPr>
              <w:rPr>
                <w:rFonts w:cstheme="minorHAnsi"/>
                <w:sz w:val="24"/>
                <w:szCs w:val="24"/>
              </w:rPr>
            </w:pPr>
          </w:p>
          <w:p w14:paraId="20107872" w14:textId="77777777" w:rsidR="00E00C60" w:rsidRPr="00702099" w:rsidRDefault="00E00C60" w:rsidP="00E00C60">
            <w:pPr>
              <w:rPr>
                <w:rFonts w:cstheme="minorHAnsi"/>
                <w:sz w:val="24"/>
                <w:szCs w:val="24"/>
              </w:rPr>
            </w:pPr>
            <w:r w:rsidRPr="00702099">
              <w:rPr>
                <w:rFonts w:cstheme="minorHAnsi"/>
                <w:sz w:val="24"/>
                <w:szCs w:val="24"/>
              </w:rPr>
              <w:lastRenderedPageBreak/>
              <w:t>The school intervention map provides an overview of interventions, personalised provision and associated costings term by term.  It shows that resources are used flexibly and are constantly under review based on impact.</w:t>
            </w:r>
          </w:p>
          <w:p w14:paraId="28A04693" w14:textId="675C3A41" w:rsidR="00C027EA" w:rsidRPr="00702099" w:rsidRDefault="00C027EA" w:rsidP="00FD0F75">
            <w:pPr>
              <w:rPr>
                <w:rFonts w:cstheme="minorHAnsi"/>
                <w:sz w:val="24"/>
                <w:szCs w:val="24"/>
              </w:rPr>
            </w:pPr>
          </w:p>
          <w:p w14:paraId="56289D10" w14:textId="0BDC0755" w:rsidR="00C027EA" w:rsidRPr="00702099" w:rsidRDefault="00C027EA" w:rsidP="00C027EA">
            <w:pPr>
              <w:pStyle w:val="ListParagraph"/>
              <w:ind w:left="0"/>
              <w:rPr>
                <w:rFonts w:asciiTheme="minorHAnsi" w:hAnsiTheme="minorHAnsi" w:cstheme="minorHAnsi"/>
              </w:rPr>
            </w:pPr>
            <w:r w:rsidRPr="00702099">
              <w:rPr>
                <w:rFonts w:asciiTheme="minorHAnsi" w:hAnsiTheme="minorHAnsi" w:cstheme="minorHAnsi"/>
              </w:rPr>
              <w:t xml:space="preserve">The school reviews </w:t>
            </w:r>
            <w:r w:rsidR="00EB7F2C" w:rsidRPr="00702099">
              <w:rPr>
                <w:rFonts w:asciiTheme="minorHAnsi" w:hAnsiTheme="minorHAnsi" w:cstheme="minorHAnsi"/>
              </w:rPr>
              <w:t xml:space="preserve">the impact of </w:t>
            </w:r>
            <w:r w:rsidRPr="00702099">
              <w:rPr>
                <w:rFonts w:asciiTheme="minorHAnsi" w:hAnsiTheme="minorHAnsi" w:cstheme="minorHAnsi"/>
              </w:rPr>
              <w:t xml:space="preserve">its provision maps, for example by </w:t>
            </w:r>
            <w:r w:rsidR="00DF025B" w:rsidRPr="00702099">
              <w:rPr>
                <w:rFonts w:asciiTheme="minorHAnsi" w:hAnsiTheme="minorHAnsi" w:cstheme="minorHAnsi"/>
              </w:rPr>
              <w:t>proactively see</w:t>
            </w:r>
            <w:r w:rsidR="00990D3A" w:rsidRPr="00702099">
              <w:rPr>
                <w:rFonts w:asciiTheme="minorHAnsi" w:hAnsiTheme="minorHAnsi" w:cstheme="minorHAnsi"/>
              </w:rPr>
              <w:t xml:space="preserve">king </w:t>
            </w:r>
            <w:r w:rsidR="00C015DD" w:rsidRPr="00702099">
              <w:rPr>
                <w:rFonts w:asciiTheme="minorHAnsi" w:hAnsiTheme="minorHAnsi" w:cstheme="minorHAnsi"/>
              </w:rPr>
              <w:t xml:space="preserve">and acting on the </w:t>
            </w:r>
            <w:r w:rsidR="00990D3A" w:rsidRPr="00702099">
              <w:rPr>
                <w:rFonts w:asciiTheme="minorHAnsi" w:hAnsiTheme="minorHAnsi" w:cstheme="minorHAnsi"/>
              </w:rPr>
              <w:t>views</w:t>
            </w:r>
            <w:r w:rsidR="001E093C" w:rsidRPr="00702099">
              <w:rPr>
                <w:rFonts w:asciiTheme="minorHAnsi" w:hAnsiTheme="minorHAnsi" w:cstheme="minorHAnsi"/>
              </w:rPr>
              <w:t xml:space="preserve"> of CYP</w:t>
            </w:r>
            <w:r w:rsidR="00990D3A" w:rsidRPr="00702099">
              <w:rPr>
                <w:rFonts w:asciiTheme="minorHAnsi" w:hAnsiTheme="minorHAnsi" w:cstheme="minorHAnsi"/>
              </w:rPr>
              <w:t xml:space="preserve">, </w:t>
            </w:r>
            <w:r w:rsidR="005A76FE" w:rsidRPr="00702099">
              <w:rPr>
                <w:rFonts w:asciiTheme="minorHAnsi" w:hAnsiTheme="minorHAnsi" w:cstheme="minorHAnsi"/>
              </w:rPr>
              <w:t xml:space="preserve">reviewing the curriculum, </w:t>
            </w:r>
            <w:r w:rsidRPr="00702099">
              <w:rPr>
                <w:rFonts w:asciiTheme="minorHAnsi" w:hAnsiTheme="minorHAnsi" w:cstheme="minorHAnsi"/>
              </w:rPr>
              <w:t xml:space="preserve">conducting learning walks, </w:t>
            </w:r>
            <w:r w:rsidR="007874AC" w:rsidRPr="00702099">
              <w:rPr>
                <w:rFonts w:asciiTheme="minorHAnsi" w:hAnsiTheme="minorHAnsi" w:cstheme="minorHAnsi"/>
              </w:rPr>
              <w:t xml:space="preserve">scrutinising </w:t>
            </w:r>
            <w:r w:rsidR="00590D04" w:rsidRPr="00702099">
              <w:rPr>
                <w:rFonts w:asciiTheme="minorHAnsi" w:hAnsiTheme="minorHAnsi" w:cstheme="minorHAnsi"/>
              </w:rPr>
              <w:t xml:space="preserve">CYP work, </w:t>
            </w:r>
            <w:r w:rsidRPr="00702099">
              <w:rPr>
                <w:rFonts w:asciiTheme="minorHAnsi" w:hAnsiTheme="minorHAnsi" w:cstheme="minorHAnsi"/>
              </w:rPr>
              <w:t xml:space="preserve">reviewing progress data, talking to </w:t>
            </w:r>
            <w:r w:rsidR="00380401" w:rsidRPr="00702099">
              <w:rPr>
                <w:rFonts w:asciiTheme="minorHAnsi" w:hAnsiTheme="minorHAnsi" w:cstheme="minorHAnsi"/>
              </w:rPr>
              <w:t>disadvantaged</w:t>
            </w:r>
            <w:r w:rsidRPr="00702099">
              <w:rPr>
                <w:rFonts w:asciiTheme="minorHAnsi" w:hAnsiTheme="minorHAnsi" w:cstheme="minorHAnsi"/>
              </w:rPr>
              <w:t xml:space="preserve"> groups and parents of identified </w:t>
            </w:r>
            <w:r w:rsidR="003B7D77" w:rsidRPr="00702099">
              <w:rPr>
                <w:rFonts w:asciiTheme="minorHAnsi" w:hAnsiTheme="minorHAnsi" w:cstheme="minorHAnsi"/>
              </w:rPr>
              <w:t xml:space="preserve">CYP and / or  </w:t>
            </w:r>
            <w:r w:rsidRPr="00702099">
              <w:rPr>
                <w:rFonts w:asciiTheme="minorHAnsi" w:hAnsiTheme="minorHAnsi" w:cstheme="minorHAnsi"/>
              </w:rPr>
              <w:t xml:space="preserve">following </w:t>
            </w:r>
            <w:r w:rsidR="003B7D77" w:rsidRPr="00702099">
              <w:rPr>
                <w:rFonts w:asciiTheme="minorHAnsi" w:hAnsiTheme="minorHAnsi" w:cstheme="minorHAnsi"/>
              </w:rPr>
              <w:t>CYP</w:t>
            </w:r>
            <w:r w:rsidRPr="00702099">
              <w:rPr>
                <w:rFonts w:asciiTheme="minorHAnsi" w:hAnsiTheme="minorHAnsi" w:cstheme="minorHAnsi"/>
              </w:rPr>
              <w:t xml:space="preserve"> through a school day, in order to evaluate the effectiveness of provision and to identify further areas for improvement.</w:t>
            </w:r>
          </w:p>
          <w:p w14:paraId="159C3245" w14:textId="24413C90" w:rsidR="00D86423" w:rsidRPr="00702099" w:rsidRDefault="00D86423" w:rsidP="007C256A">
            <w:pPr>
              <w:rPr>
                <w:rFonts w:cstheme="minorHAnsi"/>
              </w:rPr>
            </w:pPr>
          </w:p>
          <w:p w14:paraId="19CE25BD" w14:textId="53ADCEFA" w:rsidR="00D86423" w:rsidRPr="00673FEC" w:rsidRDefault="00D86423" w:rsidP="00752C2C">
            <w:pPr>
              <w:rPr>
                <w:rFonts w:cstheme="minorHAnsi"/>
                <w:sz w:val="24"/>
                <w:szCs w:val="24"/>
              </w:rPr>
            </w:pPr>
            <w:r w:rsidRPr="00702099">
              <w:rPr>
                <w:rFonts w:cstheme="minorHAnsi"/>
                <w:sz w:val="24"/>
                <w:szCs w:val="24"/>
              </w:rPr>
              <w:t>The school has an identified member</w:t>
            </w:r>
            <w:r w:rsidR="00C015DD" w:rsidRPr="00702099">
              <w:rPr>
                <w:rFonts w:cstheme="minorHAnsi"/>
                <w:sz w:val="24"/>
                <w:szCs w:val="24"/>
              </w:rPr>
              <w:t>/s</w:t>
            </w:r>
            <w:r w:rsidRPr="00702099">
              <w:rPr>
                <w:rFonts w:cstheme="minorHAnsi"/>
                <w:sz w:val="24"/>
                <w:szCs w:val="24"/>
              </w:rPr>
              <w:t xml:space="preserve"> of staff for different groups. They are clear about their role</w:t>
            </w:r>
            <w:r w:rsidR="00C015DD" w:rsidRPr="00702099">
              <w:rPr>
                <w:rFonts w:cstheme="minorHAnsi"/>
                <w:sz w:val="24"/>
                <w:szCs w:val="24"/>
              </w:rPr>
              <w:t>,</w:t>
            </w:r>
            <w:r w:rsidR="005D5ABF" w:rsidRPr="00702099">
              <w:rPr>
                <w:rFonts w:cstheme="minorHAnsi"/>
                <w:sz w:val="24"/>
                <w:szCs w:val="24"/>
              </w:rPr>
              <w:t xml:space="preserve"> e</w:t>
            </w:r>
            <w:r w:rsidRPr="00702099">
              <w:rPr>
                <w:rFonts w:cstheme="minorHAnsi"/>
                <w:sz w:val="24"/>
                <w:szCs w:val="24"/>
              </w:rPr>
              <w:t xml:space="preserve">.g. Looked After or Pupil Premium </w:t>
            </w:r>
            <w:r w:rsidR="00F400DF" w:rsidRPr="00702099">
              <w:rPr>
                <w:rFonts w:cstheme="minorHAnsi"/>
                <w:sz w:val="24"/>
                <w:szCs w:val="24"/>
              </w:rPr>
              <w:t>CYP</w:t>
            </w:r>
            <w:r w:rsidRPr="00702099">
              <w:rPr>
                <w:rFonts w:cstheme="minorHAnsi"/>
                <w:sz w:val="24"/>
                <w:szCs w:val="24"/>
              </w:rPr>
              <w:t xml:space="preserve">, </w:t>
            </w:r>
            <w:r w:rsidR="0030321E" w:rsidRPr="00702099">
              <w:rPr>
                <w:rFonts w:cstheme="minorHAnsi"/>
                <w:sz w:val="24"/>
                <w:szCs w:val="24"/>
              </w:rPr>
              <w:t xml:space="preserve">transition, </w:t>
            </w:r>
            <w:r w:rsidRPr="00702099">
              <w:rPr>
                <w:rFonts w:cstheme="minorHAnsi"/>
                <w:sz w:val="24"/>
                <w:szCs w:val="24"/>
              </w:rPr>
              <w:t>pastoral and well-being leads</w:t>
            </w:r>
            <w:r w:rsidR="00752C2C" w:rsidRPr="00702099">
              <w:rPr>
                <w:rFonts w:cstheme="minorHAnsi"/>
                <w:sz w:val="24"/>
                <w:szCs w:val="24"/>
              </w:rPr>
              <w:t xml:space="preserve">. </w:t>
            </w:r>
            <w:r w:rsidRPr="00702099">
              <w:rPr>
                <w:rFonts w:cstheme="minorHAnsi"/>
                <w:sz w:val="24"/>
                <w:szCs w:val="24"/>
              </w:rPr>
              <w:t>The identified member of staff receives regular training and attends relevant network meetings to ensure they keep up to date with national and local initiatives.</w:t>
            </w:r>
            <w:r w:rsidR="00752C2C" w:rsidRPr="00702099">
              <w:rPr>
                <w:rFonts w:cstheme="minorHAnsi"/>
                <w:sz w:val="24"/>
                <w:szCs w:val="24"/>
              </w:rPr>
              <w:t xml:space="preserve"> </w:t>
            </w:r>
            <w:r w:rsidR="00C015DD" w:rsidRPr="00702099">
              <w:rPr>
                <w:rFonts w:cstheme="minorHAnsi"/>
                <w:sz w:val="24"/>
                <w:szCs w:val="24"/>
              </w:rPr>
              <w:t>For example,</w:t>
            </w:r>
            <w:r w:rsidR="00752C2C" w:rsidRPr="00702099">
              <w:rPr>
                <w:rFonts w:cstheme="minorHAnsi"/>
                <w:sz w:val="24"/>
                <w:szCs w:val="24"/>
              </w:rPr>
              <w:t xml:space="preserve"> SENCO forums, ELSA Networks, </w:t>
            </w:r>
            <w:r w:rsidR="00990D3A" w:rsidRPr="00702099">
              <w:rPr>
                <w:rFonts w:cstheme="minorHAnsi"/>
                <w:sz w:val="24"/>
                <w:szCs w:val="24"/>
              </w:rPr>
              <w:t xml:space="preserve">Locality Groups, </w:t>
            </w:r>
            <w:r w:rsidR="00752C2C" w:rsidRPr="00702099">
              <w:rPr>
                <w:rFonts w:cstheme="minorHAnsi"/>
                <w:sz w:val="24"/>
                <w:szCs w:val="24"/>
              </w:rPr>
              <w:t xml:space="preserve">DSL </w:t>
            </w:r>
            <w:r w:rsidR="00752C2C" w:rsidRPr="00673FEC">
              <w:rPr>
                <w:rFonts w:cstheme="minorHAnsi"/>
                <w:sz w:val="24"/>
                <w:szCs w:val="24"/>
              </w:rPr>
              <w:t>networks.</w:t>
            </w:r>
          </w:p>
          <w:p w14:paraId="69F48CD1" w14:textId="77777777" w:rsidR="00743389" w:rsidRPr="00673FEC" w:rsidRDefault="00743389" w:rsidP="00743389">
            <w:pPr>
              <w:rPr>
                <w:rFonts w:cstheme="minorHAnsi"/>
                <w:sz w:val="24"/>
                <w:szCs w:val="24"/>
              </w:rPr>
            </w:pPr>
          </w:p>
          <w:p w14:paraId="65CB17A6" w14:textId="6516DA06" w:rsidR="00743389" w:rsidRPr="00673FEC" w:rsidRDefault="00743389" w:rsidP="00743389">
            <w:pPr>
              <w:rPr>
                <w:rFonts w:cstheme="minorHAnsi"/>
                <w:sz w:val="24"/>
                <w:szCs w:val="24"/>
              </w:rPr>
            </w:pPr>
            <w:r w:rsidRPr="00673FEC">
              <w:rPr>
                <w:rFonts w:cstheme="minorHAnsi"/>
                <w:sz w:val="24"/>
                <w:szCs w:val="24"/>
              </w:rPr>
              <w:t xml:space="preserve">Staff working with </w:t>
            </w:r>
            <w:r w:rsidR="00252ECD" w:rsidRPr="00673FEC">
              <w:rPr>
                <w:rFonts w:cstheme="minorHAnsi"/>
                <w:sz w:val="24"/>
                <w:szCs w:val="24"/>
              </w:rPr>
              <w:t>CYP</w:t>
            </w:r>
            <w:r w:rsidRPr="00673FEC">
              <w:rPr>
                <w:rFonts w:cstheme="minorHAnsi"/>
                <w:sz w:val="24"/>
                <w:szCs w:val="24"/>
              </w:rPr>
              <w:t xml:space="preserve"> </w:t>
            </w:r>
            <w:r w:rsidR="00DE6B69">
              <w:rPr>
                <w:rFonts w:cstheme="minorHAnsi"/>
                <w:sz w:val="24"/>
                <w:szCs w:val="24"/>
              </w:rPr>
              <w:t xml:space="preserve">with </w:t>
            </w:r>
            <w:r w:rsidR="00A74F48">
              <w:rPr>
                <w:rFonts w:cstheme="minorHAnsi"/>
                <w:sz w:val="24"/>
                <w:szCs w:val="24"/>
              </w:rPr>
              <w:t>complex /</w:t>
            </w:r>
            <w:r w:rsidR="00DE6B69">
              <w:rPr>
                <w:rFonts w:cstheme="minorHAnsi"/>
                <w:sz w:val="24"/>
                <w:szCs w:val="24"/>
              </w:rPr>
              <w:t xml:space="preserve"> high level of needs</w:t>
            </w:r>
            <w:r w:rsidR="00673FEC">
              <w:rPr>
                <w:rFonts w:cstheme="minorHAnsi"/>
                <w:sz w:val="24"/>
                <w:szCs w:val="24"/>
              </w:rPr>
              <w:t xml:space="preserve"> </w:t>
            </w:r>
            <w:r w:rsidRPr="00673FEC">
              <w:rPr>
                <w:rFonts w:cstheme="minorHAnsi"/>
                <w:sz w:val="24"/>
                <w:szCs w:val="24"/>
              </w:rPr>
              <w:t>receive regular supervision</w:t>
            </w:r>
            <w:r w:rsidR="00A17C34" w:rsidRPr="00673FEC">
              <w:rPr>
                <w:rFonts w:cstheme="minorHAnsi"/>
                <w:sz w:val="24"/>
                <w:szCs w:val="24"/>
              </w:rPr>
              <w:t xml:space="preserve"> to </w:t>
            </w:r>
            <w:r w:rsidR="00402CA2" w:rsidRPr="00673FEC">
              <w:rPr>
                <w:rFonts w:cstheme="minorHAnsi"/>
                <w:sz w:val="24"/>
                <w:szCs w:val="24"/>
              </w:rPr>
              <w:t xml:space="preserve">provide opportunity for reflection and problem solving and to make best use of </w:t>
            </w:r>
            <w:r w:rsidR="000F17C3" w:rsidRPr="00673FEC">
              <w:rPr>
                <w:rFonts w:cstheme="minorHAnsi"/>
                <w:sz w:val="24"/>
                <w:szCs w:val="24"/>
              </w:rPr>
              <w:t>staff expertise and experience.</w:t>
            </w:r>
          </w:p>
          <w:p w14:paraId="55295965" w14:textId="77777777" w:rsidR="00C84CF0" w:rsidRPr="00673FEC" w:rsidRDefault="00C84CF0" w:rsidP="00FD0F75">
            <w:pPr>
              <w:rPr>
                <w:rFonts w:cstheme="minorHAnsi"/>
                <w:sz w:val="24"/>
                <w:szCs w:val="24"/>
              </w:rPr>
            </w:pPr>
          </w:p>
          <w:p w14:paraId="60A0A50A" w14:textId="5F2467D4" w:rsidR="00FD0F75" w:rsidRPr="00673FEC" w:rsidRDefault="00FD0F75" w:rsidP="003C75D6">
            <w:pPr>
              <w:rPr>
                <w:rFonts w:cstheme="minorHAnsi"/>
                <w:sz w:val="24"/>
                <w:szCs w:val="24"/>
              </w:rPr>
            </w:pPr>
            <w:r w:rsidRPr="00673FEC">
              <w:rPr>
                <w:rFonts w:cstheme="minorHAnsi"/>
                <w:sz w:val="24"/>
                <w:szCs w:val="24"/>
              </w:rPr>
              <w:t xml:space="preserve">The SLT consistently </w:t>
            </w:r>
            <w:r w:rsidR="006D39B1" w:rsidRPr="00673FEC">
              <w:rPr>
                <w:rFonts w:cstheme="minorHAnsi"/>
                <w:sz w:val="24"/>
                <w:szCs w:val="24"/>
              </w:rPr>
              <w:t xml:space="preserve">evaluates </w:t>
            </w:r>
            <w:r w:rsidRPr="00673FEC">
              <w:rPr>
                <w:rFonts w:cstheme="minorHAnsi"/>
                <w:sz w:val="24"/>
                <w:szCs w:val="24"/>
              </w:rPr>
              <w:t xml:space="preserve">the progress of individuals to actively address specific needs (academic/social etc.) and there is evidence of targeting resources to support </w:t>
            </w:r>
            <w:r w:rsidR="00357691" w:rsidRPr="00673FEC">
              <w:rPr>
                <w:rFonts w:cstheme="minorHAnsi"/>
                <w:sz w:val="24"/>
                <w:szCs w:val="24"/>
              </w:rPr>
              <w:t xml:space="preserve">the </w:t>
            </w:r>
            <w:r w:rsidR="00765D57" w:rsidRPr="00673FEC">
              <w:rPr>
                <w:rFonts w:cstheme="minorHAnsi"/>
                <w:sz w:val="24"/>
                <w:szCs w:val="24"/>
              </w:rPr>
              <w:t>CYP</w:t>
            </w:r>
            <w:r w:rsidR="00C015DD" w:rsidRPr="00673FEC">
              <w:rPr>
                <w:rFonts w:cstheme="minorHAnsi"/>
                <w:sz w:val="24"/>
                <w:szCs w:val="24"/>
              </w:rPr>
              <w:t xml:space="preserve">, </w:t>
            </w:r>
            <w:r w:rsidR="00A74F48" w:rsidRPr="00673FEC">
              <w:rPr>
                <w:rFonts w:cstheme="minorHAnsi"/>
                <w:sz w:val="24"/>
                <w:szCs w:val="24"/>
              </w:rPr>
              <w:t>e.g.</w:t>
            </w:r>
            <w:r w:rsidRPr="00673FEC">
              <w:rPr>
                <w:rFonts w:cstheme="minorHAnsi"/>
                <w:sz w:val="24"/>
                <w:szCs w:val="24"/>
              </w:rPr>
              <w:t xml:space="preserve"> Pupil Premium</w:t>
            </w:r>
            <w:r w:rsidR="00D8324B" w:rsidRPr="00673FEC">
              <w:rPr>
                <w:rFonts w:cstheme="minorHAnsi"/>
                <w:sz w:val="24"/>
                <w:szCs w:val="24"/>
              </w:rPr>
              <w:t>.</w:t>
            </w:r>
          </w:p>
        </w:tc>
      </w:tr>
      <w:tr w:rsidR="003B3B6C" w:rsidRPr="00673FEC" w14:paraId="005E1A3F" w14:textId="77777777" w:rsidTr="009224C9">
        <w:tc>
          <w:tcPr>
            <w:tcW w:w="2552" w:type="dxa"/>
          </w:tcPr>
          <w:p w14:paraId="79AE76AF" w14:textId="075C38C7" w:rsidR="003B3B6C" w:rsidRPr="00673FEC" w:rsidRDefault="009305C7" w:rsidP="00FD0F75">
            <w:pPr>
              <w:pStyle w:val="ListParagraph"/>
              <w:ind w:left="0"/>
              <w:rPr>
                <w:rFonts w:asciiTheme="minorHAnsi" w:hAnsiTheme="minorHAnsi" w:cstheme="minorHAnsi"/>
              </w:rPr>
            </w:pPr>
            <w:r w:rsidRPr="00673FEC">
              <w:rPr>
                <w:rFonts w:asciiTheme="minorHAnsi" w:hAnsiTheme="minorHAnsi" w:cstheme="minorHAnsi"/>
              </w:rPr>
              <w:lastRenderedPageBreak/>
              <w:t xml:space="preserve">2.4 </w:t>
            </w:r>
            <w:r w:rsidR="002670C6" w:rsidRPr="00673FEC">
              <w:rPr>
                <w:rFonts w:asciiTheme="minorHAnsi" w:hAnsiTheme="minorHAnsi" w:cstheme="minorHAnsi"/>
              </w:rPr>
              <w:t>Partnership working</w:t>
            </w:r>
            <w:r w:rsidRPr="00673FEC">
              <w:rPr>
                <w:rFonts w:asciiTheme="minorHAnsi" w:hAnsiTheme="minorHAnsi" w:cstheme="minorHAnsi"/>
              </w:rPr>
              <w:t xml:space="preserve"> and </w:t>
            </w:r>
            <w:r w:rsidR="003B63C2" w:rsidRPr="00673FEC">
              <w:rPr>
                <w:rFonts w:asciiTheme="minorHAnsi" w:hAnsiTheme="minorHAnsi" w:cstheme="minorHAnsi"/>
              </w:rPr>
              <w:t>c</w:t>
            </w:r>
            <w:r w:rsidRPr="00673FEC">
              <w:rPr>
                <w:rFonts w:asciiTheme="minorHAnsi" w:hAnsiTheme="minorHAnsi" w:cstheme="minorHAnsi"/>
              </w:rPr>
              <w:t>ollaboration</w:t>
            </w:r>
          </w:p>
        </w:tc>
        <w:tc>
          <w:tcPr>
            <w:tcW w:w="3969" w:type="dxa"/>
          </w:tcPr>
          <w:p w14:paraId="56401CD4" w14:textId="769B17A0" w:rsidR="003B3B6C" w:rsidRPr="00673FEC" w:rsidRDefault="008374C6" w:rsidP="00FD0F75">
            <w:pPr>
              <w:rPr>
                <w:rFonts w:cstheme="minorHAnsi"/>
                <w:sz w:val="24"/>
                <w:szCs w:val="24"/>
              </w:rPr>
            </w:pPr>
            <w:r w:rsidRPr="00673FEC">
              <w:rPr>
                <w:rFonts w:cstheme="minorHAnsi"/>
                <w:sz w:val="24"/>
                <w:szCs w:val="24"/>
              </w:rPr>
              <w:t xml:space="preserve">The school enhances its provision and practice for all </w:t>
            </w:r>
            <w:r w:rsidR="00F400DF" w:rsidRPr="00673FEC">
              <w:rPr>
                <w:rFonts w:cstheme="minorHAnsi"/>
                <w:sz w:val="24"/>
                <w:szCs w:val="24"/>
              </w:rPr>
              <w:t>CYP</w:t>
            </w:r>
            <w:r w:rsidR="00D35E00" w:rsidRPr="00673FEC">
              <w:rPr>
                <w:rFonts w:cstheme="minorHAnsi"/>
                <w:sz w:val="24"/>
                <w:szCs w:val="24"/>
              </w:rPr>
              <w:t xml:space="preserve"> </w:t>
            </w:r>
            <w:r w:rsidRPr="00673FEC">
              <w:rPr>
                <w:rFonts w:cstheme="minorHAnsi"/>
                <w:sz w:val="24"/>
                <w:szCs w:val="24"/>
              </w:rPr>
              <w:t xml:space="preserve">through building relationships and partnership working and </w:t>
            </w:r>
            <w:r w:rsidR="008826EE" w:rsidRPr="00673FEC">
              <w:rPr>
                <w:rFonts w:cstheme="minorHAnsi"/>
                <w:sz w:val="24"/>
                <w:szCs w:val="24"/>
              </w:rPr>
              <w:t>can</w:t>
            </w:r>
            <w:r w:rsidRPr="00673FEC">
              <w:rPr>
                <w:rFonts w:cstheme="minorHAnsi"/>
                <w:sz w:val="24"/>
                <w:szCs w:val="24"/>
              </w:rPr>
              <w:t xml:space="preserve"> evidence improved outcomes as a result</w:t>
            </w:r>
            <w:r w:rsidR="00A83C01" w:rsidRPr="00673FEC">
              <w:rPr>
                <w:rFonts w:cstheme="minorHAnsi"/>
                <w:sz w:val="24"/>
                <w:szCs w:val="24"/>
              </w:rPr>
              <w:t>.</w:t>
            </w:r>
          </w:p>
          <w:p w14:paraId="09DEF07C" w14:textId="77777777" w:rsidR="00A83C01" w:rsidRPr="00673FEC" w:rsidRDefault="00A83C01" w:rsidP="00FD0F75">
            <w:pPr>
              <w:rPr>
                <w:rFonts w:cstheme="minorHAnsi"/>
                <w:sz w:val="24"/>
                <w:szCs w:val="24"/>
              </w:rPr>
            </w:pPr>
          </w:p>
          <w:p w14:paraId="0356E81D" w14:textId="73156AB2" w:rsidR="00A83C01" w:rsidRPr="00673FEC" w:rsidRDefault="00A83C01" w:rsidP="00FD0F75">
            <w:pPr>
              <w:rPr>
                <w:rFonts w:cstheme="minorHAnsi"/>
                <w:sz w:val="24"/>
                <w:szCs w:val="24"/>
              </w:rPr>
            </w:pPr>
            <w:r w:rsidRPr="00673FEC">
              <w:rPr>
                <w:rFonts w:cstheme="minorHAnsi"/>
                <w:sz w:val="24"/>
                <w:szCs w:val="24"/>
              </w:rPr>
              <w:t xml:space="preserve">Corporate responsibility for all </w:t>
            </w:r>
            <w:r w:rsidR="00357691" w:rsidRPr="00673FEC">
              <w:rPr>
                <w:rFonts w:cstheme="minorHAnsi"/>
                <w:sz w:val="24"/>
                <w:szCs w:val="24"/>
              </w:rPr>
              <w:t>CYP</w:t>
            </w:r>
            <w:r w:rsidRPr="00673FEC">
              <w:rPr>
                <w:rFonts w:cstheme="minorHAnsi"/>
                <w:sz w:val="24"/>
                <w:szCs w:val="24"/>
              </w:rPr>
              <w:t xml:space="preserve"> in the locality is evident in practice</w:t>
            </w:r>
            <w:r w:rsidR="00D35E00" w:rsidRPr="00673FEC">
              <w:rPr>
                <w:rFonts w:cstheme="minorHAnsi"/>
                <w:sz w:val="24"/>
                <w:szCs w:val="24"/>
              </w:rPr>
              <w:t>.</w:t>
            </w:r>
            <w:r w:rsidRPr="00673FEC">
              <w:rPr>
                <w:rFonts w:cstheme="minorHAnsi"/>
                <w:sz w:val="24"/>
                <w:szCs w:val="24"/>
              </w:rPr>
              <w:t xml:space="preserve"> </w:t>
            </w:r>
          </w:p>
          <w:p w14:paraId="314405ED" w14:textId="19A41FE1" w:rsidR="00A83C01" w:rsidRPr="00673FEC" w:rsidRDefault="00A83C01" w:rsidP="00FD0F75">
            <w:pPr>
              <w:rPr>
                <w:rFonts w:cstheme="minorHAnsi"/>
                <w:sz w:val="24"/>
                <w:szCs w:val="24"/>
              </w:rPr>
            </w:pPr>
          </w:p>
          <w:p w14:paraId="4867B8DB" w14:textId="2FDC966C" w:rsidR="00A83C01" w:rsidRPr="00673FEC" w:rsidRDefault="00A83C01" w:rsidP="00FD0F75">
            <w:pPr>
              <w:rPr>
                <w:rFonts w:cstheme="minorHAnsi"/>
                <w:sz w:val="24"/>
                <w:szCs w:val="24"/>
              </w:rPr>
            </w:pPr>
            <w:r w:rsidRPr="00673FEC">
              <w:rPr>
                <w:rFonts w:cstheme="minorHAnsi"/>
                <w:sz w:val="24"/>
                <w:szCs w:val="24"/>
              </w:rPr>
              <w:lastRenderedPageBreak/>
              <w:t xml:space="preserve">The school collaborates with a range of agencies and other schools to develop </w:t>
            </w:r>
            <w:r w:rsidR="00E36148" w:rsidRPr="00673FEC">
              <w:rPr>
                <w:rFonts w:cstheme="minorHAnsi"/>
                <w:sz w:val="24"/>
                <w:szCs w:val="24"/>
              </w:rPr>
              <w:t xml:space="preserve">its </w:t>
            </w:r>
            <w:r w:rsidRPr="00673FEC">
              <w:rPr>
                <w:rFonts w:cstheme="minorHAnsi"/>
                <w:sz w:val="24"/>
                <w:szCs w:val="24"/>
              </w:rPr>
              <w:t>capacity to improve outcomes for</w:t>
            </w:r>
            <w:r w:rsidR="00EE0E4A" w:rsidRPr="00673FEC">
              <w:rPr>
                <w:rFonts w:cstheme="minorHAnsi"/>
                <w:sz w:val="24"/>
                <w:szCs w:val="24"/>
              </w:rPr>
              <w:t xml:space="preserve"> </w:t>
            </w:r>
            <w:r w:rsidR="00C015DD" w:rsidRPr="00673FEC">
              <w:rPr>
                <w:rFonts w:cstheme="minorHAnsi"/>
                <w:sz w:val="24"/>
                <w:szCs w:val="24"/>
              </w:rPr>
              <w:t>each CYP.</w:t>
            </w:r>
          </w:p>
          <w:p w14:paraId="350C1DC6" w14:textId="48BC8569" w:rsidR="00A83C01" w:rsidRPr="00673FEC" w:rsidRDefault="00A83C01" w:rsidP="00FD0F75">
            <w:pPr>
              <w:rPr>
                <w:rFonts w:cstheme="minorHAnsi"/>
                <w:sz w:val="24"/>
                <w:szCs w:val="24"/>
              </w:rPr>
            </w:pPr>
          </w:p>
        </w:tc>
        <w:tc>
          <w:tcPr>
            <w:tcW w:w="9072" w:type="dxa"/>
          </w:tcPr>
          <w:p w14:paraId="375F133B" w14:textId="3C838A5F" w:rsidR="00AF25F6" w:rsidRPr="00673FEC" w:rsidRDefault="00AF25F6" w:rsidP="002670C6">
            <w:pPr>
              <w:rPr>
                <w:rFonts w:cstheme="minorHAnsi"/>
                <w:sz w:val="24"/>
                <w:szCs w:val="24"/>
              </w:rPr>
            </w:pPr>
            <w:r w:rsidRPr="00673FEC">
              <w:rPr>
                <w:rFonts w:cstheme="minorHAnsi"/>
                <w:sz w:val="24"/>
                <w:szCs w:val="24"/>
              </w:rPr>
              <w:lastRenderedPageBreak/>
              <w:t xml:space="preserve">A culture of </w:t>
            </w:r>
            <w:r w:rsidR="00AD1587" w:rsidRPr="00673FEC">
              <w:rPr>
                <w:rFonts w:cstheme="minorHAnsi"/>
                <w:sz w:val="24"/>
                <w:szCs w:val="24"/>
              </w:rPr>
              <w:t>collaboration is created within the school</w:t>
            </w:r>
            <w:r w:rsidR="003B63C2" w:rsidRPr="00673FEC">
              <w:rPr>
                <w:rFonts w:cstheme="minorHAnsi"/>
                <w:sz w:val="24"/>
                <w:szCs w:val="24"/>
              </w:rPr>
              <w:t>,</w:t>
            </w:r>
            <w:r w:rsidR="007D2FE8" w:rsidRPr="00673FEC">
              <w:rPr>
                <w:rFonts w:cstheme="minorHAnsi"/>
                <w:sz w:val="24"/>
                <w:szCs w:val="24"/>
              </w:rPr>
              <w:t xml:space="preserve"> e.g. </w:t>
            </w:r>
            <w:r w:rsidR="00C015DD" w:rsidRPr="00673FEC">
              <w:rPr>
                <w:rFonts w:cstheme="minorHAnsi"/>
                <w:sz w:val="24"/>
                <w:szCs w:val="24"/>
              </w:rPr>
              <w:t>l</w:t>
            </w:r>
            <w:r w:rsidR="00427667" w:rsidRPr="00673FEC">
              <w:rPr>
                <w:rFonts w:cstheme="minorHAnsi"/>
                <w:sz w:val="24"/>
                <w:szCs w:val="24"/>
              </w:rPr>
              <w:t>eaders and governors check</w:t>
            </w:r>
            <w:r w:rsidR="00024168" w:rsidRPr="00673FEC">
              <w:rPr>
                <w:rFonts w:cstheme="minorHAnsi"/>
                <w:sz w:val="24"/>
                <w:szCs w:val="24"/>
              </w:rPr>
              <w:t xml:space="preserve"> whether </w:t>
            </w:r>
            <w:r w:rsidR="00A06321" w:rsidRPr="00673FEC">
              <w:rPr>
                <w:rFonts w:cstheme="minorHAnsi"/>
                <w:sz w:val="24"/>
                <w:szCs w:val="24"/>
              </w:rPr>
              <w:t>systems enable staff</w:t>
            </w:r>
            <w:r w:rsidR="003B63C2" w:rsidRPr="00673FEC">
              <w:rPr>
                <w:rFonts w:cstheme="minorHAnsi"/>
                <w:sz w:val="24"/>
                <w:szCs w:val="24"/>
              </w:rPr>
              <w:t xml:space="preserve"> to</w:t>
            </w:r>
            <w:r w:rsidR="00A06321" w:rsidRPr="00673FEC">
              <w:rPr>
                <w:rFonts w:cstheme="minorHAnsi"/>
                <w:sz w:val="24"/>
                <w:szCs w:val="24"/>
              </w:rPr>
              <w:t xml:space="preserve"> plan, teach and review together</w:t>
            </w:r>
            <w:r w:rsidR="00A34082" w:rsidRPr="00673FEC">
              <w:rPr>
                <w:rFonts w:cstheme="minorHAnsi"/>
                <w:sz w:val="24"/>
                <w:szCs w:val="24"/>
              </w:rPr>
              <w:t>.</w:t>
            </w:r>
            <w:r w:rsidR="00A06321" w:rsidRPr="00673FEC">
              <w:rPr>
                <w:rFonts w:cstheme="minorHAnsi"/>
                <w:sz w:val="24"/>
                <w:szCs w:val="24"/>
              </w:rPr>
              <w:t xml:space="preserve"> </w:t>
            </w:r>
            <w:r w:rsidR="00A34082" w:rsidRPr="00673FEC">
              <w:rPr>
                <w:rFonts w:cstheme="minorHAnsi"/>
                <w:sz w:val="24"/>
                <w:szCs w:val="24"/>
              </w:rPr>
              <w:t>S</w:t>
            </w:r>
            <w:r w:rsidR="00A06321" w:rsidRPr="00673FEC">
              <w:rPr>
                <w:rFonts w:cstheme="minorHAnsi"/>
                <w:sz w:val="24"/>
                <w:szCs w:val="24"/>
              </w:rPr>
              <w:t xml:space="preserve">taff have the opportunity to develop shared resources and </w:t>
            </w:r>
            <w:r w:rsidR="006A50A2" w:rsidRPr="00673FEC">
              <w:rPr>
                <w:rFonts w:cstheme="minorHAnsi"/>
                <w:sz w:val="24"/>
                <w:szCs w:val="24"/>
              </w:rPr>
              <w:t xml:space="preserve">plan to overcome barriers </w:t>
            </w:r>
            <w:r w:rsidR="00A06321" w:rsidRPr="00673FEC">
              <w:rPr>
                <w:rFonts w:cstheme="minorHAnsi"/>
                <w:sz w:val="24"/>
                <w:szCs w:val="24"/>
              </w:rPr>
              <w:t>together</w:t>
            </w:r>
            <w:r w:rsidR="00A34082" w:rsidRPr="00673FEC">
              <w:rPr>
                <w:rFonts w:cstheme="minorHAnsi"/>
                <w:sz w:val="24"/>
                <w:szCs w:val="24"/>
              </w:rPr>
              <w:t>.</w:t>
            </w:r>
          </w:p>
          <w:p w14:paraId="026A016A" w14:textId="77777777" w:rsidR="00AF25F6" w:rsidRPr="00673FEC" w:rsidRDefault="00AF25F6" w:rsidP="002670C6">
            <w:pPr>
              <w:rPr>
                <w:rFonts w:cstheme="minorHAnsi"/>
                <w:sz w:val="24"/>
                <w:szCs w:val="24"/>
              </w:rPr>
            </w:pPr>
          </w:p>
          <w:p w14:paraId="14F69F39" w14:textId="497F36F5" w:rsidR="002670C6" w:rsidRPr="00673FEC" w:rsidRDefault="00AD1587" w:rsidP="002670C6">
            <w:pPr>
              <w:rPr>
                <w:rFonts w:cstheme="minorHAnsi"/>
                <w:sz w:val="24"/>
                <w:szCs w:val="24"/>
              </w:rPr>
            </w:pPr>
            <w:r w:rsidRPr="00673FEC">
              <w:rPr>
                <w:rFonts w:cstheme="minorHAnsi"/>
                <w:sz w:val="24"/>
                <w:szCs w:val="24"/>
              </w:rPr>
              <w:t xml:space="preserve">A culture of collaboration is created with other schools and organisations. </w:t>
            </w:r>
            <w:r w:rsidR="002670C6" w:rsidRPr="00673FEC">
              <w:rPr>
                <w:rFonts w:cstheme="minorHAnsi"/>
                <w:sz w:val="24"/>
                <w:szCs w:val="24"/>
              </w:rPr>
              <w:t xml:space="preserve">This could </w:t>
            </w:r>
            <w:r w:rsidR="008826EE" w:rsidRPr="00673FEC">
              <w:rPr>
                <w:rFonts w:cstheme="minorHAnsi"/>
                <w:sz w:val="24"/>
                <w:szCs w:val="24"/>
              </w:rPr>
              <w:t>include</w:t>
            </w:r>
            <w:r w:rsidR="002670C6" w:rsidRPr="00673FEC">
              <w:rPr>
                <w:rFonts w:cstheme="minorHAnsi"/>
                <w:sz w:val="24"/>
                <w:szCs w:val="24"/>
              </w:rPr>
              <w:t xml:space="preserve"> sharing and developing good practice with </w:t>
            </w:r>
            <w:r w:rsidR="00477091" w:rsidRPr="00673FEC">
              <w:rPr>
                <w:rFonts w:cstheme="minorHAnsi"/>
                <w:sz w:val="24"/>
                <w:szCs w:val="24"/>
              </w:rPr>
              <w:t>local</w:t>
            </w:r>
            <w:r w:rsidR="002670C6" w:rsidRPr="00673FEC">
              <w:rPr>
                <w:rFonts w:cstheme="minorHAnsi"/>
                <w:sz w:val="24"/>
                <w:szCs w:val="24"/>
              </w:rPr>
              <w:t xml:space="preserve"> schools and beyond, including providing advice and support</w:t>
            </w:r>
            <w:r w:rsidR="00EE0E4A" w:rsidRPr="00673FEC">
              <w:rPr>
                <w:rFonts w:cstheme="minorHAnsi"/>
                <w:sz w:val="24"/>
                <w:szCs w:val="24"/>
              </w:rPr>
              <w:t>. This could also include</w:t>
            </w:r>
            <w:r w:rsidR="003F3DAD" w:rsidRPr="00673FEC">
              <w:rPr>
                <w:rFonts w:cstheme="minorHAnsi"/>
                <w:sz w:val="24"/>
                <w:szCs w:val="24"/>
              </w:rPr>
              <w:t xml:space="preserve"> </w:t>
            </w:r>
            <w:r w:rsidR="00377368" w:rsidRPr="00673FEC">
              <w:rPr>
                <w:rFonts w:cstheme="minorHAnsi"/>
                <w:sz w:val="24"/>
                <w:szCs w:val="24"/>
              </w:rPr>
              <w:t xml:space="preserve">providing </w:t>
            </w:r>
            <w:r w:rsidR="003F3DAD" w:rsidRPr="00673FEC">
              <w:rPr>
                <w:rFonts w:cstheme="minorHAnsi"/>
                <w:sz w:val="24"/>
                <w:szCs w:val="24"/>
              </w:rPr>
              <w:t>support</w:t>
            </w:r>
            <w:r w:rsidR="002670C6" w:rsidRPr="00673FEC">
              <w:rPr>
                <w:rFonts w:cstheme="minorHAnsi"/>
                <w:sz w:val="24"/>
                <w:szCs w:val="24"/>
              </w:rPr>
              <w:t xml:space="preserve"> to other schools in meeting the needs of more vulnerable</w:t>
            </w:r>
            <w:r w:rsidR="009D69F0" w:rsidRPr="00673FEC">
              <w:rPr>
                <w:rFonts w:cstheme="minorHAnsi"/>
                <w:sz w:val="24"/>
                <w:szCs w:val="24"/>
              </w:rPr>
              <w:t xml:space="preserve"> / disadvantaged</w:t>
            </w:r>
            <w:r w:rsidR="002670C6" w:rsidRPr="00673FEC">
              <w:rPr>
                <w:rFonts w:cstheme="minorHAnsi"/>
                <w:sz w:val="24"/>
                <w:szCs w:val="24"/>
              </w:rPr>
              <w:t xml:space="preserve"> </w:t>
            </w:r>
            <w:r w:rsidR="00354F13" w:rsidRPr="00673FEC">
              <w:rPr>
                <w:rFonts w:cstheme="minorHAnsi"/>
                <w:sz w:val="24"/>
                <w:szCs w:val="24"/>
              </w:rPr>
              <w:t>CYP</w:t>
            </w:r>
            <w:r w:rsidR="002670C6" w:rsidRPr="00673FEC">
              <w:rPr>
                <w:rFonts w:cstheme="minorHAnsi"/>
                <w:sz w:val="24"/>
                <w:szCs w:val="24"/>
              </w:rPr>
              <w:t xml:space="preserve"> and providing key pastoral and SEND staff to support less experienced staff in other schools.</w:t>
            </w:r>
          </w:p>
          <w:p w14:paraId="4C25576D" w14:textId="77777777" w:rsidR="00FE67E4" w:rsidRPr="00673FEC" w:rsidRDefault="00FE67E4" w:rsidP="00D44FDE">
            <w:pPr>
              <w:rPr>
                <w:rFonts w:cstheme="minorHAnsi"/>
                <w:sz w:val="24"/>
                <w:szCs w:val="24"/>
              </w:rPr>
            </w:pPr>
          </w:p>
          <w:p w14:paraId="0800E367" w14:textId="4A933E72" w:rsidR="00D44FDE" w:rsidRPr="00673FEC" w:rsidRDefault="00D44FDE" w:rsidP="00D44FDE">
            <w:pPr>
              <w:rPr>
                <w:rFonts w:cstheme="minorHAnsi"/>
                <w:sz w:val="24"/>
                <w:szCs w:val="24"/>
              </w:rPr>
            </w:pPr>
            <w:r w:rsidRPr="00673FEC">
              <w:rPr>
                <w:rFonts w:cstheme="minorHAnsi"/>
                <w:sz w:val="24"/>
                <w:szCs w:val="24"/>
              </w:rPr>
              <w:lastRenderedPageBreak/>
              <w:t>School leaders work with external agencies</w:t>
            </w:r>
            <w:r w:rsidR="00B55AFE" w:rsidRPr="00673FEC">
              <w:rPr>
                <w:rFonts w:cstheme="minorHAnsi"/>
                <w:sz w:val="24"/>
                <w:szCs w:val="24"/>
              </w:rPr>
              <w:t>, including the Local Authorit</w:t>
            </w:r>
            <w:r w:rsidR="00C015DD" w:rsidRPr="00673FEC">
              <w:rPr>
                <w:rFonts w:cstheme="minorHAnsi"/>
                <w:sz w:val="24"/>
                <w:szCs w:val="24"/>
              </w:rPr>
              <w:t>y’s</w:t>
            </w:r>
            <w:r w:rsidR="00B55AFE" w:rsidRPr="00673FEC">
              <w:rPr>
                <w:rFonts w:cstheme="minorHAnsi"/>
                <w:sz w:val="24"/>
                <w:szCs w:val="24"/>
              </w:rPr>
              <w:t xml:space="preserve"> Education</w:t>
            </w:r>
            <w:r w:rsidR="00C015DD" w:rsidRPr="00673FEC">
              <w:rPr>
                <w:rFonts w:cstheme="minorHAnsi"/>
                <w:sz w:val="24"/>
                <w:szCs w:val="24"/>
              </w:rPr>
              <w:t>al</w:t>
            </w:r>
            <w:r w:rsidR="00B55AFE" w:rsidRPr="00673FEC">
              <w:rPr>
                <w:rFonts w:cstheme="minorHAnsi"/>
                <w:sz w:val="24"/>
                <w:szCs w:val="24"/>
              </w:rPr>
              <w:t xml:space="preserve"> P</w:t>
            </w:r>
            <w:r w:rsidR="00C015DD" w:rsidRPr="00673FEC">
              <w:rPr>
                <w:rFonts w:cstheme="minorHAnsi"/>
                <w:sz w:val="24"/>
                <w:szCs w:val="24"/>
              </w:rPr>
              <w:t>sy</w:t>
            </w:r>
            <w:r w:rsidR="00B55AFE" w:rsidRPr="00673FEC">
              <w:rPr>
                <w:rFonts w:cstheme="minorHAnsi"/>
                <w:sz w:val="24"/>
                <w:szCs w:val="24"/>
              </w:rPr>
              <w:t>chology Service and Ad</w:t>
            </w:r>
            <w:r w:rsidR="00C015DD" w:rsidRPr="00673FEC">
              <w:rPr>
                <w:rFonts w:cstheme="minorHAnsi"/>
                <w:sz w:val="24"/>
                <w:szCs w:val="24"/>
              </w:rPr>
              <w:t>viso</w:t>
            </w:r>
            <w:r w:rsidR="00B55AFE" w:rsidRPr="00673FEC">
              <w:rPr>
                <w:rFonts w:cstheme="minorHAnsi"/>
                <w:sz w:val="24"/>
                <w:szCs w:val="24"/>
              </w:rPr>
              <w:t>ry Teams</w:t>
            </w:r>
            <w:r w:rsidRPr="00673FEC">
              <w:rPr>
                <w:rFonts w:cstheme="minorHAnsi"/>
                <w:sz w:val="24"/>
                <w:szCs w:val="24"/>
              </w:rPr>
              <w:t xml:space="preserve"> to review and develop plans for different groups within the school. For example, school </w:t>
            </w:r>
            <w:r w:rsidR="00C015DD" w:rsidRPr="00673FEC">
              <w:rPr>
                <w:rFonts w:cstheme="minorHAnsi"/>
                <w:sz w:val="24"/>
                <w:szCs w:val="24"/>
              </w:rPr>
              <w:t xml:space="preserve">(both SENCO and DSL) </w:t>
            </w:r>
            <w:r w:rsidRPr="00673FEC">
              <w:rPr>
                <w:rFonts w:cstheme="minorHAnsi"/>
                <w:sz w:val="24"/>
                <w:szCs w:val="24"/>
              </w:rPr>
              <w:t xml:space="preserve">attends a termly consultation with Early Help to discuss </w:t>
            </w:r>
            <w:r w:rsidR="00354F13" w:rsidRPr="00673FEC">
              <w:rPr>
                <w:rFonts w:cstheme="minorHAnsi"/>
                <w:sz w:val="24"/>
                <w:szCs w:val="24"/>
              </w:rPr>
              <w:t>C</w:t>
            </w:r>
            <w:r w:rsidR="008B1F2D" w:rsidRPr="00673FEC">
              <w:rPr>
                <w:rFonts w:cstheme="minorHAnsi"/>
                <w:sz w:val="24"/>
                <w:szCs w:val="24"/>
              </w:rPr>
              <w:t xml:space="preserve">YP that </w:t>
            </w:r>
            <w:r w:rsidRPr="00673FEC">
              <w:rPr>
                <w:rFonts w:cstheme="minorHAnsi"/>
                <w:sz w:val="24"/>
                <w:szCs w:val="24"/>
              </w:rPr>
              <w:t xml:space="preserve">they are </w:t>
            </w:r>
            <w:r w:rsidR="00C015DD" w:rsidRPr="00673FEC">
              <w:rPr>
                <w:rFonts w:cstheme="minorHAnsi"/>
                <w:sz w:val="24"/>
                <w:szCs w:val="24"/>
              </w:rPr>
              <w:t>concerned</w:t>
            </w:r>
            <w:r w:rsidRPr="00673FEC">
              <w:rPr>
                <w:rFonts w:cstheme="minorHAnsi"/>
                <w:sz w:val="24"/>
                <w:szCs w:val="24"/>
              </w:rPr>
              <w:t xml:space="preserve"> about and identify appropriate support and next steps.  Actions are recorded</w:t>
            </w:r>
            <w:r w:rsidR="00F66DF0" w:rsidRPr="00673FEC">
              <w:rPr>
                <w:rFonts w:cstheme="minorHAnsi"/>
                <w:sz w:val="24"/>
                <w:szCs w:val="24"/>
              </w:rPr>
              <w:t>, reviewed after a suitable timescale</w:t>
            </w:r>
            <w:r w:rsidRPr="00673FEC">
              <w:rPr>
                <w:rFonts w:cstheme="minorHAnsi"/>
                <w:sz w:val="24"/>
                <w:szCs w:val="24"/>
              </w:rPr>
              <w:t xml:space="preserve"> and impact </w:t>
            </w:r>
            <w:r w:rsidR="00D10405" w:rsidRPr="00673FEC">
              <w:rPr>
                <w:rFonts w:cstheme="minorHAnsi"/>
                <w:sz w:val="24"/>
                <w:szCs w:val="24"/>
              </w:rPr>
              <w:t>evaluated</w:t>
            </w:r>
            <w:r w:rsidRPr="00673FEC">
              <w:rPr>
                <w:rFonts w:cstheme="minorHAnsi"/>
                <w:sz w:val="24"/>
                <w:szCs w:val="24"/>
              </w:rPr>
              <w:t xml:space="preserve">.  Appropriate and relevant information and resources are shared and used across the school to support the </w:t>
            </w:r>
            <w:r w:rsidR="008B1F2D" w:rsidRPr="00673FEC">
              <w:rPr>
                <w:rFonts w:cstheme="minorHAnsi"/>
                <w:sz w:val="24"/>
                <w:szCs w:val="24"/>
              </w:rPr>
              <w:t>child or young person</w:t>
            </w:r>
            <w:r w:rsidRPr="00673FEC">
              <w:rPr>
                <w:rFonts w:cstheme="minorHAnsi"/>
                <w:sz w:val="24"/>
                <w:szCs w:val="24"/>
              </w:rPr>
              <w:t>.</w:t>
            </w:r>
          </w:p>
          <w:p w14:paraId="54471064" w14:textId="77777777" w:rsidR="002670C6" w:rsidRPr="00673FEC" w:rsidRDefault="002670C6" w:rsidP="002670C6">
            <w:pPr>
              <w:rPr>
                <w:rFonts w:cstheme="minorHAnsi"/>
                <w:sz w:val="24"/>
                <w:szCs w:val="24"/>
              </w:rPr>
            </w:pPr>
          </w:p>
          <w:p w14:paraId="454CBF7E" w14:textId="2CA39E34" w:rsidR="002670C6" w:rsidRPr="00673FEC" w:rsidRDefault="002670C6" w:rsidP="002670C6">
            <w:pPr>
              <w:rPr>
                <w:rFonts w:cstheme="minorHAnsi"/>
                <w:sz w:val="24"/>
                <w:szCs w:val="24"/>
              </w:rPr>
            </w:pPr>
            <w:r w:rsidRPr="00673FEC">
              <w:rPr>
                <w:rFonts w:cstheme="minorHAnsi"/>
                <w:sz w:val="24"/>
                <w:szCs w:val="24"/>
              </w:rPr>
              <w:t xml:space="preserve">The school fosters productive and positive relationships with a wide range of other agencies in the local community to improve outcomes for </w:t>
            </w:r>
            <w:r w:rsidR="00960B46" w:rsidRPr="00673FEC">
              <w:rPr>
                <w:rFonts w:cstheme="minorHAnsi"/>
                <w:sz w:val="24"/>
                <w:szCs w:val="24"/>
              </w:rPr>
              <w:t xml:space="preserve">CYP </w:t>
            </w:r>
            <w:r w:rsidRPr="00673FEC">
              <w:rPr>
                <w:rFonts w:cstheme="minorHAnsi"/>
                <w:sz w:val="24"/>
                <w:szCs w:val="24"/>
              </w:rPr>
              <w:t>including</w:t>
            </w:r>
            <w:r w:rsidR="00061E5C" w:rsidRPr="00673FEC">
              <w:rPr>
                <w:rFonts w:cstheme="minorHAnsi"/>
                <w:sz w:val="24"/>
                <w:szCs w:val="24"/>
              </w:rPr>
              <w:t>,</w:t>
            </w:r>
            <w:r w:rsidRPr="00673FEC">
              <w:rPr>
                <w:rFonts w:cstheme="minorHAnsi"/>
                <w:sz w:val="24"/>
                <w:szCs w:val="24"/>
              </w:rPr>
              <w:t xml:space="preserve"> where appropriate</w:t>
            </w:r>
            <w:r w:rsidR="00061E5C" w:rsidRPr="00673FEC">
              <w:rPr>
                <w:rFonts w:cstheme="minorHAnsi"/>
                <w:sz w:val="24"/>
                <w:szCs w:val="24"/>
              </w:rPr>
              <w:t>:</w:t>
            </w:r>
            <w:r w:rsidRPr="00673FEC">
              <w:rPr>
                <w:rFonts w:cstheme="minorHAnsi"/>
                <w:sz w:val="24"/>
                <w:szCs w:val="24"/>
              </w:rPr>
              <w:t xml:space="preserve"> </w:t>
            </w:r>
            <w:r w:rsidR="00061E5C" w:rsidRPr="00673FEC">
              <w:rPr>
                <w:rFonts w:cstheme="minorHAnsi"/>
                <w:sz w:val="24"/>
                <w:szCs w:val="24"/>
              </w:rPr>
              <w:br/>
            </w:r>
          </w:p>
          <w:p w14:paraId="12F61146" w14:textId="3C7F7FD5" w:rsidR="00A83C01"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Local schools</w:t>
            </w:r>
          </w:p>
          <w:p w14:paraId="3FBD92AE" w14:textId="0DCF757B"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Forums and Network Meetings (Behaviour Forum</w:t>
            </w:r>
            <w:r w:rsidR="00F44739" w:rsidRPr="00673FEC">
              <w:rPr>
                <w:rFonts w:asciiTheme="minorHAnsi" w:hAnsiTheme="minorHAnsi" w:cstheme="minorHAnsi"/>
              </w:rPr>
              <w:t xml:space="preserve">, </w:t>
            </w:r>
            <w:r w:rsidR="00F400DF" w:rsidRPr="00673FEC">
              <w:rPr>
                <w:rFonts w:asciiTheme="minorHAnsi" w:hAnsiTheme="minorHAnsi" w:cstheme="minorHAnsi"/>
              </w:rPr>
              <w:t>SENCO</w:t>
            </w:r>
            <w:r w:rsidRPr="00673FEC">
              <w:rPr>
                <w:rFonts w:asciiTheme="minorHAnsi" w:hAnsiTheme="minorHAnsi" w:cstheme="minorHAnsi"/>
              </w:rPr>
              <w:t xml:space="preserve"> </w:t>
            </w:r>
            <w:r w:rsidR="008826EE" w:rsidRPr="00673FEC">
              <w:rPr>
                <w:rFonts w:asciiTheme="minorHAnsi" w:hAnsiTheme="minorHAnsi" w:cstheme="minorHAnsi"/>
              </w:rPr>
              <w:t xml:space="preserve">Hubs </w:t>
            </w:r>
            <w:r w:rsidR="00061E5C" w:rsidRPr="00673FEC">
              <w:rPr>
                <w:rFonts w:asciiTheme="minorHAnsi" w:hAnsiTheme="minorHAnsi" w:cstheme="minorHAnsi"/>
              </w:rPr>
              <w:t xml:space="preserve">and </w:t>
            </w:r>
            <w:r w:rsidR="008826EE" w:rsidRPr="00673FEC">
              <w:rPr>
                <w:rFonts w:asciiTheme="minorHAnsi" w:hAnsiTheme="minorHAnsi" w:cstheme="minorHAnsi"/>
              </w:rPr>
              <w:t>Networks</w:t>
            </w:r>
            <w:r w:rsidR="00C015DD" w:rsidRPr="00673FEC">
              <w:rPr>
                <w:rFonts w:asciiTheme="minorHAnsi" w:hAnsiTheme="minorHAnsi" w:cstheme="minorHAnsi"/>
              </w:rPr>
              <w:t>)</w:t>
            </w:r>
          </w:p>
          <w:p w14:paraId="4AAE9989" w14:textId="4535C0C6" w:rsidR="003F3DAD" w:rsidRPr="00673FEC" w:rsidRDefault="003F3DAD" w:rsidP="00F26A4E">
            <w:pPr>
              <w:pStyle w:val="ListParagraph"/>
              <w:numPr>
                <w:ilvl w:val="0"/>
                <w:numId w:val="12"/>
              </w:numPr>
              <w:rPr>
                <w:rFonts w:asciiTheme="minorHAnsi" w:hAnsiTheme="minorHAnsi" w:cstheme="minorHAnsi"/>
              </w:rPr>
            </w:pPr>
            <w:r w:rsidRPr="00673FEC">
              <w:rPr>
                <w:rFonts w:asciiTheme="minorHAnsi" w:hAnsiTheme="minorHAnsi" w:cstheme="minorHAnsi"/>
              </w:rPr>
              <w:t xml:space="preserve">School Effectiveness </w:t>
            </w:r>
            <w:r w:rsidR="007E2752" w:rsidRPr="00673FEC">
              <w:rPr>
                <w:rFonts w:asciiTheme="minorHAnsi" w:hAnsiTheme="minorHAnsi" w:cstheme="minorHAnsi"/>
              </w:rPr>
              <w:t>Team</w:t>
            </w:r>
          </w:p>
          <w:p w14:paraId="420F7D57" w14:textId="6ADAAFE5" w:rsidR="00C015DD" w:rsidRPr="00673FEC" w:rsidRDefault="002670C6" w:rsidP="00F66DF0">
            <w:pPr>
              <w:pStyle w:val="ListParagraph"/>
              <w:numPr>
                <w:ilvl w:val="0"/>
                <w:numId w:val="12"/>
              </w:numPr>
              <w:rPr>
                <w:rFonts w:asciiTheme="minorHAnsi" w:hAnsiTheme="minorHAnsi" w:cstheme="minorHAnsi"/>
              </w:rPr>
            </w:pPr>
            <w:r w:rsidRPr="00673FEC">
              <w:rPr>
                <w:rFonts w:asciiTheme="minorHAnsi" w:hAnsiTheme="minorHAnsi" w:cstheme="minorHAnsi"/>
              </w:rPr>
              <w:t>Advisory Services and other support services</w:t>
            </w:r>
            <w:r w:rsidR="00BA2A93" w:rsidRPr="00673FEC">
              <w:rPr>
                <w:rFonts w:asciiTheme="minorHAnsi" w:hAnsiTheme="minorHAnsi" w:cstheme="minorHAnsi"/>
              </w:rPr>
              <w:t>, including Safeguarding in Education and Pupil Entitlement</w:t>
            </w:r>
            <w:r w:rsidR="00F66DF0" w:rsidRPr="00673FEC">
              <w:rPr>
                <w:rFonts w:asciiTheme="minorHAnsi" w:hAnsiTheme="minorHAnsi" w:cstheme="minorHAnsi"/>
              </w:rPr>
              <w:t xml:space="preserve">, </w:t>
            </w:r>
            <w:r w:rsidR="00C015DD" w:rsidRPr="00673FEC">
              <w:rPr>
                <w:rFonts w:asciiTheme="minorHAnsi" w:hAnsiTheme="minorHAnsi" w:cstheme="minorHAnsi"/>
              </w:rPr>
              <w:t>Autism and Social Communication team / Learning and Behaviour Advisory team</w:t>
            </w:r>
          </w:p>
          <w:p w14:paraId="2DFF9F86" w14:textId="5F7E5276"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 xml:space="preserve">Teaching Schools  </w:t>
            </w:r>
          </w:p>
          <w:p w14:paraId="0C2E733B" w14:textId="3A3133F0" w:rsidR="00AC1C6E" w:rsidRPr="00673FEC" w:rsidRDefault="00AC1C6E" w:rsidP="00F26A4E">
            <w:pPr>
              <w:pStyle w:val="ListParagraph"/>
              <w:numPr>
                <w:ilvl w:val="0"/>
                <w:numId w:val="12"/>
              </w:numPr>
              <w:rPr>
                <w:rFonts w:asciiTheme="minorHAnsi" w:hAnsiTheme="minorHAnsi" w:cstheme="minorHAnsi"/>
              </w:rPr>
            </w:pPr>
            <w:r w:rsidRPr="00673FEC">
              <w:rPr>
                <w:rFonts w:asciiTheme="minorHAnsi" w:hAnsiTheme="minorHAnsi" w:cstheme="minorHAnsi"/>
              </w:rPr>
              <w:t xml:space="preserve">Hubs </w:t>
            </w:r>
            <w:r w:rsidR="00E7469F" w:rsidRPr="00673FEC">
              <w:rPr>
                <w:rFonts w:asciiTheme="minorHAnsi" w:hAnsiTheme="minorHAnsi" w:cstheme="minorHAnsi"/>
              </w:rPr>
              <w:t xml:space="preserve">e.g. </w:t>
            </w:r>
            <w:r w:rsidRPr="00673FEC">
              <w:rPr>
                <w:rFonts w:asciiTheme="minorHAnsi" w:hAnsiTheme="minorHAnsi" w:cstheme="minorHAnsi"/>
              </w:rPr>
              <w:t>Maths Hub, English Hub</w:t>
            </w:r>
            <w:r w:rsidR="00E7469F" w:rsidRPr="00673FEC">
              <w:rPr>
                <w:rFonts w:asciiTheme="minorHAnsi" w:hAnsiTheme="minorHAnsi" w:cstheme="minorHAnsi"/>
              </w:rPr>
              <w:t>, Science Partnership</w:t>
            </w:r>
          </w:p>
          <w:p w14:paraId="37D24C64" w14:textId="409D7D29" w:rsidR="00AC1C6E" w:rsidRPr="00673FEC" w:rsidRDefault="00AC1C6E" w:rsidP="00F26A4E">
            <w:pPr>
              <w:pStyle w:val="ListParagraph"/>
              <w:numPr>
                <w:ilvl w:val="0"/>
                <w:numId w:val="12"/>
              </w:numPr>
              <w:rPr>
                <w:rFonts w:asciiTheme="minorHAnsi" w:hAnsiTheme="minorHAnsi" w:cstheme="minorHAnsi"/>
              </w:rPr>
            </w:pPr>
            <w:r w:rsidRPr="00673FEC">
              <w:rPr>
                <w:rFonts w:asciiTheme="minorHAnsi" w:hAnsiTheme="minorHAnsi" w:cstheme="minorHAnsi"/>
              </w:rPr>
              <w:t>Research School</w:t>
            </w:r>
          </w:p>
          <w:p w14:paraId="7CE3FCE4" w14:textId="33432D85" w:rsidR="00802B5B" w:rsidRPr="00673FEC" w:rsidRDefault="00802B5B" w:rsidP="00F26A4E">
            <w:pPr>
              <w:pStyle w:val="ListParagraph"/>
              <w:numPr>
                <w:ilvl w:val="0"/>
                <w:numId w:val="12"/>
              </w:numPr>
              <w:rPr>
                <w:rFonts w:asciiTheme="minorHAnsi" w:hAnsiTheme="minorHAnsi" w:cstheme="minorHAnsi"/>
              </w:rPr>
            </w:pPr>
            <w:r w:rsidRPr="00673FEC">
              <w:rPr>
                <w:rFonts w:asciiTheme="minorHAnsi" w:hAnsiTheme="minorHAnsi" w:cstheme="minorHAnsi"/>
              </w:rPr>
              <w:t>A</w:t>
            </w:r>
            <w:r w:rsidR="00A26819" w:rsidRPr="00673FEC">
              <w:rPr>
                <w:rFonts w:asciiTheme="minorHAnsi" w:hAnsiTheme="minorHAnsi" w:cstheme="minorHAnsi"/>
              </w:rPr>
              <w:t xml:space="preserve">rea </w:t>
            </w:r>
            <w:r w:rsidRPr="00673FEC">
              <w:rPr>
                <w:rFonts w:asciiTheme="minorHAnsi" w:hAnsiTheme="minorHAnsi" w:cstheme="minorHAnsi"/>
              </w:rPr>
              <w:t>I</w:t>
            </w:r>
            <w:r w:rsidR="00A26819" w:rsidRPr="00673FEC">
              <w:rPr>
                <w:rFonts w:asciiTheme="minorHAnsi" w:hAnsiTheme="minorHAnsi" w:cstheme="minorHAnsi"/>
              </w:rPr>
              <w:t xml:space="preserve">nclusion and Improvement </w:t>
            </w:r>
            <w:r w:rsidRPr="00673FEC">
              <w:rPr>
                <w:rFonts w:asciiTheme="minorHAnsi" w:hAnsiTheme="minorHAnsi" w:cstheme="minorHAnsi"/>
              </w:rPr>
              <w:t>B</w:t>
            </w:r>
            <w:r w:rsidR="00A26819" w:rsidRPr="00673FEC">
              <w:rPr>
                <w:rFonts w:asciiTheme="minorHAnsi" w:hAnsiTheme="minorHAnsi" w:cstheme="minorHAnsi"/>
              </w:rPr>
              <w:t>oard</w:t>
            </w:r>
            <w:r w:rsidRPr="00673FEC">
              <w:rPr>
                <w:rFonts w:asciiTheme="minorHAnsi" w:hAnsiTheme="minorHAnsi" w:cstheme="minorHAnsi"/>
              </w:rPr>
              <w:t>s</w:t>
            </w:r>
            <w:r w:rsidR="00A26819" w:rsidRPr="00673FEC">
              <w:rPr>
                <w:rFonts w:asciiTheme="minorHAnsi" w:hAnsiTheme="minorHAnsi" w:cstheme="minorHAnsi"/>
              </w:rPr>
              <w:t xml:space="preserve"> (AIIBs)</w:t>
            </w:r>
          </w:p>
          <w:p w14:paraId="4297B531" w14:textId="33C442EF"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Education</w:t>
            </w:r>
            <w:r w:rsidR="00F66DF0" w:rsidRPr="00673FEC">
              <w:rPr>
                <w:rFonts w:asciiTheme="minorHAnsi" w:hAnsiTheme="minorHAnsi" w:cstheme="minorHAnsi"/>
              </w:rPr>
              <w:t>al</w:t>
            </w:r>
            <w:r w:rsidRPr="00673FEC">
              <w:rPr>
                <w:rFonts w:asciiTheme="minorHAnsi" w:hAnsiTheme="minorHAnsi" w:cstheme="minorHAnsi"/>
              </w:rPr>
              <w:t xml:space="preserve"> </w:t>
            </w:r>
            <w:r w:rsidR="00802B5B" w:rsidRPr="00673FEC">
              <w:rPr>
                <w:rFonts w:asciiTheme="minorHAnsi" w:hAnsiTheme="minorHAnsi" w:cstheme="minorHAnsi"/>
              </w:rPr>
              <w:t>Psychology</w:t>
            </w:r>
            <w:r w:rsidRPr="00673FEC">
              <w:rPr>
                <w:rFonts w:asciiTheme="minorHAnsi" w:hAnsiTheme="minorHAnsi" w:cstheme="minorHAnsi"/>
              </w:rPr>
              <w:t xml:space="preserve"> Service</w:t>
            </w:r>
          </w:p>
          <w:p w14:paraId="510EE6A7" w14:textId="4B4305E1"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The SENAT Team</w:t>
            </w:r>
          </w:p>
          <w:p w14:paraId="43B363F1" w14:textId="41B07719"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 xml:space="preserve">SENDIAS Parent Partnership </w:t>
            </w:r>
          </w:p>
          <w:p w14:paraId="29D5C6F6" w14:textId="6377F664" w:rsidR="007D0BDD" w:rsidRPr="00673FEC" w:rsidRDefault="007D0BDD" w:rsidP="00F26A4E">
            <w:pPr>
              <w:pStyle w:val="ListParagraph"/>
              <w:numPr>
                <w:ilvl w:val="0"/>
                <w:numId w:val="12"/>
              </w:numPr>
              <w:rPr>
                <w:rFonts w:asciiTheme="minorHAnsi" w:hAnsiTheme="minorHAnsi" w:cstheme="minorHAnsi"/>
              </w:rPr>
            </w:pPr>
            <w:r w:rsidRPr="00673FEC">
              <w:rPr>
                <w:rFonts w:asciiTheme="minorHAnsi" w:hAnsiTheme="minorHAnsi" w:cstheme="minorHAnsi"/>
              </w:rPr>
              <w:t>EMTAS</w:t>
            </w:r>
          </w:p>
          <w:p w14:paraId="0C3435D2" w14:textId="159F6C1E" w:rsidR="007D0BDD" w:rsidRPr="00673FEC" w:rsidRDefault="007D0BDD" w:rsidP="00F26A4E">
            <w:pPr>
              <w:pStyle w:val="ListParagraph"/>
              <w:numPr>
                <w:ilvl w:val="0"/>
                <w:numId w:val="12"/>
              </w:numPr>
              <w:rPr>
                <w:rFonts w:asciiTheme="minorHAnsi" w:hAnsiTheme="minorHAnsi" w:cstheme="minorHAnsi"/>
              </w:rPr>
            </w:pPr>
            <w:r w:rsidRPr="00673FEC">
              <w:rPr>
                <w:rFonts w:asciiTheme="minorHAnsi" w:hAnsiTheme="minorHAnsi" w:cstheme="minorHAnsi"/>
              </w:rPr>
              <w:t>Portage</w:t>
            </w:r>
          </w:p>
          <w:p w14:paraId="540DF522" w14:textId="32B07789"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Early Help and Children’s Social Care</w:t>
            </w:r>
          </w:p>
          <w:p w14:paraId="3681F85D" w14:textId="5349AEC7" w:rsidR="002670C6" w:rsidRPr="00673FEC" w:rsidRDefault="002670C6" w:rsidP="00F26A4E">
            <w:pPr>
              <w:pStyle w:val="ListParagraph"/>
              <w:numPr>
                <w:ilvl w:val="0"/>
                <w:numId w:val="12"/>
              </w:numPr>
              <w:rPr>
                <w:rFonts w:asciiTheme="minorHAnsi" w:hAnsiTheme="minorHAnsi" w:cstheme="minorHAnsi"/>
              </w:rPr>
            </w:pPr>
            <w:r w:rsidRPr="00673FEC">
              <w:rPr>
                <w:rFonts w:asciiTheme="minorHAnsi" w:hAnsiTheme="minorHAnsi" w:cstheme="minorHAnsi"/>
              </w:rPr>
              <w:t xml:space="preserve">NHS and </w:t>
            </w:r>
            <w:r w:rsidR="00802B5B" w:rsidRPr="00673FEC">
              <w:rPr>
                <w:rFonts w:asciiTheme="minorHAnsi" w:hAnsiTheme="minorHAnsi" w:cstheme="minorHAnsi"/>
              </w:rPr>
              <w:t>Therapeutic</w:t>
            </w:r>
            <w:r w:rsidRPr="00673FEC">
              <w:rPr>
                <w:rFonts w:asciiTheme="minorHAnsi" w:hAnsiTheme="minorHAnsi" w:cstheme="minorHAnsi"/>
              </w:rPr>
              <w:t xml:space="preserve"> Teams</w:t>
            </w:r>
          </w:p>
          <w:p w14:paraId="4CC2DFF5" w14:textId="59A76F25" w:rsidR="00802B5B" w:rsidRPr="00673FEC" w:rsidRDefault="00802B5B" w:rsidP="00F26A4E">
            <w:pPr>
              <w:pStyle w:val="ListParagraph"/>
              <w:numPr>
                <w:ilvl w:val="0"/>
                <w:numId w:val="12"/>
              </w:numPr>
              <w:rPr>
                <w:rFonts w:asciiTheme="minorHAnsi" w:hAnsiTheme="minorHAnsi" w:cstheme="minorHAnsi"/>
              </w:rPr>
            </w:pPr>
            <w:r w:rsidRPr="00673FEC">
              <w:rPr>
                <w:rFonts w:asciiTheme="minorHAnsi" w:hAnsiTheme="minorHAnsi" w:cstheme="minorHAnsi"/>
              </w:rPr>
              <w:t>West Sussex Parent Carer Forum</w:t>
            </w:r>
          </w:p>
          <w:p w14:paraId="1BD692C8" w14:textId="2D0703EF" w:rsidR="007A5CA7" w:rsidRPr="00673FEC" w:rsidRDefault="009B625F" w:rsidP="00EB483F">
            <w:pPr>
              <w:pStyle w:val="ListParagraph"/>
              <w:numPr>
                <w:ilvl w:val="0"/>
                <w:numId w:val="12"/>
              </w:numPr>
              <w:rPr>
                <w:rFonts w:asciiTheme="minorHAnsi" w:hAnsiTheme="minorHAnsi" w:cstheme="minorHAnsi"/>
              </w:rPr>
            </w:pPr>
            <w:r w:rsidRPr="00673FEC">
              <w:rPr>
                <w:rFonts w:asciiTheme="minorHAnsi" w:hAnsiTheme="minorHAnsi" w:cstheme="minorHAnsi"/>
              </w:rPr>
              <w:t>Alternative Provision Providers</w:t>
            </w:r>
          </w:p>
          <w:p w14:paraId="3BEC5464" w14:textId="797F73D7" w:rsidR="00623D84" w:rsidRPr="00673FEC" w:rsidRDefault="00623D84" w:rsidP="009B625F">
            <w:pPr>
              <w:pStyle w:val="ListParagraph"/>
              <w:numPr>
                <w:ilvl w:val="0"/>
                <w:numId w:val="12"/>
              </w:numPr>
              <w:rPr>
                <w:rFonts w:asciiTheme="minorHAnsi" w:hAnsiTheme="minorHAnsi" w:cstheme="minorHAnsi"/>
              </w:rPr>
            </w:pPr>
            <w:r w:rsidRPr="00673FEC">
              <w:rPr>
                <w:rFonts w:asciiTheme="minorHAnsi" w:hAnsiTheme="minorHAnsi" w:cstheme="minorHAnsi"/>
              </w:rPr>
              <w:lastRenderedPageBreak/>
              <w:t>Holiday, Weekend and After school activity providers e.g. scouting organisations</w:t>
            </w:r>
            <w:r w:rsidR="00BB0831" w:rsidRPr="00673FEC">
              <w:rPr>
                <w:rFonts w:asciiTheme="minorHAnsi" w:hAnsiTheme="minorHAnsi" w:cstheme="minorHAnsi"/>
              </w:rPr>
              <w:t>, Duke of Edinburgh Scheme, NCS</w:t>
            </w:r>
          </w:p>
          <w:p w14:paraId="298BE84E" w14:textId="0E9CDB58" w:rsidR="007A4E10" w:rsidRPr="00673FEC" w:rsidRDefault="007A4E10" w:rsidP="009B625F">
            <w:pPr>
              <w:pStyle w:val="ListParagraph"/>
              <w:numPr>
                <w:ilvl w:val="0"/>
                <w:numId w:val="12"/>
              </w:numPr>
              <w:rPr>
                <w:rFonts w:asciiTheme="minorHAnsi" w:hAnsiTheme="minorHAnsi" w:cstheme="minorHAnsi"/>
              </w:rPr>
            </w:pPr>
            <w:r w:rsidRPr="00673FEC">
              <w:rPr>
                <w:rFonts w:asciiTheme="minorHAnsi" w:hAnsiTheme="minorHAnsi" w:cstheme="minorHAnsi"/>
              </w:rPr>
              <w:t>National and Local Support Groups and Organisations</w:t>
            </w:r>
          </w:p>
          <w:p w14:paraId="329771FF" w14:textId="401C7A81" w:rsidR="007A4E10" w:rsidRPr="00673FEC" w:rsidRDefault="007A4E10" w:rsidP="009B625F">
            <w:pPr>
              <w:pStyle w:val="ListParagraph"/>
              <w:numPr>
                <w:ilvl w:val="0"/>
                <w:numId w:val="12"/>
              </w:numPr>
              <w:rPr>
                <w:rFonts w:asciiTheme="minorHAnsi" w:hAnsiTheme="minorHAnsi" w:cstheme="minorHAnsi"/>
              </w:rPr>
            </w:pPr>
            <w:r w:rsidRPr="00673FEC">
              <w:rPr>
                <w:rFonts w:asciiTheme="minorHAnsi" w:hAnsiTheme="minorHAnsi" w:cstheme="minorHAnsi"/>
              </w:rPr>
              <w:t>Short Break Provi</w:t>
            </w:r>
            <w:r w:rsidR="00EB483F" w:rsidRPr="00673FEC">
              <w:rPr>
                <w:rFonts w:asciiTheme="minorHAnsi" w:hAnsiTheme="minorHAnsi" w:cstheme="minorHAnsi"/>
              </w:rPr>
              <w:t>d</w:t>
            </w:r>
            <w:r w:rsidRPr="00673FEC">
              <w:rPr>
                <w:rFonts w:asciiTheme="minorHAnsi" w:hAnsiTheme="minorHAnsi" w:cstheme="minorHAnsi"/>
              </w:rPr>
              <w:t>ers</w:t>
            </w:r>
          </w:p>
          <w:p w14:paraId="1F948786" w14:textId="15AEA136" w:rsidR="00BE41D5" w:rsidRPr="00673FEC" w:rsidRDefault="00BE41D5" w:rsidP="009B625F">
            <w:pPr>
              <w:pStyle w:val="ListParagraph"/>
              <w:numPr>
                <w:ilvl w:val="0"/>
                <w:numId w:val="12"/>
              </w:numPr>
              <w:rPr>
                <w:rFonts w:asciiTheme="minorHAnsi" w:hAnsiTheme="minorHAnsi" w:cstheme="minorHAnsi"/>
              </w:rPr>
            </w:pPr>
            <w:r w:rsidRPr="00673FEC">
              <w:rPr>
                <w:rFonts w:asciiTheme="minorHAnsi" w:hAnsiTheme="minorHAnsi" w:cstheme="minorHAnsi"/>
              </w:rPr>
              <w:t>Church Diocese</w:t>
            </w:r>
            <w:r w:rsidR="00231341" w:rsidRPr="00673FEC">
              <w:rPr>
                <w:rFonts w:asciiTheme="minorHAnsi" w:hAnsiTheme="minorHAnsi" w:cstheme="minorHAnsi"/>
              </w:rPr>
              <w:t>s and other relevant faith or organisations</w:t>
            </w:r>
          </w:p>
          <w:p w14:paraId="676B5D4C" w14:textId="47776ACE" w:rsidR="00F66DF0" w:rsidRPr="00673FEC" w:rsidRDefault="00F66DF0" w:rsidP="009B625F">
            <w:pPr>
              <w:pStyle w:val="ListParagraph"/>
              <w:numPr>
                <w:ilvl w:val="0"/>
                <w:numId w:val="12"/>
              </w:numPr>
              <w:rPr>
                <w:rFonts w:asciiTheme="minorHAnsi" w:hAnsiTheme="minorHAnsi" w:cstheme="minorHAnsi"/>
              </w:rPr>
            </w:pPr>
            <w:r w:rsidRPr="00673FEC">
              <w:rPr>
                <w:rFonts w:asciiTheme="minorHAnsi" w:hAnsiTheme="minorHAnsi" w:cstheme="minorHAnsi"/>
              </w:rPr>
              <w:t>BAME community groups</w:t>
            </w:r>
          </w:p>
          <w:p w14:paraId="7BB820D8" w14:textId="77777777" w:rsidR="007A5CA7" w:rsidRPr="00673FEC" w:rsidRDefault="007A5CA7" w:rsidP="00FD0F75">
            <w:pPr>
              <w:rPr>
                <w:rFonts w:cstheme="minorHAnsi"/>
                <w:sz w:val="24"/>
                <w:szCs w:val="24"/>
              </w:rPr>
            </w:pPr>
          </w:p>
          <w:p w14:paraId="4A4565B2" w14:textId="5617DB11" w:rsidR="003B3B6C" w:rsidRPr="00673FEC" w:rsidRDefault="003B3B6C" w:rsidP="00FD0F75">
            <w:pPr>
              <w:rPr>
                <w:rFonts w:cstheme="minorHAnsi"/>
                <w:sz w:val="24"/>
                <w:szCs w:val="24"/>
              </w:rPr>
            </w:pPr>
            <w:r w:rsidRPr="00673FEC">
              <w:rPr>
                <w:rFonts w:cstheme="minorHAnsi"/>
                <w:sz w:val="24"/>
                <w:szCs w:val="24"/>
              </w:rPr>
              <w:t>The school actively seeks to learn how other schools</w:t>
            </w:r>
            <w:r w:rsidR="004E0A17" w:rsidRPr="00673FEC">
              <w:rPr>
                <w:rFonts w:cstheme="minorHAnsi"/>
                <w:sz w:val="24"/>
                <w:szCs w:val="24"/>
              </w:rPr>
              <w:t>, both locally and nationally</w:t>
            </w:r>
            <w:r w:rsidRPr="00673FEC">
              <w:rPr>
                <w:rFonts w:cstheme="minorHAnsi"/>
                <w:sz w:val="24"/>
                <w:szCs w:val="24"/>
              </w:rPr>
              <w:t xml:space="preserve"> </w:t>
            </w:r>
            <w:r w:rsidR="00372FB7" w:rsidRPr="00673FEC">
              <w:rPr>
                <w:rFonts w:cstheme="minorHAnsi"/>
                <w:sz w:val="24"/>
                <w:szCs w:val="24"/>
              </w:rPr>
              <w:t xml:space="preserve">successfully include </w:t>
            </w:r>
            <w:r w:rsidR="00960B46" w:rsidRPr="00673FEC">
              <w:rPr>
                <w:rFonts w:cstheme="minorHAnsi"/>
                <w:sz w:val="24"/>
                <w:szCs w:val="24"/>
              </w:rPr>
              <w:t>CYP</w:t>
            </w:r>
            <w:r w:rsidR="00691AD5" w:rsidRPr="00673FEC">
              <w:rPr>
                <w:rFonts w:cstheme="minorHAnsi"/>
                <w:sz w:val="24"/>
                <w:szCs w:val="24"/>
              </w:rPr>
              <w:t xml:space="preserve"> with individual needs</w:t>
            </w:r>
            <w:r w:rsidRPr="00673FEC">
              <w:rPr>
                <w:rFonts w:cstheme="minorHAnsi"/>
                <w:sz w:val="24"/>
                <w:szCs w:val="24"/>
              </w:rPr>
              <w:t>.</w:t>
            </w:r>
            <w:r w:rsidR="006870EF" w:rsidRPr="00673FEC">
              <w:rPr>
                <w:rFonts w:cstheme="minorHAnsi"/>
                <w:sz w:val="24"/>
                <w:szCs w:val="24"/>
              </w:rPr>
              <w:t xml:space="preserve"> </w:t>
            </w:r>
            <w:r w:rsidR="00960B46" w:rsidRPr="00673FEC">
              <w:rPr>
                <w:rFonts w:cstheme="minorHAnsi"/>
                <w:sz w:val="24"/>
                <w:szCs w:val="24"/>
              </w:rPr>
              <w:t>Staff</w:t>
            </w:r>
            <w:r w:rsidR="00F8370F" w:rsidRPr="00673FEC">
              <w:rPr>
                <w:rFonts w:cstheme="minorHAnsi"/>
                <w:sz w:val="24"/>
                <w:szCs w:val="24"/>
              </w:rPr>
              <w:t xml:space="preserve"> </w:t>
            </w:r>
            <w:r w:rsidR="0087636B" w:rsidRPr="00673FEC">
              <w:rPr>
                <w:rFonts w:cstheme="minorHAnsi"/>
                <w:sz w:val="24"/>
                <w:szCs w:val="24"/>
              </w:rPr>
              <w:t xml:space="preserve">and CYP </w:t>
            </w:r>
            <w:r w:rsidR="00F8370F" w:rsidRPr="00673FEC">
              <w:rPr>
                <w:rFonts w:cstheme="minorHAnsi"/>
                <w:sz w:val="24"/>
                <w:szCs w:val="24"/>
              </w:rPr>
              <w:t xml:space="preserve">share ideas with and visit other schools </w:t>
            </w:r>
            <w:r w:rsidR="00EB483F" w:rsidRPr="00673FEC">
              <w:rPr>
                <w:rFonts w:cstheme="minorHAnsi"/>
                <w:sz w:val="24"/>
                <w:szCs w:val="24"/>
              </w:rPr>
              <w:t>to support the development of provision.</w:t>
            </w:r>
          </w:p>
          <w:p w14:paraId="338D4C92" w14:textId="77777777" w:rsidR="00081716" w:rsidRPr="00673FEC" w:rsidRDefault="00081716" w:rsidP="00081716">
            <w:pPr>
              <w:rPr>
                <w:rFonts w:cstheme="minorHAnsi"/>
                <w:sz w:val="24"/>
                <w:szCs w:val="24"/>
              </w:rPr>
            </w:pPr>
          </w:p>
          <w:p w14:paraId="4EBF56F4" w14:textId="5362B5DF" w:rsidR="00081716" w:rsidRPr="00673FEC" w:rsidRDefault="00081716" w:rsidP="00081716">
            <w:pPr>
              <w:pStyle w:val="ListParagraph"/>
              <w:ind w:left="0"/>
              <w:rPr>
                <w:rFonts w:asciiTheme="minorHAnsi" w:hAnsiTheme="minorHAnsi" w:cstheme="minorHAnsi"/>
              </w:rPr>
            </w:pPr>
            <w:r w:rsidRPr="00673FEC">
              <w:rPr>
                <w:rFonts w:asciiTheme="minorHAnsi" w:hAnsiTheme="minorHAnsi" w:cstheme="minorHAnsi"/>
              </w:rPr>
              <w:t xml:space="preserve">The school has audited the resources available within the local and wider community. The school has links within the local </w:t>
            </w:r>
            <w:r w:rsidR="00B2225F" w:rsidRPr="00673FEC">
              <w:rPr>
                <w:rFonts w:asciiTheme="minorHAnsi" w:hAnsiTheme="minorHAnsi" w:cstheme="minorHAnsi"/>
              </w:rPr>
              <w:t>community,</w:t>
            </w:r>
            <w:r w:rsidRPr="00673FEC">
              <w:rPr>
                <w:rFonts w:asciiTheme="minorHAnsi" w:hAnsiTheme="minorHAnsi" w:cstheme="minorHAnsi"/>
              </w:rPr>
              <w:t xml:space="preserve"> and these are used to enhance the provision, including careers education</w:t>
            </w:r>
            <w:r w:rsidR="00637380" w:rsidRPr="00673FEC">
              <w:rPr>
                <w:rFonts w:asciiTheme="minorHAnsi" w:hAnsiTheme="minorHAnsi" w:cstheme="minorHAnsi"/>
              </w:rPr>
              <w:t>/preparation for adulthood planning</w:t>
            </w:r>
            <w:r w:rsidRPr="00673FEC">
              <w:rPr>
                <w:rFonts w:asciiTheme="minorHAnsi" w:hAnsiTheme="minorHAnsi" w:cstheme="minorHAnsi"/>
              </w:rPr>
              <w:t xml:space="preserve"> within the school.</w:t>
            </w:r>
          </w:p>
          <w:p w14:paraId="3F9508B4" w14:textId="77777777" w:rsidR="007A5CA7" w:rsidRPr="00673FEC" w:rsidRDefault="007A5CA7" w:rsidP="00FD0F75">
            <w:pPr>
              <w:rPr>
                <w:rFonts w:cstheme="minorHAnsi"/>
                <w:sz w:val="24"/>
                <w:szCs w:val="24"/>
              </w:rPr>
            </w:pPr>
          </w:p>
          <w:p w14:paraId="2CDEF4B2" w14:textId="3DAFE29A" w:rsidR="007A5CA7" w:rsidRPr="00673FEC" w:rsidRDefault="007B4E7A" w:rsidP="00FD0F75">
            <w:pPr>
              <w:rPr>
                <w:rFonts w:cstheme="minorHAnsi"/>
                <w:sz w:val="24"/>
                <w:szCs w:val="24"/>
              </w:rPr>
            </w:pPr>
            <w:r w:rsidRPr="00673FEC">
              <w:rPr>
                <w:rFonts w:cstheme="minorHAnsi"/>
                <w:sz w:val="24"/>
                <w:szCs w:val="24"/>
              </w:rPr>
              <w:t>The school maintains a record of current local services and how to access them</w:t>
            </w:r>
            <w:r w:rsidR="00A25551" w:rsidRPr="00673FEC">
              <w:rPr>
                <w:rFonts w:cstheme="minorHAnsi"/>
                <w:sz w:val="24"/>
                <w:szCs w:val="24"/>
              </w:rPr>
              <w:t xml:space="preserve"> e.g. </w:t>
            </w:r>
            <w:r w:rsidRPr="00673FEC">
              <w:rPr>
                <w:rFonts w:cstheme="minorHAnsi"/>
                <w:sz w:val="24"/>
                <w:szCs w:val="24"/>
              </w:rPr>
              <w:t xml:space="preserve"> Local Offer to identify services and resources with SEND.</w:t>
            </w:r>
          </w:p>
        </w:tc>
      </w:tr>
    </w:tbl>
    <w:p w14:paraId="49A13A23" w14:textId="77777777" w:rsidR="00061E5C" w:rsidRPr="00673FEC" w:rsidRDefault="00061E5C" w:rsidP="00F23E43">
      <w:pPr>
        <w:rPr>
          <w:rFonts w:cstheme="minorHAnsi"/>
          <w:sz w:val="24"/>
          <w:szCs w:val="24"/>
        </w:rPr>
      </w:pPr>
    </w:p>
    <w:p w14:paraId="5B2E4C98" w14:textId="77777777" w:rsidR="0087636B" w:rsidRPr="00673FEC" w:rsidRDefault="0087636B">
      <w:pPr>
        <w:rPr>
          <w:rFonts w:cstheme="minorHAnsi"/>
          <w:sz w:val="24"/>
          <w:szCs w:val="24"/>
        </w:rPr>
      </w:pPr>
      <w:r w:rsidRPr="00673FEC">
        <w:rPr>
          <w:rFonts w:cstheme="minorHAnsi"/>
          <w:sz w:val="24"/>
          <w:szCs w:val="24"/>
        </w:rPr>
        <w:br w:type="page"/>
      </w:r>
    </w:p>
    <w:p w14:paraId="3EB43D84" w14:textId="24E486F1" w:rsidR="00F16E17" w:rsidRPr="00673FEC" w:rsidRDefault="009F5260" w:rsidP="00F23E43">
      <w:pPr>
        <w:rPr>
          <w:rFonts w:cstheme="minorHAnsi"/>
          <w:sz w:val="24"/>
          <w:szCs w:val="24"/>
        </w:rPr>
      </w:pPr>
      <w:r w:rsidRPr="00673FEC">
        <w:rPr>
          <w:rFonts w:cstheme="minorHAnsi"/>
          <w:sz w:val="24"/>
          <w:szCs w:val="24"/>
        </w:rPr>
        <w:lastRenderedPageBreak/>
        <w:t>Aspect 3: Personal Development, Wellbeing and Welfare</w:t>
      </w:r>
      <w:r w:rsidR="00FD0F75" w:rsidRPr="00673FEC">
        <w:rPr>
          <w:rFonts w:cstheme="minorHAnsi"/>
          <w:sz w:val="24"/>
          <w:szCs w:val="24"/>
        </w:rPr>
        <w:t xml:space="preserve"> of </w:t>
      </w:r>
      <w:r w:rsidR="0087636B" w:rsidRPr="00673FEC">
        <w:rPr>
          <w:rFonts w:cstheme="minorHAnsi"/>
          <w:sz w:val="24"/>
          <w:szCs w:val="24"/>
        </w:rPr>
        <w:t>Children, Young People and Staff</w:t>
      </w:r>
    </w:p>
    <w:tbl>
      <w:tblPr>
        <w:tblStyle w:val="TableGrid"/>
        <w:tblW w:w="15877" w:type="dxa"/>
        <w:tblInd w:w="-289" w:type="dxa"/>
        <w:tblLook w:val="04A0" w:firstRow="1" w:lastRow="0" w:firstColumn="1" w:lastColumn="0" w:noHBand="0" w:noVBand="1"/>
      </w:tblPr>
      <w:tblGrid>
        <w:gridCol w:w="2758"/>
        <w:gridCol w:w="3905"/>
        <w:gridCol w:w="9214"/>
      </w:tblGrid>
      <w:tr w:rsidR="00FD0F75" w:rsidRPr="00673FEC" w14:paraId="16D169F9" w14:textId="77777777" w:rsidTr="00C511BA">
        <w:tc>
          <w:tcPr>
            <w:tcW w:w="2758" w:type="dxa"/>
          </w:tcPr>
          <w:p w14:paraId="23A8CAF2" w14:textId="7E924D70" w:rsidR="00FD0F75" w:rsidRPr="00673FEC" w:rsidRDefault="00FD0F75" w:rsidP="00FD0F75">
            <w:pPr>
              <w:pStyle w:val="ListParagraph"/>
              <w:ind w:left="0"/>
              <w:rPr>
                <w:rFonts w:asciiTheme="minorHAnsi" w:hAnsiTheme="minorHAnsi" w:cstheme="minorHAnsi"/>
              </w:rPr>
            </w:pPr>
            <w:r w:rsidRPr="00673FEC">
              <w:rPr>
                <w:rFonts w:asciiTheme="minorHAnsi" w:hAnsiTheme="minorHAnsi" w:cstheme="minorHAnsi"/>
              </w:rPr>
              <w:t>Dimension</w:t>
            </w:r>
          </w:p>
        </w:tc>
        <w:tc>
          <w:tcPr>
            <w:tcW w:w="3905" w:type="dxa"/>
          </w:tcPr>
          <w:p w14:paraId="72514160" w14:textId="4DB1B0BB" w:rsidR="00FD0F75" w:rsidRPr="00673FEC" w:rsidRDefault="00FD0F75" w:rsidP="00FD0F75">
            <w:pPr>
              <w:pStyle w:val="ListParagraph"/>
              <w:tabs>
                <w:tab w:val="left" w:pos="2620"/>
              </w:tabs>
              <w:ind w:left="0"/>
              <w:rPr>
                <w:rFonts w:asciiTheme="minorHAnsi" w:hAnsiTheme="minorHAnsi" w:cstheme="minorHAnsi"/>
              </w:rPr>
            </w:pPr>
            <w:r w:rsidRPr="00673FEC">
              <w:rPr>
                <w:rFonts w:asciiTheme="minorHAnsi" w:hAnsiTheme="minorHAnsi" w:cstheme="minorHAnsi"/>
              </w:rPr>
              <w:t>Is there evidence of….?</w:t>
            </w:r>
          </w:p>
        </w:tc>
        <w:tc>
          <w:tcPr>
            <w:tcW w:w="9214" w:type="dxa"/>
          </w:tcPr>
          <w:p w14:paraId="1D7E5F29" w14:textId="605CC86E" w:rsidR="00FD0F75" w:rsidRPr="00673FEC" w:rsidRDefault="00FD0F75" w:rsidP="00FD0F75">
            <w:pPr>
              <w:pStyle w:val="ListParagraph"/>
              <w:tabs>
                <w:tab w:val="left" w:pos="2620"/>
              </w:tabs>
              <w:ind w:left="0"/>
              <w:rPr>
                <w:rFonts w:asciiTheme="minorHAnsi" w:hAnsiTheme="minorHAnsi" w:cstheme="minorHAnsi"/>
              </w:rPr>
            </w:pPr>
            <w:r w:rsidRPr="00673FEC">
              <w:rPr>
                <w:rFonts w:asciiTheme="minorHAnsi" w:hAnsiTheme="minorHAnsi" w:cstheme="minorHAnsi"/>
              </w:rPr>
              <w:t>Discussion prompts / Recommendations</w:t>
            </w:r>
            <w:r w:rsidR="00231ACA" w:rsidRPr="00673FEC">
              <w:rPr>
                <w:rFonts w:asciiTheme="minorHAnsi" w:hAnsiTheme="minorHAnsi" w:cstheme="minorHAnsi"/>
              </w:rPr>
              <w:t xml:space="preserve"> / Evidence of Impact</w:t>
            </w:r>
            <w:r w:rsidR="00231ACA" w:rsidRPr="00673FEC">
              <w:rPr>
                <w:rFonts w:asciiTheme="minorHAnsi" w:hAnsiTheme="minorHAnsi" w:cstheme="minorHAnsi"/>
              </w:rPr>
              <w:tab/>
            </w:r>
            <w:r w:rsidRPr="00673FEC">
              <w:rPr>
                <w:rFonts w:asciiTheme="minorHAnsi" w:hAnsiTheme="minorHAnsi" w:cstheme="minorHAnsi"/>
              </w:rPr>
              <w:tab/>
            </w:r>
          </w:p>
        </w:tc>
      </w:tr>
      <w:tr w:rsidR="00FD0F75" w:rsidRPr="00762EDF" w14:paraId="5BFCCEE7" w14:textId="77777777" w:rsidTr="00C511BA">
        <w:tc>
          <w:tcPr>
            <w:tcW w:w="2758" w:type="dxa"/>
          </w:tcPr>
          <w:p w14:paraId="7ADB3A2A" w14:textId="442F6934" w:rsidR="00FD0F75" w:rsidRPr="00673FEC" w:rsidRDefault="00FD0F75" w:rsidP="00FD0F75">
            <w:pPr>
              <w:pStyle w:val="ListParagraph"/>
              <w:ind w:left="0"/>
              <w:rPr>
                <w:rFonts w:asciiTheme="minorHAnsi" w:hAnsiTheme="minorHAnsi" w:cstheme="minorHAnsi"/>
              </w:rPr>
            </w:pPr>
            <w:r w:rsidRPr="00673FEC">
              <w:rPr>
                <w:rFonts w:asciiTheme="minorHAnsi" w:hAnsiTheme="minorHAnsi" w:cstheme="minorHAnsi"/>
              </w:rPr>
              <w:t xml:space="preserve">3.1 Social and </w:t>
            </w:r>
            <w:r w:rsidR="00061E5C" w:rsidRPr="00673FEC">
              <w:rPr>
                <w:rFonts w:asciiTheme="minorHAnsi" w:hAnsiTheme="minorHAnsi" w:cstheme="minorHAnsi"/>
              </w:rPr>
              <w:t>e</w:t>
            </w:r>
            <w:r w:rsidRPr="00673FEC">
              <w:rPr>
                <w:rFonts w:asciiTheme="minorHAnsi" w:hAnsiTheme="minorHAnsi" w:cstheme="minorHAnsi"/>
              </w:rPr>
              <w:t>motional well-being and self-awareness</w:t>
            </w:r>
            <w:r w:rsidR="00711E2D" w:rsidRPr="00673FEC">
              <w:rPr>
                <w:rFonts w:asciiTheme="minorHAnsi" w:hAnsiTheme="minorHAnsi" w:cstheme="minorHAnsi"/>
              </w:rPr>
              <w:t>.</w:t>
            </w:r>
            <w:r w:rsidRPr="00673FEC">
              <w:rPr>
                <w:rFonts w:asciiTheme="minorHAnsi" w:hAnsiTheme="minorHAnsi" w:cstheme="minorHAnsi"/>
              </w:rPr>
              <w:t xml:space="preserve"> </w:t>
            </w:r>
          </w:p>
        </w:tc>
        <w:tc>
          <w:tcPr>
            <w:tcW w:w="3905" w:type="dxa"/>
          </w:tcPr>
          <w:p w14:paraId="784060A3" w14:textId="0CE806E7" w:rsidR="00877050" w:rsidRPr="00673FEC" w:rsidRDefault="00FD0F75" w:rsidP="00FD0F75">
            <w:pPr>
              <w:rPr>
                <w:rFonts w:cstheme="minorHAnsi"/>
                <w:sz w:val="24"/>
                <w:szCs w:val="24"/>
              </w:rPr>
            </w:pPr>
            <w:r w:rsidRPr="00673FEC">
              <w:rPr>
                <w:rFonts w:cstheme="minorHAnsi"/>
                <w:sz w:val="24"/>
                <w:szCs w:val="24"/>
              </w:rPr>
              <w:t xml:space="preserve">There is an open and supportive atmosphere that promotes self-awareness and allows </w:t>
            </w:r>
            <w:r w:rsidR="00F400DF" w:rsidRPr="00673FEC">
              <w:rPr>
                <w:rFonts w:cstheme="minorHAnsi"/>
                <w:sz w:val="24"/>
                <w:szCs w:val="24"/>
              </w:rPr>
              <w:t>CYP</w:t>
            </w:r>
            <w:r w:rsidR="0087636B" w:rsidRPr="00673FEC">
              <w:rPr>
                <w:rFonts w:cstheme="minorHAnsi"/>
                <w:sz w:val="24"/>
                <w:szCs w:val="24"/>
              </w:rPr>
              <w:t xml:space="preserve"> and </w:t>
            </w:r>
            <w:r w:rsidRPr="00673FEC">
              <w:rPr>
                <w:rFonts w:cstheme="minorHAnsi"/>
                <w:sz w:val="24"/>
                <w:szCs w:val="24"/>
              </w:rPr>
              <w:t xml:space="preserve">staff to reflect on their own emotional needs and triggers. </w:t>
            </w:r>
          </w:p>
          <w:p w14:paraId="184048C2" w14:textId="77777777" w:rsidR="00877050" w:rsidRPr="00673FEC" w:rsidRDefault="00877050" w:rsidP="00FD0F75">
            <w:pPr>
              <w:rPr>
                <w:rFonts w:cstheme="minorHAnsi"/>
                <w:sz w:val="24"/>
                <w:szCs w:val="24"/>
              </w:rPr>
            </w:pPr>
          </w:p>
          <w:p w14:paraId="189F12C2" w14:textId="3C5D8C0F" w:rsidR="00FD0F75" w:rsidRPr="00673FEC" w:rsidRDefault="00FD0F75" w:rsidP="00FD0F75">
            <w:pPr>
              <w:rPr>
                <w:rFonts w:cstheme="minorHAnsi"/>
                <w:sz w:val="24"/>
                <w:szCs w:val="24"/>
              </w:rPr>
            </w:pPr>
            <w:r w:rsidRPr="00673FEC">
              <w:rPr>
                <w:rFonts w:cstheme="minorHAnsi"/>
                <w:sz w:val="24"/>
                <w:szCs w:val="24"/>
              </w:rPr>
              <w:t xml:space="preserve">Staff and </w:t>
            </w:r>
            <w:r w:rsidR="0087636B" w:rsidRPr="00673FEC">
              <w:rPr>
                <w:rFonts w:cstheme="minorHAnsi"/>
                <w:sz w:val="24"/>
                <w:szCs w:val="24"/>
              </w:rPr>
              <w:t>CYP</w:t>
            </w:r>
            <w:r w:rsidRPr="00673FEC">
              <w:rPr>
                <w:rFonts w:cstheme="minorHAnsi"/>
                <w:sz w:val="24"/>
                <w:szCs w:val="24"/>
              </w:rPr>
              <w:t xml:space="preserve"> well-being </w:t>
            </w:r>
            <w:r w:rsidR="00951714" w:rsidRPr="00673FEC">
              <w:rPr>
                <w:rFonts w:cstheme="minorHAnsi"/>
                <w:sz w:val="24"/>
                <w:szCs w:val="24"/>
              </w:rPr>
              <w:t>are</w:t>
            </w:r>
            <w:r w:rsidRPr="00673FEC">
              <w:rPr>
                <w:rFonts w:cstheme="minorHAnsi"/>
                <w:sz w:val="24"/>
                <w:szCs w:val="24"/>
              </w:rPr>
              <w:t xml:space="preserve"> promoted and supported</w:t>
            </w:r>
            <w:r w:rsidR="00FC1E45" w:rsidRPr="00673FEC">
              <w:rPr>
                <w:rFonts w:cstheme="minorHAnsi"/>
                <w:sz w:val="24"/>
                <w:szCs w:val="24"/>
              </w:rPr>
              <w:t xml:space="preserve"> allowing them to flourish</w:t>
            </w:r>
            <w:r w:rsidR="00366B70" w:rsidRPr="00673FEC">
              <w:rPr>
                <w:rFonts w:cstheme="minorHAnsi"/>
                <w:sz w:val="24"/>
                <w:szCs w:val="24"/>
              </w:rPr>
              <w:t>.</w:t>
            </w:r>
          </w:p>
          <w:p w14:paraId="64D9CE07" w14:textId="77777777" w:rsidR="00461FED" w:rsidRPr="00673FEC" w:rsidRDefault="00461FED" w:rsidP="00461FED">
            <w:pPr>
              <w:rPr>
                <w:rFonts w:cstheme="minorHAnsi"/>
                <w:sz w:val="24"/>
                <w:szCs w:val="24"/>
              </w:rPr>
            </w:pPr>
          </w:p>
          <w:p w14:paraId="7D10FB87" w14:textId="043B469F" w:rsidR="00461FED" w:rsidRPr="00673FEC" w:rsidRDefault="00BD79A3" w:rsidP="00461FED">
            <w:pPr>
              <w:rPr>
                <w:rFonts w:cstheme="minorHAnsi"/>
                <w:sz w:val="24"/>
                <w:szCs w:val="24"/>
              </w:rPr>
            </w:pPr>
            <w:r w:rsidRPr="00673FEC">
              <w:rPr>
                <w:rFonts w:cstheme="minorHAnsi"/>
                <w:sz w:val="24"/>
                <w:szCs w:val="24"/>
              </w:rPr>
              <w:t xml:space="preserve">CYP </w:t>
            </w:r>
            <w:r w:rsidR="00461FED" w:rsidRPr="00673FEC">
              <w:rPr>
                <w:rFonts w:cstheme="minorHAnsi"/>
                <w:sz w:val="24"/>
                <w:szCs w:val="24"/>
              </w:rPr>
              <w:t>are given opportunities to share their feelings and emotions and these are acted upon by the adults within school</w:t>
            </w:r>
            <w:r w:rsidR="00711E2D" w:rsidRPr="00673FEC">
              <w:rPr>
                <w:rFonts w:cstheme="minorHAnsi"/>
                <w:sz w:val="24"/>
                <w:szCs w:val="24"/>
              </w:rPr>
              <w:t>.</w:t>
            </w:r>
          </w:p>
          <w:p w14:paraId="7111069E" w14:textId="3537D8D4" w:rsidR="00CB6DC6" w:rsidRPr="00673FEC" w:rsidRDefault="00CB6DC6" w:rsidP="00461FED">
            <w:pPr>
              <w:rPr>
                <w:rFonts w:cstheme="minorHAnsi"/>
                <w:sz w:val="24"/>
                <w:szCs w:val="24"/>
              </w:rPr>
            </w:pPr>
          </w:p>
          <w:p w14:paraId="3A86198D" w14:textId="4D2E10A1" w:rsidR="00CB6DC6" w:rsidRPr="00F95F9A" w:rsidRDefault="00CB6DC6" w:rsidP="00461FED">
            <w:pPr>
              <w:rPr>
                <w:rFonts w:cstheme="minorHAnsi"/>
                <w:sz w:val="24"/>
                <w:szCs w:val="24"/>
              </w:rPr>
            </w:pPr>
            <w:r w:rsidRPr="00673FEC">
              <w:rPr>
                <w:rFonts w:cstheme="minorHAnsi"/>
                <w:sz w:val="24"/>
                <w:szCs w:val="24"/>
              </w:rPr>
              <w:t xml:space="preserve">The school </w:t>
            </w:r>
            <w:r w:rsidR="00951714" w:rsidRPr="00F95F9A">
              <w:rPr>
                <w:rFonts w:cstheme="minorHAnsi"/>
                <w:sz w:val="24"/>
                <w:szCs w:val="24"/>
              </w:rPr>
              <w:t>curriculum is</w:t>
            </w:r>
            <w:r w:rsidRPr="00F95F9A">
              <w:rPr>
                <w:rFonts w:cstheme="minorHAnsi"/>
                <w:sz w:val="24"/>
                <w:szCs w:val="24"/>
              </w:rPr>
              <w:t xml:space="preserve"> reflective of </w:t>
            </w:r>
            <w:r w:rsidR="00F400DF" w:rsidRPr="00F95F9A">
              <w:rPr>
                <w:rFonts w:cstheme="minorHAnsi"/>
                <w:sz w:val="24"/>
                <w:szCs w:val="24"/>
              </w:rPr>
              <w:t>CYP</w:t>
            </w:r>
            <w:r w:rsidRPr="00F95F9A">
              <w:rPr>
                <w:rFonts w:cstheme="minorHAnsi"/>
                <w:sz w:val="24"/>
                <w:szCs w:val="24"/>
              </w:rPr>
              <w:t xml:space="preserve"> needs and provides a universal curriculum for all </w:t>
            </w:r>
            <w:r w:rsidR="00F400DF" w:rsidRPr="00F95F9A">
              <w:rPr>
                <w:rFonts w:cstheme="minorHAnsi"/>
                <w:sz w:val="24"/>
                <w:szCs w:val="24"/>
              </w:rPr>
              <w:t>CYP</w:t>
            </w:r>
            <w:r w:rsidRPr="00F95F9A">
              <w:rPr>
                <w:rFonts w:cstheme="minorHAnsi"/>
                <w:sz w:val="24"/>
                <w:szCs w:val="24"/>
              </w:rPr>
              <w:t xml:space="preserve"> to develop all areas of social and emotional well-being and self-awareness.</w:t>
            </w:r>
          </w:p>
          <w:p w14:paraId="0AEB002C" w14:textId="77777777" w:rsidR="00FD0F75" w:rsidRPr="00673FEC" w:rsidRDefault="00FD0F75" w:rsidP="00FD0F75">
            <w:pPr>
              <w:rPr>
                <w:rFonts w:cstheme="minorHAnsi"/>
                <w:sz w:val="24"/>
                <w:szCs w:val="24"/>
              </w:rPr>
            </w:pPr>
          </w:p>
        </w:tc>
        <w:tc>
          <w:tcPr>
            <w:tcW w:w="9214" w:type="dxa"/>
          </w:tcPr>
          <w:p w14:paraId="2B1DAC9F" w14:textId="5D1B6CD8" w:rsidR="00FD0F75" w:rsidRPr="00673FEC" w:rsidRDefault="00FD0F75" w:rsidP="00FD0F75">
            <w:pPr>
              <w:pStyle w:val="ListParagraph"/>
              <w:ind w:left="0"/>
              <w:rPr>
                <w:rFonts w:asciiTheme="minorHAnsi" w:hAnsiTheme="minorHAnsi" w:cstheme="minorHAnsi"/>
              </w:rPr>
            </w:pPr>
            <w:r w:rsidRPr="00673FEC">
              <w:rPr>
                <w:rFonts w:asciiTheme="minorHAnsi" w:hAnsiTheme="minorHAnsi" w:cstheme="minorHAnsi"/>
              </w:rPr>
              <w:t xml:space="preserve">The school has a Social and Emotional Wellbeing Policy in place that impacts positively across the school. This </w:t>
            </w:r>
            <w:r w:rsidRPr="00673FEC">
              <w:rPr>
                <w:rFonts w:asciiTheme="minorHAnsi" w:eastAsiaTheme="minorHAnsi" w:hAnsiTheme="minorHAnsi" w:cstheme="minorHAnsi"/>
                <w:lang w:eastAsia="en-US"/>
              </w:rPr>
              <w:t>policy includes supporting</w:t>
            </w:r>
            <w:r w:rsidRPr="00673FEC">
              <w:rPr>
                <w:rFonts w:asciiTheme="minorHAnsi" w:hAnsiTheme="minorHAnsi" w:cstheme="minorHAnsi"/>
              </w:rPr>
              <w:t xml:space="preserve"> the wellbeing of staff</w:t>
            </w:r>
            <w:r w:rsidR="00697F42" w:rsidRPr="00673FEC">
              <w:rPr>
                <w:rFonts w:asciiTheme="minorHAnsi" w:hAnsiTheme="minorHAnsi" w:cstheme="minorHAnsi"/>
              </w:rPr>
              <w:t xml:space="preserve"> and consideration of their workload. </w:t>
            </w:r>
          </w:p>
          <w:p w14:paraId="7E50376B" w14:textId="77777777" w:rsidR="00FD0F75" w:rsidRPr="00673FEC" w:rsidRDefault="00FD0F75" w:rsidP="00FD0F75">
            <w:pPr>
              <w:pStyle w:val="ListParagraph"/>
              <w:ind w:left="0"/>
              <w:rPr>
                <w:rFonts w:asciiTheme="minorHAnsi" w:hAnsiTheme="minorHAnsi" w:cstheme="minorHAnsi"/>
              </w:rPr>
            </w:pPr>
          </w:p>
          <w:p w14:paraId="63C2469A" w14:textId="4492B593" w:rsidR="00FD0F75" w:rsidRPr="00673FEC" w:rsidRDefault="00FD0F75" w:rsidP="00FD0F75">
            <w:pPr>
              <w:pStyle w:val="ListParagraph"/>
              <w:ind w:left="0"/>
              <w:rPr>
                <w:rFonts w:asciiTheme="minorHAnsi" w:hAnsiTheme="minorHAnsi" w:cstheme="minorHAnsi"/>
              </w:rPr>
            </w:pPr>
            <w:r w:rsidRPr="00673FEC">
              <w:rPr>
                <w:rFonts w:asciiTheme="minorHAnsi" w:hAnsiTheme="minorHAnsi" w:cstheme="minorHAnsi"/>
              </w:rPr>
              <w:t xml:space="preserve">Staff at all levels </w:t>
            </w:r>
            <w:r w:rsidR="005A6D29" w:rsidRPr="00673FEC">
              <w:rPr>
                <w:rFonts w:asciiTheme="minorHAnsi" w:hAnsiTheme="minorHAnsi" w:cstheme="minorHAnsi"/>
              </w:rPr>
              <w:t>understand</w:t>
            </w:r>
            <w:r w:rsidRPr="00673FEC">
              <w:rPr>
                <w:rFonts w:asciiTheme="minorHAnsi" w:hAnsiTheme="minorHAnsi" w:cstheme="minorHAnsi"/>
              </w:rPr>
              <w:t xml:space="preserve"> </w:t>
            </w:r>
            <w:r w:rsidR="00F95F9A">
              <w:rPr>
                <w:rFonts w:asciiTheme="minorHAnsi" w:hAnsiTheme="minorHAnsi" w:cstheme="minorHAnsi"/>
              </w:rPr>
              <w:t>CYP</w:t>
            </w:r>
            <w:r w:rsidRPr="00673FEC">
              <w:rPr>
                <w:rFonts w:asciiTheme="minorHAnsi" w:hAnsiTheme="minorHAnsi" w:cstheme="minorHAnsi"/>
              </w:rPr>
              <w:t>’s behaviour in context</w:t>
            </w:r>
            <w:r w:rsidR="001A2EAE" w:rsidRPr="00673FEC">
              <w:rPr>
                <w:rFonts w:asciiTheme="minorHAnsi" w:hAnsiTheme="minorHAnsi" w:cstheme="minorHAnsi"/>
              </w:rPr>
              <w:t xml:space="preserve">, </w:t>
            </w:r>
            <w:r w:rsidRPr="00673FEC">
              <w:rPr>
                <w:rFonts w:asciiTheme="minorHAnsi" w:hAnsiTheme="minorHAnsi" w:cstheme="minorHAnsi"/>
              </w:rPr>
              <w:t>in terms of communicating or attempting to address unmet needs</w:t>
            </w:r>
            <w:r w:rsidR="001A2EAE" w:rsidRPr="00673FEC">
              <w:rPr>
                <w:rFonts w:asciiTheme="minorHAnsi" w:hAnsiTheme="minorHAnsi" w:cstheme="minorHAnsi"/>
              </w:rPr>
              <w:t xml:space="preserve">. Staff </w:t>
            </w:r>
            <w:r w:rsidRPr="00673FEC">
              <w:rPr>
                <w:rFonts w:asciiTheme="minorHAnsi" w:hAnsiTheme="minorHAnsi" w:cstheme="minorHAnsi"/>
              </w:rPr>
              <w:t xml:space="preserve">understand their role in co-regulating and developing </w:t>
            </w:r>
            <w:r w:rsidR="00F95F9A">
              <w:rPr>
                <w:rFonts w:asciiTheme="minorHAnsi" w:hAnsiTheme="minorHAnsi" w:cstheme="minorHAnsi"/>
              </w:rPr>
              <w:t>CYP’s</w:t>
            </w:r>
            <w:r w:rsidRPr="00673FEC">
              <w:rPr>
                <w:rFonts w:asciiTheme="minorHAnsi" w:hAnsiTheme="minorHAnsi" w:cstheme="minorHAnsi"/>
              </w:rPr>
              <w:t xml:space="preserve"> capacity to become independent, regulate their emotions and manage their behaviours effectively. </w:t>
            </w:r>
          </w:p>
          <w:p w14:paraId="74EE9EF0" w14:textId="0154444B" w:rsidR="00FD0F75" w:rsidRPr="00673FEC" w:rsidRDefault="00FD0F75" w:rsidP="00FD0F75">
            <w:pPr>
              <w:pStyle w:val="ListParagraph"/>
              <w:ind w:left="0"/>
              <w:rPr>
                <w:rFonts w:asciiTheme="minorHAnsi" w:hAnsiTheme="minorHAnsi" w:cstheme="minorHAnsi"/>
              </w:rPr>
            </w:pPr>
          </w:p>
          <w:p w14:paraId="1E584621" w14:textId="1ABFC531" w:rsidR="00FD0F75" w:rsidRPr="00673FEC" w:rsidRDefault="00FD0F75" w:rsidP="00FD0F75">
            <w:pPr>
              <w:pStyle w:val="ListParagraph"/>
              <w:ind w:left="0"/>
              <w:rPr>
                <w:rFonts w:asciiTheme="minorHAnsi" w:hAnsiTheme="minorHAnsi" w:cstheme="minorHAnsi"/>
              </w:rPr>
            </w:pPr>
            <w:r w:rsidRPr="00673FEC">
              <w:rPr>
                <w:rFonts w:asciiTheme="minorHAnsi" w:hAnsiTheme="minorHAnsi" w:cstheme="minorHAnsi"/>
              </w:rPr>
              <w:t xml:space="preserve">Staff </w:t>
            </w:r>
            <w:r w:rsidR="00486355" w:rsidRPr="00673FEC">
              <w:rPr>
                <w:rFonts w:asciiTheme="minorHAnsi" w:hAnsiTheme="minorHAnsi" w:cstheme="minorHAnsi"/>
              </w:rPr>
              <w:t>aud</w:t>
            </w:r>
            <w:r w:rsidR="005907F6" w:rsidRPr="00673FEC">
              <w:rPr>
                <w:rFonts w:asciiTheme="minorHAnsi" w:hAnsiTheme="minorHAnsi" w:cstheme="minorHAnsi"/>
              </w:rPr>
              <w:t>i</w:t>
            </w:r>
            <w:r w:rsidR="00486355" w:rsidRPr="00673FEC">
              <w:rPr>
                <w:rFonts w:asciiTheme="minorHAnsi" w:hAnsiTheme="minorHAnsi" w:cstheme="minorHAnsi"/>
              </w:rPr>
              <w:t>t</w:t>
            </w:r>
            <w:r w:rsidRPr="00673FEC">
              <w:rPr>
                <w:rFonts w:asciiTheme="minorHAnsi" w:hAnsiTheme="minorHAnsi" w:cstheme="minorHAnsi"/>
              </w:rPr>
              <w:t xml:space="preserve"> the learning environment</w:t>
            </w:r>
            <w:r w:rsidR="003629BE" w:rsidRPr="00673FEC">
              <w:rPr>
                <w:rFonts w:asciiTheme="minorHAnsi" w:hAnsiTheme="minorHAnsi" w:cstheme="minorHAnsi"/>
              </w:rPr>
              <w:t xml:space="preserve"> on a regular basis</w:t>
            </w:r>
            <w:r w:rsidR="00B11268" w:rsidRPr="00673FEC">
              <w:rPr>
                <w:rFonts w:asciiTheme="minorHAnsi" w:hAnsiTheme="minorHAnsi" w:cstheme="minorHAnsi"/>
              </w:rPr>
              <w:t xml:space="preserve">, ideally with </w:t>
            </w:r>
            <w:r w:rsidR="00C777F7" w:rsidRPr="00673FEC">
              <w:rPr>
                <w:rFonts w:asciiTheme="minorHAnsi" w:hAnsiTheme="minorHAnsi" w:cstheme="minorHAnsi"/>
              </w:rPr>
              <w:t>parent</w:t>
            </w:r>
            <w:r w:rsidR="001A2EAE" w:rsidRPr="00673FEC">
              <w:rPr>
                <w:rFonts w:asciiTheme="minorHAnsi" w:hAnsiTheme="minorHAnsi" w:cstheme="minorHAnsi"/>
              </w:rPr>
              <w:t>s</w:t>
            </w:r>
            <w:r w:rsidR="00C777F7" w:rsidRPr="00673FEC">
              <w:rPr>
                <w:rFonts w:asciiTheme="minorHAnsi" w:hAnsiTheme="minorHAnsi" w:cstheme="minorHAnsi"/>
              </w:rPr>
              <w:t xml:space="preserve"> and </w:t>
            </w:r>
            <w:r w:rsidR="001A2EAE" w:rsidRPr="00673FEC">
              <w:rPr>
                <w:rFonts w:asciiTheme="minorHAnsi" w:hAnsiTheme="minorHAnsi" w:cstheme="minorHAnsi"/>
              </w:rPr>
              <w:t>CYP</w:t>
            </w:r>
            <w:r w:rsidR="00C777F7" w:rsidRPr="00673FEC">
              <w:rPr>
                <w:rFonts w:asciiTheme="minorHAnsi" w:hAnsiTheme="minorHAnsi" w:cstheme="minorHAnsi"/>
              </w:rPr>
              <w:t>,</w:t>
            </w:r>
            <w:r w:rsidRPr="00673FEC">
              <w:rPr>
                <w:rFonts w:asciiTheme="minorHAnsi" w:hAnsiTheme="minorHAnsi" w:cstheme="minorHAnsi"/>
              </w:rPr>
              <w:t xml:space="preserve"> to explore how it meets the needs</w:t>
            </w:r>
            <w:r w:rsidR="003629BE" w:rsidRPr="00673FEC">
              <w:rPr>
                <w:rFonts w:asciiTheme="minorHAnsi" w:hAnsiTheme="minorHAnsi" w:cstheme="minorHAnsi"/>
              </w:rPr>
              <w:t xml:space="preserve">. </w:t>
            </w:r>
            <w:r w:rsidRPr="00673FEC">
              <w:rPr>
                <w:rFonts w:asciiTheme="minorHAnsi" w:hAnsiTheme="minorHAnsi" w:cstheme="minorHAnsi"/>
              </w:rPr>
              <w:t xml:space="preserve">The planning of the environment takes account of the triggers for </w:t>
            </w:r>
            <w:r w:rsidR="001A2EAE" w:rsidRPr="00673FEC">
              <w:rPr>
                <w:rFonts w:asciiTheme="minorHAnsi" w:hAnsiTheme="minorHAnsi" w:cstheme="minorHAnsi"/>
              </w:rPr>
              <w:t>CYP.</w:t>
            </w:r>
            <w:r w:rsidR="005907F6" w:rsidRPr="00673FEC">
              <w:rPr>
                <w:rFonts w:asciiTheme="minorHAnsi" w:hAnsiTheme="minorHAnsi" w:cstheme="minorHAnsi"/>
              </w:rPr>
              <w:t xml:space="preserve"> </w:t>
            </w:r>
            <w:r w:rsidRPr="00673FEC">
              <w:rPr>
                <w:rFonts w:asciiTheme="minorHAnsi" w:hAnsiTheme="minorHAnsi" w:cstheme="minorHAnsi"/>
              </w:rPr>
              <w:t xml:space="preserve">Adjustments are made to the interior and exterior environment to make it accessible </w:t>
            </w:r>
            <w:r w:rsidR="001F1197" w:rsidRPr="00673FEC">
              <w:rPr>
                <w:rFonts w:asciiTheme="minorHAnsi" w:hAnsiTheme="minorHAnsi" w:cstheme="minorHAnsi"/>
              </w:rPr>
              <w:t>e</w:t>
            </w:r>
            <w:r w:rsidRPr="00673FEC">
              <w:rPr>
                <w:rFonts w:asciiTheme="minorHAnsi" w:hAnsiTheme="minorHAnsi" w:cstheme="minorHAnsi"/>
              </w:rPr>
              <w:t>.g. sensory garden</w:t>
            </w:r>
            <w:r w:rsidR="00F66DF0" w:rsidRPr="00673FEC">
              <w:rPr>
                <w:rFonts w:asciiTheme="minorHAnsi" w:hAnsiTheme="minorHAnsi" w:cstheme="minorHAnsi"/>
              </w:rPr>
              <w:t>/ low arousal spaces</w:t>
            </w:r>
            <w:r w:rsidR="00A74F48">
              <w:rPr>
                <w:rFonts w:asciiTheme="minorHAnsi" w:hAnsiTheme="minorHAnsi" w:cstheme="minorHAnsi"/>
              </w:rPr>
              <w:t>.</w:t>
            </w:r>
            <w:r w:rsidR="00F66DF0" w:rsidRPr="00673FEC" w:rsidDel="00F66DF0">
              <w:rPr>
                <w:rFonts w:asciiTheme="minorHAnsi" w:hAnsiTheme="minorHAnsi" w:cstheme="minorHAnsi"/>
              </w:rPr>
              <w:t xml:space="preserve"> </w:t>
            </w:r>
            <w:r w:rsidR="00F66DF0" w:rsidRPr="00673FEC">
              <w:rPr>
                <w:rFonts w:asciiTheme="minorHAnsi" w:hAnsiTheme="minorHAnsi" w:cstheme="minorHAnsi"/>
              </w:rPr>
              <w:t>Staff try to see the world through the CYP’s eyes and really listen to their experience, even though they may not truly understand exactly how this feels.</w:t>
            </w:r>
          </w:p>
          <w:p w14:paraId="4234ACEC" w14:textId="77777777" w:rsidR="00655C45" w:rsidRPr="00673FEC" w:rsidRDefault="00655C45" w:rsidP="00FD0F75">
            <w:pPr>
              <w:pStyle w:val="ListParagraph"/>
              <w:ind w:left="0"/>
              <w:rPr>
                <w:rFonts w:asciiTheme="minorHAnsi" w:hAnsiTheme="minorHAnsi" w:cstheme="minorHAnsi"/>
              </w:rPr>
            </w:pPr>
          </w:p>
          <w:p w14:paraId="4C6F1AF3" w14:textId="42330720" w:rsidR="00FD0F75" w:rsidRPr="00673FEC" w:rsidRDefault="00FD0F75" w:rsidP="009A694C">
            <w:pPr>
              <w:rPr>
                <w:rFonts w:cstheme="minorHAnsi"/>
                <w:sz w:val="24"/>
                <w:szCs w:val="24"/>
              </w:rPr>
            </w:pPr>
            <w:r w:rsidRPr="00673FEC">
              <w:rPr>
                <w:rFonts w:cstheme="minorHAnsi"/>
                <w:sz w:val="24"/>
                <w:szCs w:val="24"/>
              </w:rPr>
              <w:t>The setting has activities that are well organised, structured and planne</w:t>
            </w:r>
            <w:r w:rsidR="0025743C" w:rsidRPr="00673FEC">
              <w:rPr>
                <w:rFonts w:cstheme="minorHAnsi"/>
                <w:sz w:val="24"/>
                <w:szCs w:val="24"/>
              </w:rPr>
              <w:t>d for. Where</w:t>
            </w:r>
            <w:r w:rsidRPr="00673FEC">
              <w:rPr>
                <w:rFonts w:cstheme="minorHAnsi"/>
                <w:sz w:val="24"/>
                <w:szCs w:val="24"/>
              </w:rPr>
              <w:t xml:space="preserve"> possible, advanced warning is given</w:t>
            </w:r>
            <w:r w:rsidR="00EB4779" w:rsidRPr="00673FEC">
              <w:rPr>
                <w:rFonts w:cstheme="minorHAnsi"/>
                <w:sz w:val="24"/>
                <w:szCs w:val="24"/>
              </w:rPr>
              <w:t>,</w:t>
            </w:r>
            <w:r w:rsidRPr="00673FEC">
              <w:rPr>
                <w:rFonts w:cstheme="minorHAnsi"/>
                <w:sz w:val="24"/>
                <w:szCs w:val="24"/>
              </w:rPr>
              <w:t xml:space="preserve"> to both </w:t>
            </w:r>
            <w:r w:rsidR="00AC65AD" w:rsidRPr="00673FEC">
              <w:rPr>
                <w:rFonts w:cstheme="minorHAnsi"/>
                <w:sz w:val="24"/>
                <w:szCs w:val="24"/>
              </w:rPr>
              <w:t xml:space="preserve">CYP </w:t>
            </w:r>
            <w:r w:rsidRPr="00673FEC">
              <w:rPr>
                <w:rFonts w:cstheme="minorHAnsi"/>
                <w:sz w:val="24"/>
                <w:szCs w:val="24"/>
              </w:rPr>
              <w:t>and parent</w:t>
            </w:r>
            <w:r w:rsidR="00EB4779" w:rsidRPr="00673FEC">
              <w:rPr>
                <w:rFonts w:cstheme="minorHAnsi"/>
                <w:sz w:val="24"/>
                <w:szCs w:val="24"/>
              </w:rPr>
              <w:t>,</w:t>
            </w:r>
            <w:r w:rsidRPr="00673FEC">
              <w:rPr>
                <w:rFonts w:cstheme="minorHAnsi"/>
                <w:sz w:val="24"/>
                <w:szCs w:val="24"/>
              </w:rPr>
              <w:t xml:space="preserve"> of any changes to familiar routines in a</w:t>
            </w:r>
            <w:r w:rsidR="0025743C" w:rsidRPr="00673FEC">
              <w:rPr>
                <w:rFonts w:cstheme="minorHAnsi"/>
                <w:sz w:val="24"/>
                <w:szCs w:val="24"/>
              </w:rPr>
              <w:t xml:space="preserve"> meaningful and helpful</w:t>
            </w:r>
            <w:r w:rsidRPr="00673FEC">
              <w:rPr>
                <w:rFonts w:cstheme="minorHAnsi"/>
                <w:sz w:val="24"/>
                <w:szCs w:val="24"/>
              </w:rPr>
              <w:t xml:space="preserve"> way</w:t>
            </w:r>
            <w:r w:rsidR="002C3356" w:rsidRPr="00673FEC">
              <w:rPr>
                <w:rFonts w:cstheme="minorHAnsi"/>
                <w:sz w:val="24"/>
                <w:szCs w:val="24"/>
              </w:rPr>
              <w:t>,</w:t>
            </w:r>
            <w:r w:rsidR="00B7364D" w:rsidRPr="00673FEC">
              <w:rPr>
                <w:rFonts w:cstheme="minorHAnsi"/>
                <w:sz w:val="24"/>
                <w:szCs w:val="24"/>
              </w:rPr>
              <w:t xml:space="preserve"> </w:t>
            </w:r>
            <w:r w:rsidRPr="00673FEC">
              <w:rPr>
                <w:rFonts w:cstheme="minorHAnsi"/>
                <w:sz w:val="24"/>
                <w:szCs w:val="24"/>
              </w:rPr>
              <w:t>particular</w:t>
            </w:r>
            <w:r w:rsidR="00B7364D" w:rsidRPr="00673FEC">
              <w:rPr>
                <w:rFonts w:cstheme="minorHAnsi"/>
                <w:sz w:val="24"/>
                <w:szCs w:val="24"/>
              </w:rPr>
              <w:t>ly</w:t>
            </w:r>
            <w:r w:rsidRPr="00673FEC">
              <w:rPr>
                <w:rFonts w:cstheme="minorHAnsi"/>
                <w:sz w:val="24"/>
                <w:szCs w:val="24"/>
              </w:rPr>
              <w:t xml:space="preserve"> to </w:t>
            </w:r>
            <w:r w:rsidR="00AC65AD" w:rsidRPr="00673FEC">
              <w:rPr>
                <w:rFonts w:cstheme="minorHAnsi"/>
                <w:sz w:val="24"/>
                <w:szCs w:val="24"/>
              </w:rPr>
              <w:t>those</w:t>
            </w:r>
            <w:r w:rsidRPr="00673FEC">
              <w:rPr>
                <w:rFonts w:cstheme="minorHAnsi"/>
                <w:sz w:val="24"/>
                <w:szCs w:val="24"/>
              </w:rPr>
              <w:t xml:space="preserve"> with neuro diverse needs.</w:t>
            </w:r>
          </w:p>
          <w:p w14:paraId="480F88D7" w14:textId="77777777" w:rsidR="00FD0F75" w:rsidRPr="00673FEC" w:rsidRDefault="00FD0F75" w:rsidP="00FD0F75">
            <w:pPr>
              <w:pStyle w:val="ListParagraph"/>
              <w:ind w:left="0"/>
              <w:rPr>
                <w:rFonts w:asciiTheme="minorHAnsi" w:hAnsiTheme="minorHAnsi" w:cstheme="minorHAnsi"/>
              </w:rPr>
            </w:pPr>
          </w:p>
          <w:p w14:paraId="2922E6AC" w14:textId="2CAD25A2" w:rsidR="00FD0F75" w:rsidRPr="00673FEC" w:rsidRDefault="00FD0F75" w:rsidP="00FD0F75">
            <w:pPr>
              <w:rPr>
                <w:rFonts w:cstheme="minorHAnsi"/>
                <w:sz w:val="24"/>
                <w:szCs w:val="24"/>
              </w:rPr>
            </w:pPr>
            <w:r w:rsidRPr="00673FEC">
              <w:rPr>
                <w:rFonts w:cstheme="minorHAnsi"/>
                <w:sz w:val="24"/>
                <w:szCs w:val="24"/>
              </w:rPr>
              <w:t xml:space="preserve">Strategies to support </w:t>
            </w:r>
            <w:r w:rsidR="004A693E" w:rsidRPr="00673FEC">
              <w:rPr>
                <w:rFonts w:cstheme="minorHAnsi"/>
                <w:sz w:val="24"/>
                <w:szCs w:val="24"/>
              </w:rPr>
              <w:t>CYP</w:t>
            </w:r>
            <w:r w:rsidR="007D655F" w:rsidRPr="00673FEC">
              <w:rPr>
                <w:rFonts w:cstheme="minorHAnsi"/>
                <w:sz w:val="24"/>
                <w:szCs w:val="24"/>
              </w:rPr>
              <w:t>’s</w:t>
            </w:r>
            <w:r w:rsidRPr="00673FEC">
              <w:rPr>
                <w:rFonts w:cstheme="minorHAnsi"/>
                <w:sz w:val="24"/>
                <w:szCs w:val="24"/>
              </w:rPr>
              <w:t xml:space="preserve"> social and emotional needs, including those derived from a therapeutic thinking approach, are embedded within the classroom</w:t>
            </w:r>
            <w:r w:rsidR="00BD243B" w:rsidRPr="00673FEC">
              <w:rPr>
                <w:rFonts w:cstheme="minorHAnsi"/>
                <w:sz w:val="24"/>
                <w:szCs w:val="24"/>
              </w:rPr>
              <w:t xml:space="preserve"> and used consistently across the school</w:t>
            </w:r>
            <w:r w:rsidRPr="00673FEC">
              <w:rPr>
                <w:rFonts w:cstheme="minorHAnsi"/>
                <w:sz w:val="24"/>
                <w:szCs w:val="24"/>
              </w:rPr>
              <w:t xml:space="preserve">. </w:t>
            </w:r>
            <w:r w:rsidR="007D655F" w:rsidRPr="00673FEC">
              <w:rPr>
                <w:rFonts w:cstheme="minorHAnsi"/>
                <w:sz w:val="24"/>
                <w:szCs w:val="24"/>
              </w:rPr>
              <w:t>CYP</w:t>
            </w:r>
            <w:r w:rsidRPr="00673FEC">
              <w:rPr>
                <w:rFonts w:cstheme="minorHAnsi"/>
                <w:sz w:val="24"/>
                <w:szCs w:val="24"/>
              </w:rPr>
              <w:t xml:space="preserve"> see these tools and structures as useful and purposeful tools. </w:t>
            </w:r>
            <w:r w:rsidR="007D655F" w:rsidRPr="00673FEC">
              <w:rPr>
                <w:rFonts w:cstheme="minorHAnsi"/>
                <w:sz w:val="24"/>
                <w:szCs w:val="24"/>
              </w:rPr>
              <w:t>CYP’s</w:t>
            </w:r>
            <w:r w:rsidRPr="00673FEC">
              <w:rPr>
                <w:rFonts w:cstheme="minorHAnsi"/>
                <w:sz w:val="24"/>
                <w:szCs w:val="24"/>
              </w:rPr>
              <w:t xml:space="preserve"> needs are met such that they </w:t>
            </w:r>
            <w:r w:rsidR="005A6D29" w:rsidRPr="00673FEC">
              <w:rPr>
                <w:rFonts w:cstheme="minorHAnsi"/>
                <w:sz w:val="24"/>
                <w:szCs w:val="24"/>
              </w:rPr>
              <w:t>can</w:t>
            </w:r>
            <w:r w:rsidRPr="00673FEC">
              <w:rPr>
                <w:rFonts w:cstheme="minorHAnsi"/>
                <w:sz w:val="24"/>
                <w:szCs w:val="24"/>
              </w:rPr>
              <w:t xml:space="preserve"> remain in the classroom and learn effectively.</w:t>
            </w:r>
          </w:p>
          <w:p w14:paraId="3AF82C60" w14:textId="77777777" w:rsidR="00FD0F75" w:rsidRPr="00673FEC" w:rsidRDefault="00FD0F75" w:rsidP="00FD0F75">
            <w:pPr>
              <w:rPr>
                <w:rFonts w:cstheme="minorHAnsi"/>
                <w:sz w:val="24"/>
                <w:szCs w:val="24"/>
              </w:rPr>
            </w:pPr>
          </w:p>
          <w:p w14:paraId="5DCB3B2F" w14:textId="12463667" w:rsidR="00FD0F75" w:rsidRPr="00673FEC" w:rsidRDefault="00FD0F75" w:rsidP="00FD0F75">
            <w:pPr>
              <w:rPr>
                <w:rFonts w:cstheme="minorHAnsi"/>
                <w:sz w:val="24"/>
                <w:szCs w:val="24"/>
              </w:rPr>
            </w:pPr>
            <w:r w:rsidRPr="00673FEC">
              <w:rPr>
                <w:rFonts w:cstheme="minorHAnsi"/>
                <w:sz w:val="24"/>
                <w:szCs w:val="24"/>
              </w:rPr>
              <w:t xml:space="preserve">Staff do not assume </w:t>
            </w:r>
            <w:r w:rsidR="007D655F" w:rsidRPr="00673FEC">
              <w:rPr>
                <w:rFonts w:cstheme="minorHAnsi"/>
                <w:sz w:val="24"/>
                <w:szCs w:val="24"/>
              </w:rPr>
              <w:t>CYP</w:t>
            </w:r>
            <w:r w:rsidRPr="00673FEC">
              <w:rPr>
                <w:rFonts w:cstheme="minorHAnsi"/>
                <w:sz w:val="24"/>
                <w:szCs w:val="24"/>
              </w:rPr>
              <w:t xml:space="preserve"> understand the language of emotions so use scaffolds to support their understanding and use language that supports co-regulation</w:t>
            </w:r>
            <w:r w:rsidR="00E70E61" w:rsidRPr="00673FEC">
              <w:rPr>
                <w:rFonts w:cstheme="minorHAnsi"/>
                <w:sz w:val="24"/>
                <w:szCs w:val="24"/>
              </w:rPr>
              <w:t>.</w:t>
            </w:r>
          </w:p>
          <w:p w14:paraId="58AA71E2" w14:textId="77777777" w:rsidR="00FD0F75" w:rsidRPr="00673FEC" w:rsidRDefault="00FD0F75" w:rsidP="00FD0F75">
            <w:pPr>
              <w:rPr>
                <w:rFonts w:cstheme="minorHAnsi"/>
                <w:sz w:val="24"/>
                <w:szCs w:val="24"/>
              </w:rPr>
            </w:pPr>
          </w:p>
          <w:p w14:paraId="1DDFD5F4" w14:textId="20E396FC" w:rsidR="00FD0F75" w:rsidRPr="00673FEC" w:rsidRDefault="00FD0F75" w:rsidP="00FD0F75">
            <w:pPr>
              <w:pStyle w:val="ListParagraph"/>
              <w:ind w:left="0"/>
              <w:rPr>
                <w:rFonts w:asciiTheme="minorHAnsi" w:hAnsiTheme="minorHAnsi" w:cstheme="minorHAnsi"/>
              </w:rPr>
            </w:pPr>
            <w:r w:rsidRPr="00673FEC">
              <w:rPr>
                <w:rFonts w:asciiTheme="minorHAnsi" w:hAnsiTheme="minorHAnsi" w:cstheme="minorHAnsi"/>
              </w:rPr>
              <w:t xml:space="preserve">Staff understand the link between emotional regulation and readiness to learn and refer to the </w:t>
            </w:r>
            <w:r w:rsidR="00F400DF" w:rsidRPr="00673FEC">
              <w:rPr>
                <w:rFonts w:asciiTheme="minorHAnsi" w:hAnsiTheme="minorHAnsi" w:cstheme="minorHAnsi"/>
              </w:rPr>
              <w:t>SENCO</w:t>
            </w:r>
            <w:r w:rsidRPr="00673FEC">
              <w:rPr>
                <w:rFonts w:asciiTheme="minorHAnsi" w:hAnsiTheme="minorHAnsi" w:cstheme="minorHAnsi"/>
              </w:rPr>
              <w:t xml:space="preserve"> when concerns arise.</w:t>
            </w:r>
          </w:p>
          <w:p w14:paraId="6C2B0046" w14:textId="77777777" w:rsidR="00FD0F75" w:rsidRPr="00673FEC" w:rsidRDefault="00FD0F75" w:rsidP="00FD0F75">
            <w:pPr>
              <w:rPr>
                <w:rFonts w:cstheme="minorHAnsi"/>
                <w:sz w:val="24"/>
                <w:szCs w:val="24"/>
              </w:rPr>
            </w:pPr>
          </w:p>
          <w:p w14:paraId="4EBBA2D9" w14:textId="020BF149" w:rsidR="004F5BEB" w:rsidRPr="00673FEC" w:rsidRDefault="00FD0F75" w:rsidP="00FD0F75">
            <w:pPr>
              <w:rPr>
                <w:rFonts w:cstheme="minorHAnsi"/>
                <w:sz w:val="24"/>
                <w:szCs w:val="24"/>
              </w:rPr>
            </w:pPr>
            <w:r w:rsidRPr="00673FEC">
              <w:rPr>
                <w:rFonts w:cstheme="minorHAnsi"/>
                <w:sz w:val="24"/>
                <w:szCs w:val="24"/>
              </w:rPr>
              <w:t xml:space="preserve">Staff are aware of the risk factors for </w:t>
            </w:r>
            <w:r w:rsidR="004756CC" w:rsidRPr="00673FEC">
              <w:rPr>
                <w:rFonts w:cstheme="minorHAnsi"/>
                <w:sz w:val="24"/>
                <w:szCs w:val="24"/>
              </w:rPr>
              <w:t>CYP</w:t>
            </w:r>
            <w:r w:rsidRPr="00673FEC">
              <w:rPr>
                <w:rFonts w:cstheme="minorHAnsi"/>
                <w:sz w:val="24"/>
                <w:szCs w:val="24"/>
              </w:rPr>
              <w:t xml:space="preserve"> in response to life events and at times of crisis that might contribute to social, emotional and mental health difficulties</w:t>
            </w:r>
            <w:r w:rsidR="00BB6047" w:rsidRPr="00673FEC">
              <w:rPr>
                <w:rFonts w:cstheme="minorHAnsi"/>
                <w:sz w:val="24"/>
                <w:szCs w:val="24"/>
              </w:rPr>
              <w:t>,</w:t>
            </w:r>
            <w:r w:rsidR="004F5BEB" w:rsidRPr="00673FEC">
              <w:rPr>
                <w:rFonts w:cstheme="minorHAnsi"/>
                <w:sz w:val="24"/>
                <w:szCs w:val="24"/>
              </w:rPr>
              <w:t xml:space="preserve"> e.g. trauma, Adverse Childhood Experiences, sensory dysregulation and attachment issues.</w:t>
            </w:r>
          </w:p>
          <w:p w14:paraId="6EC0D64A" w14:textId="77777777" w:rsidR="004F5BEB" w:rsidRPr="00673FEC" w:rsidRDefault="004F5BEB" w:rsidP="00FD0F75">
            <w:pPr>
              <w:rPr>
                <w:rFonts w:cstheme="minorHAnsi"/>
                <w:sz w:val="24"/>
                <w:szCs w:val="24"/>
              </w:rPr>
            </w:pPr>
          </w:p>
          <w:p w14:paraId="3FA7657A" w14:textId="5623F3AC" w:rsidR="008457B2" w:rsidRPr="00673FEC" w:rsidRDefault="00FD0F75" w:rsidP="00FD0F75">
            <w:pPr>
              <w:rPr>
                <w:rFonts w:cstheme="minorHAnsi"/>
                <w:sz w:val="24"/>
                <w:szCs w:val="24"/>
              </w:rPr>
            </w:pPr>
            <w:r w:rsidRPr="00673FEC">
              <w:rPr>
                <w:rFonts w:cstheme="minorHAnsi"/>
                <w:sz w:val="24"/>
                <w:szCs w:val="24"/>
              </w:rPr>
              <w:t xml:space="preserve">A range of </w:t>
            </w:r>
            <w:r w:rsidR="0030510C" w:rsidRPr="00673FEC">
              <w:rPr>
                <w:rFonts w:cstheme="minorHAnsi"/>
                <w:sz w:val="24"/>
                <w:szCs w:val="24"/>
              </w:rPr>
              <w:t xml:space="preserve">holistic </w:t>
            </w:r>
            <w:r w:rsidRPr="00673FEC">
              <w:rPr>
                <w:rFonts w:cstheme="minorHAnsi"/>
                <w:sz w:val="24"/>
                <w:szCs w:val="24"/>
              </w:rPr>
              <w:t xml:space="preserve">assessment tools are used </w:t>
            </w:r>
            <w:r w:rsidR="00F66DF0" w:rsidRPr="00673FEC">
              <w:rPr>
                <w:rFonts w:cstheme="minorHAnsi"/>
                <w:sz w:val="24"/>
                <w:szCs w:val="24"/>
              </w:rPr>
              <w:t>effectively</w:t>
            </w:r>
            <w:r w:rsidR="00F76033" w:rsidRPr="00673FEC">
              <w:rPr>
                <w:rFonts w:cstheme="minorHAnsi"/>
                <w:sz w:val="24"/>
                <w:szCs w:val="24"/>
              </w:rPr>
              <w:t xml:space="preserve"> </w:t>
            </w:r>
            <w:r w:rsidR="009C0965" w:rsidRPr="00673FEC">
              <w:rPr>
                <w:rFonts w:cstheme="minorHAnsi"/>
                <w:sz w:val="24"/>
                <w:szCs w:val="24"/>
              </w:rPr>
              <w:t xml:space="preserve">to </w:t>
            </w:r>
            <w:r w:rsidRPr="00673FEC">
              <w:rPr>
                <w:rFonts w:cstheme="minorHAnsi"/>
                <w:sz w:val="24"/>
                <w:szCs w:val="24"/>
              </w:rPr>
              <w:t xml:space="preserve">support </w:t>
            </w:r>
            <w:r w:rsidR="004756CC" w:rsidRPr="00673FEC">
              <w:rPr>
                <w:rFonts w:cstheme="minorHAnsi"/>
                <w:sz w:val="24"/>
                <w:szCs w:val="24"/>
              </w:rPr>
              <w:t>CYP</w:t>
            </w:r>
            <w:r w:rsidR="00BB6047" w:rsidRPr="00673FEC">
              <w:rPr>
                <w:rFonts w:cstheme="minorHAnsi"/>
                <w:sz w:val="24"/>
                <w:szCs w:val="24"/>
              </w:rPr>
              <w:t>.</w:t>
            </w:r>
            <w:r w:rsidR="008457B2" w:rsidRPr="00673FEC">
              <w:rPr>
                <w:rFonts w:cstheme="minorHAnsi"/>
                <w:sz w:val="24"/>
                <w:szCs w:val="24"/>
              </w:rPr>
              <w:t xml:space="preserve"> </w:t>
            </w:r>
            <w:r w:rsidR="00BB6047" w:rsidRPr="00673FEC">
              <w:rPr>
                <w:rFonts w:cstheme="minorHAnsi"/>
                <w:sz w:val="24"/>
                <w:szCs w:val="24"/>
              </w:rPr>
              <w:t>T</w:t>
            </w:r>
            <w:r w:rsidR="008457B2" w:rsidRPr="00673FEC">
              <w:rPr>
                <w:rFonts w:cstheme="minorHAnsi"/>
                <w:sz w:val="24"/>
                <w:szCs w:val="24"/>
              </w:rPr>
              <w:t>hese highlight s</w:t>
            </w:r>
            <w:r w:rsidRPr="00673FEC">
              <w:rPr>
                <w:rFonts w:cstheme="minorHAnsi"/>
                <w:sz w:val="24"/>
                <w:szCs w:val="24"/>
              </w:rPr>
              <w:t xml:space="preserve">trengths, progress and areas for development and action plans outline activities and ideas to develop skills. </w:t>
            </w:r>
            <w:r w:rsidR="008457B2" w:rsidRPr="00673FEC">
              <w:rPr>
                <w:rFonts w:cstheme="minorHAnsi"/>
                <w:sz w:val="24"/>
                <w:szCs w:val="24"/>
              </w:rPr>
              <w:t>See SEND Toolkit for examples.</w:t>
            </w:r>
          </w:p>
          <w:p w14:paraId="7EC6E510" w14:textId="77777777" w:rsidR="008457B2" w:rsidRPr="00673FEC" w:rsidRDefault="008457B2" w:rsidP="00FD0F75">
            <w:pPr>
              <w:rPr>
                <w:rFonts w:cstheme="minorHAnsi"/>
                <w:sz w:val="24"/>
                <w:szCs w:val="24"/>
              </w:rPr>
            </w:pPr>
          </w:p>
          <w:p w14:paraId="0668B1A4" w14:textId="1CB2C36A" w:rsidR="00FD0F75" w:rsidRPr="00762EDF" w:rsidRDefault="00FD0F75" w:rsidP="00FD0F75">
            <w:pPr>
              <w:rPr>
                <w:rFonts w:cstheme="minorHAnsi"/>
                <w:sz w:val="24"/>
                <w:szCs w:val="24"/>
              </w:rPr>
            </w:pPr>
            <w:commentRangeStart w:id="5"/>
            <w:r w:rsidRPr="00673FEC">
              <w:rPr>
                <w:rFonts w:cstheme="minorHAnsi"/>
                <w:sz w:val="24"/>
                <w:szCs w:val="24"/>
              </w:rPr>
              <w:t xml:space="preserve">Social and emotional health and well-being </w:t>
            </w:r>
            <w:commentRangeEnd w:id="5"/>
            <w:r w:rsidR="00F66DF0" w:rsidRPr="00E44F09">
              <w:rPr>
                <w:rStyle w:val="CommentReference"/>
                <w:rFonts w:cstheme="minorHAnsi"/>
              </w:rPr>
              <w:commentReference w:id="5"/>
            </w:r>
            <w:r w:rsidRPr="00762EDF">
              <w:rPr>
                <w:rFonts w:cstheme="minorHAnsi"/>
                <w:sz w:val="24"/>
                <w:szCs w:val="24"/>
              </w:rPr>
              <w:t xml:space="preserve">of all </w:t>
            </w:r>
            <w:r w:rsidR="004756CC" w:rsidRPr="00762EDF">
              <w:rPr>
                <w:rFonts w:cstheme="minorHAnsi"/>
                <w:sz w:val="24"/>
                <w:szCs w:val="24"/>
              </w:rPr>
              <w:t>CYP</w:t>
            </w:r>
            <w:r w:rsidRPr="00762EDF">
              <w:rPr>
                <w:rFonts w:cstheme="minorHAnsi"/>
                <w:sz w:val="24"/>
                <w:szCs w:val="24"/>
              </w:rPr>
              <w:t xml:space="preserve"> is </w:t>
            </w:r>
            <w:r w:rsidR="005A6D29" w:rsidRPr="00762EDF">
              <w:rPr>
                <w:rFonts w:cstheme="minorHAnsi"/>
                <w:sz w:val="24"/>
                <w:szCs w:val="24"/>
              </w:rPr>
              <w:t>monitored,</w:t>
            </w:r>
            <w:r w:rsidRPr="00762EDF">
              <w:rPr>
                <w:rFonts w:cstheme="minorHAnsi"/>
                <w:sz w:val="24"/>
                <w:szCs w:val="24"/>
              </w:rPr>
              <w:t xml:space="preserve"> and interventions are put into place to support </w:t>
            </w:r>
            <w:r w:rsidR="00434F5A" w:rsidRPr="00762EDF">
              <w:rPr>
                <w:rFonts w:cstheme="minorHAnsi"/>
                <w:sz w:val="24"/>
                <w:szCs w:val="24"/>
              </w:rPr>
              <w:t>CYP</w:t>
            </w:r>
            <w:r w:rsidRPr="00762EDF">
              <w:rPr>
                <w:rFonts w:cstheme="minorHAnsi"/>
                <w:sz w:val="24"/>
                <w:szCs w:val="24"/>
              </w:rPr>
              <w:t xml:space="preserve"> to develop their social and emotional needs. Outcomes are shared with parents.</w:t>
            </w:r>
          </w:p>
          <w:p w14:paraId="10FF789A" w14:textId="33C25D2D" w:rsidR="00CB6DC6" w:rsidRPr="00762EDF" w:rsidRDefault="00CB6DC6" w:rsidP="00FD0F75">
            <w:pPr>
              <w:rPr>
                <w:rFonts w:cstheme="minorHAnsi"/>
                <w:sz w:val="24"/>
                <w:szCs w:val="24"/>
              </w:rPr>
            </w:pPr>
          </w:p>
          <w:p w14:paraId="427D47C9" w14:textId="64836856" w:rsidR="00CB6DC6" w:rsidRPr="00762EDF" w:rsidRDefault="00CB6DC6" w:rsidP="00FD0F75">
            <w:pPr>
              <w:rPr>
                <w:rFonts w:cstheme="minorHAnsi"/>
                <w:sz w:val="24"/>
                <w:szCs w:val="24"/>
              </w:rPr>
            </w:pPr>
            <w:r w:rsidRPr="00762EDF">
              <w:rPr>
                <w:rFonts w:cstheme="minorHAnsi"/>
                <w:sz w:val="24"/>
                <w:szCs w:val="24"/>
              </w:rPr>
              <w:t>A whole school approach to Education for Safeguarding (</w:t>
            </w:r>
            <w:r w:rsidR="00F66DF0" w:rsidRPr="00762EDF">
              <w:rPr>
                <w:rFonts w:cstheme="minorHAnsi"/>
                <w:sz w:val="24"/>
                <w:szCs w:val="24"/>
              </w:rPr>
              <w:t xml:space="preserve">supported by the </w:t>
            </w:r>
            <w:r w:rsidRPr="00762EDF">
              <w:rPr>
                <w:rFonts w:cstheme="minorHAnsi"/>
                <w:sz w:val="24"/>
                <w:szCs w:val="24"/>
              </w:rPr>
              <w:t>E4S</w:t>
            </w:r>
            <w:r w:rsidR="00F66DF0" w:rsidRPr="00762EDF">
              <w:rPr>
                <w:rFonts w:cstheme="minorHAnsi"/>
                <w:sz w:val="24"/>
                <w:szCs w:val="24"/>
              </w:rPr>
              <w:t xml:space="preserve"> within West Sussex</w:t>
            </w:r>
            <w:r w:rsidRPr="00762EDF">
              <w:rPr>
                <w:rFonts w:cstheme="minorHAnsi"/>
                <w:sz w:val="24"/>
                <w:szCs w:val="24"/>
              </w:rPr>
              <w:t>) is clearly evident and facilitation of learning is effective in meeting the needs of the school community.</w:t>
            </w:r>
          </w:p>
          <w:p w14:paraId="79739ED7" w14:textId="77777777" w:rsidR="00FD0F75" w:rsidRPr="00762EDF" w:rsidRDefault="00FD0F75" w:rsidP="00FD0F75">
            <w:pPr>
              <w:pStyle w:val="ListParagraph"/>
              <w:ind w:left="0"/>
              <w:rPr>
                <w:rFonts w:asciiTheme="minorHAnsi" w:hAnsiTheme="minorHAnsi" w:cstheme="minorHAnsi"/>
              </w:rPr>
            </w:pPr>
          </w:p>
          <w:p w14:paraId="47534CC0" w14:textId="159EAB2A" w:rsidR="00FD0F75" w:rsidRPr="00762EDF" w:rsidRDefault="00FD0F75" w:rsidP="00FD0F75">
            <w:pPr>
              <w:rPr>
                <w:rFonts w:cstheme="minorHAnsi"/>
                <w:sz w:val="24"/>
                <w:szCs w:val="24"/>
              </w:rPr>
            </w:pPr>
            <w:r w:rsidRPr="00762EDF">
              <w:rPr>
                <w:rFonts w:cstheme="minorHAnsi"/>
                <w:sz w:val="24"/>
                <w:szCs w:val="24"/>
              </w:rPr>
              <w:t>The school works with parents to support the child's emotional well-being</w:t>
            </w:r>
            <w:r w:rsidR="0047384B" w:rsidRPr="00762EDF">
              <w:rPr>
                <w:rFonts w:cstheme="minorHAnsi"/>
                <w:sz w:val="24"/>
                <w:szCs w:val="24"/>
              </w:rPr>
              <w:t>, this is reflected within the school</w:t>
            </w:r>
            <w:r w:rsidR="00655C45" w:rsidRPr="00762EDF">
              <w:rPr>
                <w:rFonts w:cstheme="minorHAnsi"/>
                <w:sz w:val="24"/>
                <w:szCs w:val="24"/>
              </w:rPr>
              <w:t>’</w:t>
            </w:r>
            <w:r w:rsidR="0047384B" w:rsidRPr="00762EDF">
              <w:rPr>
                <w:rFonts w:cstheme="minorHAnsi"/>
                <w:sz w:val="24"/>
                <w:szCs w:val="24"/>
              </w:rPr>
              <w:t>s R</w:t>
            </w:r>
            <w:r w:rsidR="00655C45" w:rsidRPr="00762EDF">
              <w:rPr>
                <w:rFonts w:cstheme="minorHAnsi"/>
                <w:sz w:val="24"/>
                <w:szCs w:val="24"/>
              </w:rPr>
              <w:t>elationship and Health or Relationship, Sex and Health Education</w:t>
            </w:r>
            <w:r w:rsidR="002930A1" w:rsidRPr="00762EDF">
              <w:rPr>
                <w:rFonts w:cstheme="minorHAnsi"/>
                <w:sz w:val="24"/>
                <w:szCs w:val="24"/>
              </w:rPr>
              <w:t xml:space="preserve"> (RSHE)</w:t>
            </w:r>
            <w:r w:rsidR="00A4659B" w:rsidRPr="00762EDF">
              <w:rPr>
                <w:rFonts w:cstheme="minorHAnsi"/>
                <w:sz w:val="24"/>
                <w:szCs w:val="24"/>
              </w:rPr>
              <w:t xml:space="preserve"> and w</w:t>
            </w:r>
            <w:r w:rsidR="005E7535" w:rsidRPr="00762EDF">
              <w:rPr>
                <w:rFonts w:cstheme="minorHAnsi"/>
                <w:sz w:val="24"/>
                <w:szCs w:val="24"/>
              </w:rPr>
              <w:t xml:space="preserve">ider </w:t>
            </w:r>
            <w:r w:rsidR="00655C45" w:rsidRPr="00762EDF">
              <w:rPr>
                <w:rFonts w:cstheme="minorHAnsi"/>
                <w:sz w:val="24"/>
                <w:szCs w:val="24"/>
              </w:rPr>
              <w:t>E</w:t>
            </w:r>
            <w:r w:rsidR="005E7535" w:rsidRPr="00762EDF">
              <w:rPr>
                <w:rFonts w:cstheme="minorHAnsi"/>
                <w:sz w:val="24"/>
                <w:szCs w:val="24"/>
              </w:rPr>
              <w:t xml:space="preserve">ducation for </w:t>
            </w:r>
            <w:r w:rsidR="00655C45" w:rsidRPr="00762EDF">
              <w:rPr>
                <w:rFonts w:cstheme="minorHAnsi"/>
                <w:sz w:val="24"/>
                <w:szCs w:val="24"/>
              </w:rPr>
              <w:t>S</w:t>
            </w:r>
            <w:r w:rsidR="005E7535" w:rsidRPr="00762EDF">
              <w:rPr>
                <w:rFonts w:cstheme="minorHAnsi"/>
                <w:sz w:val="24"/>
                <w:szCs w:val="24"/>
              </w:rPr>
              <w:t>afeguarding curricul</w:t>
            </w:r>
            <w:r w:rsidR="00A4659B" w:rsidRPr="00762EDF">
              <w:rPr>
                <w:rFonts w:cstheme="minorHAnsi"/>
                <w:sz w:val="24"/>
                <w:szCs w:val="24"/>
              </w:rPr>
              <w:t xml:space="preserve">um </w:t>
            </w:r>
            <w:r w:rsidR="00603B09" w:rsidRPr="00762EDF">
              <w:rPr>
                <w:rFonts w:cstheme="minorHAnsi"/>
                <w:sz w:val="24"/>
                <w:szCs w:val="24"/>
              </w:rPr>
              <w:t>(</w:t>
            </w:r>
            <w:r w:rsidR="00923C3B" w:rsidRPr="00762EDF">
              <w:rPr>
                <w:rFonts w:cstheme="minorHAnsi"/>
                <w:sz w:val="24"/>
                <w:szCs w:val="24"/>
              </w:rPr>
              <w:t xml:space="preserve">please refer to </w:t>
            </w:r>
            <w:r w:rsidR="00603B09" w:rsidRPr="00762EDF">
              <w:rPr>
                <w:rFonts w:cstheme="minorHAnsi"/>
                <w:sz w:val="24"/>
                <w:szCs w:val="24"/>
              </w:rPr>
              <w:t>W</w:t>
            </w:r>
            <w:r w:rsidR="00BA2A93" w:rsidRPr="00762EDF">
              <w:rPr>
                <w:rFonts w:cstheme="minorHAnsi"/>
                <w:sz w:val="24"/>
                <w:szCs w:val="24"/>
              </w:rPr>
              <w:t>SCC</w:t>
            </w:r>
            <w:r w:rsidR="00603B09" w:rsidRPr="00762EDF">
              <w:rPr>
                <w:rFonts w:cstheme="minorHAnsi"/>
                <w:sz w:val="24"/>
                <w:szCs w:val="24"/>
              </w:rPr>
              <w:t xml:space="preserve"> E4S) in line with statu</w:t>
            </w:r>
            <w:r w:rsidR="00F66DF0" w:rsidRPr="00762EDF">
              <w:rPr>
                <w:rFonts w:cstheme="minorHAnsi"/>
                <w:sz w:val="24"/>
                <w:szCs w:val="24"/>
              </w:rPr>
              <w:t>t</w:t>
            </w:r>
            <w:r w:rsidR="00603B09" w:rsidRPr="00762EDF">
              <w:rPr>
                <w:rFonts w:cstheme="minorHAnsi"/>
                <w:sz w:val="24"/>
                <w:szCs w:val="24"/>
              </w:rPr>
              <w:t>ory guidance.</w:t>
            </w:r>
          </w:p>
        </w:tc>
      </w:tr>
      <w:tr w:rsidR="008448BA" w:rsidRPr="00762EDF" w14:paraId="3E21A653" w14:textId="77777777" w:rsidTr="00C511BA">
        <w:trPr>
          <w:trHeight w:val="12719"/>
        </w:trPr>
        <w:tc>
          <w:tcPr>
            <w:tcW w:w="2758" w:type="dxa"/>
          </w:tcPr>
          <w:p w14:paraId="756CEF3D" w14:textId="2DCA54C9" w:rsidR="008448BA" w:rsidRPr="00762EDF" w:rsidRDefault="008448BA" w:rsidP="000D6668">
            <w:pPr>
              <w:pStyle w:val="ListParagraph"/>
              <w:ind w:left="0"/>
              <w:rPr>
                <w:rFonts w:asciiTheme="minorHAnsi" w:hAnsiTheme="minorHAnsi" w:cstheme="minorHAnsi"/>
              </w:rPr>
            </w:pPr>
            <w:r w:rsidRPr="00762EDF">
              <w:rPr>
                <w:rFonts w:asciiTheme="minorHAnsi" w:hAnsiTheme="minorHAnsi" w:cstheme="minorHAnsi"/>
              </w:rPr>
              <w:lastRenderedPageBreak/>
              <w:t>3.2 Respecting each</w:t>
            </w:r>
            <w:r w:rsidR="000D6668" w:rsidRPr="00762EDF">
              <w:rPr>
                <w:rFonts w:asciiTheme="minorHAnsi" w:hAnsiTheme="minorHAnsi" w:cstheme="minorHAnsi"/>
              </w:rPr>
              <w:t xml:space="preserve"> </w:t>
            </w:r>
            <w:r w:rsidRPr="00762EDF">
              <w:rPr>
                <w:rFonts w:asciiTheme="minorHAnsi" w:hAnsiTheme="minorHAnsi" w:cstheme="minorHAnsi"/>
              </w:rPr>
              <w:t>other</w:t>
            </w:r>
          </w:p>
          <w:p w14:paraId="0C9A61B1" w14:textId="256A2DD4" w:rsidR="008448BA" w:rsidRPr="00762EDF" w:rsidRDefault="008448BA" w:rsidP="00FD0F75">
            <w:pPr>
              <w:pStyle w:val="ListParagraph"/>
              <w:ind w:left="0"/>
              <w:jc w:val="center"/>
              <w:rPr>
                <w:rFonts w:asciiTheme="minorHAnsi" w:hAnsiTheme="minorHAnsi" w:cstheme="minorHAnsi"/>
              </w:rPr>
            </w:pPr>
          </w:p>
        </w:tc>
        <w:tc>
          <w:tcPr>
            <w:tcW w:w="3905" w:type="dxa"/>
          </w:tcPr>
          <w:p w14:paraId="7AE3D751" w14:textId="5650051B" w:rsidR="008448BA" w:rsidRPr="00762EDF" w:rsidRDefault="008448BA" w:rsidP="00FD0F75">
            <w:pPr>
              <w:rPr>
                <w:rFonts w:cstheme="minorHAnsi"/>
                <w:sz w:val="24"/>
                <w:szCs w:val="24"/>
              </w:rPr>
            </w:pPr>
            <w:r w:rsidRPr="00762EDF">
              <w:rPr>
                <w:rFonts w:cstheme="minorHAnsi"/>
                <w:sz w:val="24"/>
                <w:szCs w:val="24"/>
              </w:rPr>
              <w:t>Positive relationships support all members of the school community and shared values are understood by all.</w:t>
            </w:r>
          </w:p>
          <w:p w14:paraId="4BE083BF" w14:textId="77777777" w:rsidR="008448BA" w:rsidRPr="00762EDF" w:rsidRDefault="008448BA" w:rsidP="00FD0F75">
            <w:pPr>
              <w:rPr>
                <w:rFonts w:cstheme="minorHAnsi"/>
                <w:sz w:val="24"/>
                <w:szCs w:val="24"/>
              </w:rPr>
            </w:pPr>
          </w:p>
          <w:p w14:paraId="35175D18" w14:textId="1FC4EEE1" w:rsidR="008448BA" w:rsidRPr="00762EDF" w:rsidRDefault="008448BA" w:rsidP="00FD0F75">
            <w:pPr>
              <w:rPr>
                <w:rFonts w:cstheme="minorHAnsi"/>
                <w:sz w:val="24"/>
                <w:szCs w:val="24"/>
              </w:rPr>
            </w:pPr>
            <w:r w:rsidRPr="00762EDF">
              <w:rPr>
                <w:rFonts w:cstheme="minorHAnsi"/>
                <w:sz w:val="24"/>
                <w:szCs w:val="24"/>
              </w:rPr>
              <w:t xml:space="preserve">All </w:t>
            </w:r>
            <w:r w:rsidR="00F400DF" w:rsidRPr="00762EDF">
              <w:rPr>
                <w:rFonts w:cstheme="minorHAnsi"/>
                <w:sz w:val="24"/>
                <w:szCs w:val="24"/>
              </w:rPr>
              <w:t>CYP</w:t>
            </w:r>
            <w:r w:rsidRPr="00762EDF">
              <w:rPr>
                <w:rFonts w:cstheme="minorHAnsi"/>
                <w:sz w:val="24"/>
                <w:szCs w:val="24"/>
              </w:rPr>
              <w:t xml:space="preserve"> feel individually valued and known. </w:t>
            </w:r>
          </w:p>
          <w:p w14:paraId="51C8604C" w14:textId="29DB37F6" w:rsidR="008448BA" w:rsidRPr="00762EDF" w:rsidRDefault="008448BA" w:rsidP="00FD0F75">
            <w:pPr>
              <w:rPr>
                <w:rFonts w:cstheme="minorHAnsi"/>
                <w:sz w:val="24"/>
                <w:szCs w:val="24"/>
              </w:rPr>
            </w:pPr>
          </w:p>
          <w:p w14:paraId="634F2522" w14:textId="77777777" w:rsidR="008448BA" w:rsidRPr="00762EDF" w:rsidRDefault="008448BA" w:rsidP="00FD0F75">
            <w:pPr>
              <w:rPr>
                <w:rFonts w:cstheme="minorHAnsi"/>
                <w:sz w:val="24"/>
                <w:szCs w:val="24"/>
              </w:rPr>
            </w:pPr>
            <w:r w:rsidRPr="00762EDF">
              <w:rPr>
                <w:rFonts w:cstheme="minorHAnsi"/>
                <w:sz w:val="24"/>
                <w:szCs w:val="24"/>
              </w:rPr>
              <w:t>Personal strengths are recognised within day to day school life</w:t>
            </w:r>
            <w:r w:rsidR="00FA7D50" w:rsidRPr="00762EDF">
              <w:rPr>
                <w:rFonts w:cstheme="minorHAnsi"/>
                <w:sz w:val="24"/>
                <w:szCs w:val="24"/>
              </w:rPr>
              <w:t>.</w:t>
            </w:r>
          </w:p>
          <w:p w14:paraId="1CF7409B" w14:textId="77777777" w:rsidR="00BF136A" w:rsidRPr="00762EDF" w:rsidRDefault="00BF136A" w:rsidP="00FD0F75">
            <w:pPr>
              <w:rPr>
                <w:rFonts w:cstheme="minorHAnsi"/>
                <w:sz w:val="24"/>
                <w:szCs w:val="24"/>
              </w:rPr>
            </w:pPr>
          </w:p>
          <w:p w14:paraId="0623933A" w14:textId="77777777" w:rsidR="00BF136A" w:rsidRPr="00762EDF" w:rsidRDefault="00BF136A" w:rsidP="00BF136A">
            <w:pPr>
              <w:rPr>
                <w:rFonts w:cstheme="minorHAnsi"/>
                <w:sz w:val="24"/>
                <w:szCs w:val="24"/>
              </w:rPr>
            </w:pPr>
            <w:r w:rsidRPr="00762EDF">
              <w:rPr>
                <w:rFonts w:cstheme="minorHAnsi"/>
                <w:sz w:val="24"/>
                <w:szCs w:val="24"/>
              </w:rPr>
              <w:t xml:space="preserve">The school counters all forms of discrimination. </w:t>
            </w:r>
          </w:p>
          <w:p w14:paraId="7112DBF4" w14:textId="77777777" w:rsidR="00BF136A" w:rsidRPr="00762EDF" w:rsidRDefault="00BF136A" w:rsidP="00FD0F75">
            <w:pPr>
              <w:rPr>
                <w:rFonts w:cstheme="minorHAnsi"/>
                <w:sz w:val="24"/>
                <w:szCs w:val="24"/>
              </w:rPr>
            </w:pPr>
          </w:p>
          <w:p w14:paraId="7B8D2409" w14:textId="63FC214A" w:rsidR="00CB6DC6" w:rsidRPr="00762EDF" w:rsidRDefault="00CB6DC6" w:rsidP="00CB6DC6">
            <w:pPr>
              <w:rPr>
                <w:rFonts w:cstheme="minorHAnsi"/>
                <w:sz w:val="24"/>
                <w:szCs w:val="24"/>
              </w:rPr>
            </w:pPr>
            <w:r w:rsidRPr="00762EDF">
              <w:rPr>
                <w:rFonts w:cstheme="minorHAnsi"/>
                <w:sz w:val="24"/>
                <w:szCs w:val="24"/>
              </w:rPr>
              <w:t xml:space="preserve">The school </w:t>
            </w:r>
            <w:r w:rsidR="00951714" w:rsidRPr="00762EDF">
              <w:rPr>
                <w:rFonts w:cstheme="minorHAnsi"/>
                <w:sz w:val="24"/>
                <w:szCs w:val="24"/>
              </w:rPr>
              <w:t>curriculum is</w:t>
            </w:r>
            <w:r w:rsidRPr="00762EDF">
              <w:rPr>
                <w:rFonts w:cstheme="minorHAnsi"/>
                <w:sz w:val="24"/>
                <w:szCs w:val="24"/>
              </w:rPr>
              <w:t xml:space="preserve"> reflective of </w:t>
            </w:r>
            <w:r w:rsidR="00F400DF" w:rsidRPr="00762EDF">
              <w:rPr>
                <w:rFonts w:cstheme="minorHAnsi"/>
                <w:sz w:val="24"/>
                <w:szCs w:val="24"/>
              </w:rPr>
              <w:t>CYP</w:t>
            </w:r>
            <w:r w:rsidRPr="00762EDF">
              <w:rPr>
                <w:rFonts w:cstheme="minorHAnsi"/>
                <w:sz w:val="24"/>
                <w:szCs w:val="24"/>
              </w:rPr>
              <w:t xml:space="preserve"> needs and provides a universal curriculum for all </w:t>
            </w:r>
            <w:r w:rsidR="00F400DF" w:rsidRPr="00762EDF">
              <w:rPr>
                <w:rFonts w:cstheme="minorHAnsi"/>
                <w:sz w:val="24"/>
                <w:szCs w:val="24"/>
              </w:rPr>
              <w:t>CYP</w:t>
            </w:r>
            <w:r w:rsidRPr="00762EDF">
              <w:rPr>
                <w:rFonts w:cstheme="minorHAnsi"/>
                <w:sz w:val="24"/>
                <w:szCs w:val="24"/>
              </w:rPr>
              <w:t xml:space="preserve"> to develop all areas of relationship education.</w:t>
            </w:r>
          </w:p>
          <w:p w14:paraId="6254F2F0" w14:textId="6FF8CC55" w:rsidR="00923C3B" w:rsidRPr="00762EDF" w:rsidRDefault="00923C3B" w:rsidP="00CB6DC6">
            <w:pPr>
              <w:rPr>
                <w:rFonts w:cstheme="minorHAnsi"/>
                <w:sz w:val="24"/>
                <w:szCs w:val="24"/>
              </w:rPr>
            </w:pPr>
          </w:p>
          <w:p w14:paraId="36C3CF57" w14:textId="089C5CD6" w:rsidR="00923C3B" w:rsidRPr="00762EDF" w:rsidRDefault="00923C3B" w:rsidP="00CB6DC6">
            <w:pPr>
              <w:rPr>
                <w:rFonts w:cstheme="minorHAnsi"/>
                <w:sz w:val="24"/>
                <w:szCs w:val="24"/>
              </w:rPr>
            </w:pPr>
            <w:r w:rsidRPr="00762EDF">
              <w:rPr>
                <w:rFonts w:cstheme="minorHAnsi"/>
                <w:sz w:val="24"/>
                <w:szCs w:val="24"/>
              </w:rPr>
              <w:t>Staff need to be challenged and reflective to teach a diverse curriculum, such as teaching history from different perspectives.</w:t>
            </w:r>
          </w:p>
          <w:p w14:paraId="5257EA6D" w14:textId="132E1E16" w:rsidR="00923C3B" w:rsidRPr="00762EDF" w:rsidRDefault="00923C3B" w:rsidP="00CB6DC6">
            <w:pPr>
              <w:rPr>
                <w:rFonts w:cstheme="minorHAnsi"/>
                <w:sz w:val="24"/>
                <w:szCs w:val="24"/>
              </w:rPr>
            </w:pPr>
            <w:r w:rsidRPr="00762EDF">
              <w:rPr>
                <w:rFonts w:cstheme="minorHAnsi"/>
                <w:sz w:val="24"/>
                <w:szCs w:val="24"/>
              </w:rPr>
              <w:t>To teach a diverse curriculum, staff need to be challenged and reflective.</w:t>
            </w:r>
          </w:p>
          <w:p w14:paraId="43685760" w14:textId="43FA36BD" w:rsidR="00CB6DC6" w:rsidRPr="00762EDF" w:rsidRDefault="00CB6DC6" w:rsidP="00FD0F75">
            <w:pPr>
              <w:rPr>
                <w:rFonts w:cstheme="minorHAnsi"/>
                <w:sz w:val="24"/>
                <w:szCs w:val="24"/>
              </w:rPr>
            </w:pPr>
          </w:p>
        </w:tc>
        <w:tc>
          <w:tcPr>
            <w:tcW w:w="9214" w:type="dxa"/>
          </w:tcPr>
          <w:p w14:paraId="52AC51F7" w14:textId="7076EA1C" w:rsidR="006C0E1A" w:rsidRPr="00762EDF" w:rsidRDefault="006C0E1A" w:rsidP="00426EC0">
            <w:pPr>
              <w:rPr>
                <w:rFonts w:eastAsia="Times New Roman" w:cstheme="minorHAnsi"/>
                <w:sz w:val="24"/>
                <w:szCs w:val="24"/>
                <w:lang w:eastAsia="en-GB"/>
              </w:rPr>
            </w:pPr>
            <w:r w:rsidRPr="00762EDF">
              <w:rPr>
                <w:rFonts w:eastAsia="Times New Roman" w:cstheme="minorHAnsi"/>
                <w:sz w:val="24"/>
                <w:szCs w:val="24"/>
                <w:lang w:eastAsia="en-GB"/>
              </w:rPr>
              <w:t xml:space="preserve">The school has developed an understanding of the culture of </w:t>
            </w:r>
            <w:r w:rsidR="008576F4" w:rsidRPr="00762EDF">
              <w:rPr>
                <w:rFonts w:eastAsia="Times New Roman" w:cstheme="minorHAnsi"/>
                <w:sz w:val="24"/>
                <w:szCs w:val="24"/>
                <w:lang w:eastAsia="en-GB"/>
              </w:rPr>
              <w:t xml:space="preserve">its </w:t>
            </w:r>
            <w:r w:rsidR="00951714" w:rsidRPr="00762EDF">
              <w:rPr>
                <w:rFonts w:eastAsia="Times New Roman" w:cstheme="minorHAnsi"/>
                <w:sz w:val="24"/>
                <w:szCs w:val="24"/>
                <w:lang w:eastAsia="en-GB"/>
              </w:rPr>
              <w:t>local community</w:t>
            </w:r>
            <w:r w:rsidRPr="00762EDF">
              <w:rPr>
                <w:rFonts w:eastAsia="Times New Roman" w:cstheme="minorHAnsi"/>
                <w:sz w:val="24"/>
                <w:szCs w:val="24"/>
                <w:lang w:eastAsia="en-GB"/>
              </w:rPr>
              <w:t xml:space="preserve"> and</w:t>
            </w:r>
            <w:r w:rsidR="008128AA" w:rsidRPr="00762EDF">
              <w:rPr>
                <w:rFonts w:eastAsia="Times New Roman" w:cstheme="minorHAnsi"/>
                <w:sz w:val="24"/>
                <w:szCs w:val="24"/>
                <w:lang w:eastAsia="en-GB"/>
              </w:rPr>
              <w:t xml:space="preserve"> can demonstrate how </w:t>
            </w:r>
            <w:r w:rsidR="008576F4" w:rsidRPr="00762EDF">
              <w:rPr>
                <w:rFonts w:eastAsia="Times New Roman" w:cstheme="minorHAnsi"/>
                <w:sz w:val="24"/>
                <w:szCs w:val="24"/>
                <w:lang w:eastAsia="en-GB"/>
              </w:rPr>
              <w:t xml:space="preserve">it uses this knowledge </w:t>
            </w:r>
            <w:r w:rsidR="008128AA" w:rsidRPr="00762EDF">
              <w:rPr>
                <w:rFonts w:eastAsia="Times New Roman" w:cstheme="minorHAnsi"/>
                <w:sz w:val="24"/>
                <w:szCs w:val="24"/>
                <w:lang w:eastAsia="en-GB"/>
              </w:rPr>
              <w:t>to</w:t>
            </w:r>
            <w:r w:rsidRPr="00762EDF">
              <w:rPr>
                <w:rFonts w:eastAsia="Times New Roman" w:cstheme="minorHAnsi"/>
                <w:sz w:val="24"/>
                <w:szCs w:val="24"/>
                <w:lang w:eastAsia="en-GB"/>
              </w:rPr>
              <w:t xml:space="preserve"> meet the needs of its </w:t>
            </w:r>
            <w:r w:rsidR="00F400DF" w:rsidRPr="00762EDF">
              <w:rPr>
                <w:rFonts w:eastAsia="Times New Roman" w:cstheme="minorHAnsi"/>
                <w:sz w:val="24"/>
                <w:szCs w:val="24"/>
                <w:lang w:eastAsia="en-GB"/>
              </w:rPr>
              <w:t>CYP</w:t>
            </w:r>
            <w:r w:rsidRPr="00762EDF">
              <w:rPr>
                <w:rFonts w:eastAsia="Times New Roman" w:cstheme="minorHAnsi"/>
                <w:sz w:val="24"/>
                <w:szCs w:val="24"/>
                <w:lang w:eastAsia="en-GB"/>
              </w:rPr>
              <w:t xml:space="preserve"> and their families</w:t>
            </w:r>
            <w:r w:rsidR="00F87A50" w:rsidRPr="00762EDF">
              <w:rPr>
                <w:rFonts w:eastAsia="Times New Roman" w:cstheme="minorHAnsi"/>
                <w:sz w:val="24"/>
                <w:szCs w:val="24"/>
                <w:lang w:eastAsia="en-GB"/>
              </w:rPr>
              <w:t xml:space="preserve">. </w:t>
            </w:r>
            <w:r w:rsidR="008576F4" w:rsidRPr="00762EDF">
              <w:rPr>
                <w:rFonts w:eastAsia="Times New Roman" w:cstheme="minorHAnsi"/>
                <w:sz w:val="24"/>
                <w:szCs w:val="24"/>
                <w:lang w:eastAsia="en-GB"/>
              </w:rPr>
              <w:t xml:space="preserve">E.g. facilitating cultural events and festivals to celebrate different customs, food, dress, dance </w:t>
            </w:r>
            <w:r w:rsidR="00951714" w:rsidRPr="00762EDF">
              <w:rPr>
                <w:rFonts w:eastAsia="Times New Roman" w:cstheme="minorHAnsi"/>
                <w:sz w:val="24"/>
                <w:szCs w:val="24"/>
                <w:lang w:eastAsia="en-GB"/>
              </w:rPr>
              <w:t>etc. The</w:t>
            </w:r>
            <w:r w:rsidR="00426EC0" w:rsidRPr="00762EDF">
              <w:rPr>
                <w:rFonts w:eastAsia="Times New Roman" w:cstheme="minorHAnsi"/>
                <w:sz w:val="24"/>
                <w:szCs w:val="24"/>
                <w:lang w:eastAsia="en-GB"/>
              </w:rPr>
              <w:t xml:space="preserve"> views of parents from all community groups are sought to improve accessibility and equality of opportunity.</w:t>
            </w:r>
          </w:p>
          <w:p w14:paraId="038F0D67" w14:textId="77777777" w:rsidR="00CB6DC6" w:rsidRPr="00762EDF" w:rsidRDefault="00CB6DC6" w:rsidP="00426EC0">
            <w:pPr>
              <w:rPr>
                <w:rFonts w:eastAsia="Times New Roman" w:cstheme="minorHAnsi"/>
                <w:sz w:val="24"/>
                <w:szCs w:val="24"/>
                <w:lang w:eastAsia="en-GB"/>
              </w:rPr>
            </w:pPr>
          </w:p>
          <w:p w14:paraId="6992F3DE" w14:textId="464D3BB7" w:rsidR="00CB6DC6" w:rsidRPr="00762EDF" w:rsidRDefault="00CB6DC6" w:rsidP="00CB6DC6">
            <w:pPr>
              <w:rPr>
                <w:rFonts w:cstheme="minorHAnsi"/>
                <w:sz w:val="24"/>
                <w:szCs w:val="24"/>
              </w:rPr>
            </w:pPr>
            <w:r w:rsidRPr="00762EDF">
              <w:rPr>
                <w:rFonts w:cstheme="minorHAnsi"/>
                <w:sz w:val="24"/>
                <w:szCs w:val="24"/>
              </w:rPr>
              <w:t>A whole school approach to Education for Safeguarding (E4S) is clearly evident and facilitation of learning is effective in meeting the needs of the school community.</w:t>
            </w:r>
          </w:p>
          <w:p w14:paraId="7C8CAB14" w14:textId="77777777" w:rsidR="00B7364D" w:rsidRPr="00762EDF" w:rsidRDefault="00B7364D" w:rsidP="00CB6DC6">
            <w:pPr>
              <w:rPr>
                <w:rFonts w:cstheme="minorHAnsi"/>
                <w:sz w:val="24"/>
                <w:szCs w:val="24"/>
              </w:rPr>
            </w:pPr>
          </w:p>
          <w:p w14:paraId="46DCF7FB" w14:textId="56F3F182" w:rsidR="006C0E1A" w:rsidRPr="00762EDF" w:rsidRDefault="00F400DF" w:rsidP="006C0E1A">
            <w:pPr>
              <w:rPr>
                <w:rFonts w:cstheme="minorHAnsi"/>
                <w:sz w:val="24"/>
                <w:szCs w:val="24"/>
              </w:rPr>
            </w:pPr>
            <w:r w:rsidRPr="00762EDF">
              <w:rPr>
                <w:rFonts w:cstheme="minorHAnsi"/>
                <w:sz w:val="24"/>
                <w:szCs w:val="24"/>
              </w:rPr>
              <w:t>CYP</w:t>
            </w:r>
            <w:r w:rsidR="006C0E1A" w:rsidRPr="00762EDF">
              <w:rPr>
                <w:rFonts w:cstheme="minorHAnsi"/>
                <w:sz w:val="24"/>
                <w:szCs w:val="24"/>
              </w:rPr>
              <w:t xml:space="preserve"> </w:t>
            </w:r>
            <w:r w:rsidR="00631274" w:rsidRPr="00762EDF">
              <w:rPr>
                <w:rFonts w:cstheme="minorHAnsi"/>
                <w:sz w:val="24"/>
                <w:szCs w:val="24"/>
              </w:rPr>
              <w:t>show</w:t>
            </w:r>
            <w:r w:rsidR="006C0E1A" w:rsidRPr="00762EDF">
              <w:rPr>
                <w:rFonts w:cstheme="minorHAnsi"/>
                <w:sz w:val="24"/>
                <w:szCs w:val="24"/>
              </w:rPr>
              <w:t xml:space="preserve"> they have a real understanding of different viewpoints and feel able to positively challenge others’ language or behaviour and understand why they need to do this.</w:t>
            </w:r>
            <w:r w:rsidR="003618B7" w:rsidRPr="00762EDF">
              <w:rPr>
                <w:rFonts w:cstheme="minorHAnsi"/>
                <w:sz w:val="24"/>
                <w:szCs w:val="24"/>
              </w:rPr>
              <w:t xml:space="preserve"> They show respect for the</w:t>
            </w:r>
            <w:r w:rsidR="0034123B" w:rsidRPr="00762EDF">
              <w:rPr>
                <w:rFonts w:cstheme="minorHAnsi"/>
                <w:sz w:val="24"/>
                <w:szCs w:val="24"/>
              </w:rPr>
              <w:t xml:space="preserve"> different protected characteristics defined in law and no forms of discrimination are tolerated. </w:t>
            </w:r>
          </w:p>
          <w:p w14:paraId="07E348DE" w14:textId="356F15EF" w:rsidR="00923C3B" w:rsidRPr="00762EDF" w:rsidRDefault="00923C3B" w:rsidP="006C0E1A">
            <w:pPr>
              <w:rPr>
                <w:rFonts w:cstheme="minorHAnsi"/>
                <w:sz w:val="24"/>
                <w:szCs w:val="24"/>
              </w:rPr>
            </w:pPr>
          </w:p>
          <w:p w14:paraId="3015ACCD" w14:textId="77777777" w:rsidR="00923C3B" w:rsidRPr="00762EDF" w:rsidRDefault="00923C3B" w:rsidP="00923C3B">
            <w:pPr>
              <w:rPr>
                <w:rFonts w:cstheme="minorHAnsi"/>
                <w:sz w:val="24"/>
                <w:szCs w:val="24"/>
              </w:rPr>
            </w:pPr>
            <w:r w:rsidRPr="00762EDF">
              <w:rPr>
                <w:rFonts w:cstheme="minorHAnsi"/>
                <w:sz w:val="24"/>
                <w:szCs w:val="24"/>
              </w:rPr>
              <w:t>Staff are supported to challenge each other when stereotypical views are perpetuated. Acknowledging that even if the offence caused may not have been intentional, actions are still taken to redress the situation and allow the staff member to grow.</w:t>
            </w:r>
          </w:p>
          <w:p w14:paraId="4A930685" w14:textId="77777777" w:rsidR="00923C3B" w:rsidRPr="00762EDF" w:rsidRDefault="00923C3B" w:rsidP="00923C3B">
            <w:pPr>
              <w:rPr>
                <w:rFonts w:cstheme="minorHAnsi"/>
                <w:sz w:val="24"/>
                <w:szCs w:val="24"/>
              </w:rPr>
            </w:pPr>
          </w:p>
          <w:p w14:paraId="056DF230" w14:textId="55F61653" w:rsidR="00923C3B" w:rsidRPr="00762EDF" w:rsidRDefault="00923C3B" w:rsidP="00923C3B">
            <w:pPr>
              <w:rPr>
                <w:rFonts w:cstheme="minorHAnsi"/>
                <w:sz w:val="24"/>
                <w:szCs w:val="24"/>
              </w:rPr>
            </w:pPr>
            <w:r w:rsidRPr="00762EDF">
              <w:rPr>
                <w:rFonts w:cstheme="minorHAnsi"/>
                <w:sz w:val="24"/>
                <w:szCs w:val="24"/>
              </w:rPr>
              <w:t>The staff room as well as the classroom is part of the school community therefore the same expectations apply, there is no room for “banter” that causes offence to anyone in the school community, whether they are present o</w:t>
            </w:r>
            <w:r w:rsidR="00F95F9A">
              <w:rPr>
                <w:rFonts w:cstheme="minorHAnsi"/>
                <w:sz w:val="24"/>
                <w:szCs w:val="24"/>
              </w:rPr>
              <w:t>r</w:t>
            </w:r>
            <w:r w:rsidRPr="00762EDF">
              <w:rPr>
                <w:rFonts w:cstheme="minorHAnsi"/>
                <w:sz w:val="24"/>
                <w:szCs w:val="24"/>
              </w:rPr>
              <w:t xml:space="preserve"> not.</w:t>
            </w:r>
          </w:p>
          <w:p w14:paraId="65F0D50E" w14:textId="77777777" w:rsidR="00923C3B" w:rsidRPr="00762EDF" w:rsidRDefault="00923C3B" w:rsidP="00923C3B">
            <w:pPr>
              <w:rPr>
                <w:rFonts w:cstheme="minorHAnsi"/>
              </w:rPr>
            </w:pPr>
          </w:p>
          <w:p w14:paraId="2D8C884E" w14:textId="56953171" w:rsidR="00AA39F2" w:rsidRPr="00762EDF" w:rsidRDefault="00AA39F2" w:rsidP="00AA39F2">
            <w:pPr>
              <w:pStyle w:val="ListParagraph"/>
              <w:ind w:left="0"/>
              <w:rPr>
                <w:rFonts w:asciiTheme="minorHAnsi" w:hAnsiTheme="minorHAnsi" w:cstheme="minorHAnsi"/>
              </w:rPr>
            </w:pPr>
            <w:r w:rsidRPr="00762EDF">
              <w:rPr>
                <w:rFonts w:asciiTheme="minorHAnsi" w:hAnsiTheme="minorHAnsi" w:cstheme="minorHAnsi"/>
              </w:rPr>
              <w:t xml:space="preserve">Systems and procedures for celebrating success are highlighted within the </w:t>
            </w:r>
            <w:r w:rsidR="006E5C59" w:rsidRPr="00762EDF">
              <w:rPr>
                <w:rFonts w:asciiTheme="minorHAnsi" w:hAnsiTheme="minorHAnsi" w:cstheme="minorHAnsi"/>
              </w:rPr>
              <w:t>p</w:t>
            </w:r>
            <w:r w:rsidRPr="00762EDF">
              <w:rPr>
                <w:rFonts w:asciiTheme="minorHAnsi" w:hAnsiTheme="minorHAnsi" w:cstheme="minorHAnsi"/>
              </w:rPr>
              <w:t xml:space="preserve">ositive </w:t>
            </w:r>
            <w:r w:rsidR="006E5C59" w:rsidRPr="00762EDF">
              <w:rPr>
                <w:rFonts w:asciiTheme="minorHAnsi" w:hAnsiTheme="minorHAnsi" w:cstheme="minorHAnsi"/>
              </w:rPr>
              <w:t>b</w:t>
            </w:r>
            <w:r w:rsidRPr="00762EDF">
              <w:rPr>
                <w:rFonts w:asciiTheme="minorHAnsi" w:hAnsiTheme="minorHAnsi" w:cstheme="minorHAnsi"/>
              </w:rPr>
              <w:t xml:space="preserve">ehaviour </w:t>
            </w:r>
            <w:r w:rsidR="006E5C59" w:rsidRPr="00762EDF">
              <w:rPr>
                <w:rFonts w:asciiTheme="minorHAnsi" w:hAnsiTheme="minorHAnsi" w:cstheme="minorHAnsi"/>
              </w:rPr>
              <w:t>p</w:t>
            </w:r>
            <w:r w:rsidRPr="00762EDF">
              <w:rPr>
                <w:rFonts w:asciiTheme="minorHAnsi" w:hAnsiTheme="minorHAnsi" w:cstheme="minorHAnsi"/>
              </w:rPr>
              <w:t>olicy</w:t>
            </w:r>
            <w:r w:rsidR="00BF6B20" w:rsidRPr="00762EDF">
              <w:rPr>
                <w:rFonts w:asciiTheme="minorHAnsi" w:hAnsiTheme="minorHAnsi" w:cstheme="minorHAnsi"/>
              </w:rPr>
              <w:t xml:space="preserve"> or </w:t>
            </w:r>
            <w:r w:rsidR="00FB0F5A" w:rsidRPr="00762EDF">
              <w:rPr>
                <w:rFonts w:asciiTheme="minorHAnsi" w:hAnsiTheme="minorHAnsi" w:cstheme="minorHAnsi"/>
              </w:rPr>
              <w:t>equivalent</w:t>
            </w:r>
            <w:r w:rsidR="00B7364D" w:rsidRPr="00762EDF">
              <w:rPr>
                <w:rFonts w:asciiTheme="minorHAnsi" w:hAnsiTheme="minorHAnsi" w:cstheme="minorHAnsi"/>
              </w:rPr>
              <w:t>,</w:t>
            </w:r>
            <w:r w:rsidRPr="00762EDF">
              <w:rPr>
                <w:rFonts w:asciiTheme="minorHAnsi" w:hAnsiTheme="minorHAnsi" w:cstheme="minorHAnsi"/>
              </w:rPr>
              <w:t xml:space="preserve"> which is informed by a therapeutic approach and consistently used across the school. Quantitative evidence shows that success and positive incidents are being recorded </w:t>
            </w:r>
            <w:r w:rsidR="004F543C" w:rsidRPr="00762EDF">
              <w:rPr>
                <w:rFonts w:asciiTheme="minorHAnsi" w:hAnsiTheme="minorHAnsi" w:cstheme="minorHAnsi"/>
              </w:rPr>
              <w:t xml:space="preserve">and reported </w:t>
            </w:r>
            <w:r w:rsidRPr="00762EDF">
              <w:rPr>
                <w:rFonts w:asciiTheme="minorHAnsi" w:hAnsiTheme="minorHAnsi" w:cstheme="minorHAnsi"/>
              </w:rPr>
              <w:t xml:space="preserve">more frequently than negative indicators. </w:t>
            </w:r>
          </w:p>
          <w:p w14:paraId="2AF97D3E" w14:textId="77777777" w:rsidR="002305AE" w:rsidRPr="00762EDF" w:rsidRDefault="002305AE" w:rsidP="006C0E1A">
            <w:pPr>
              <w:rPr>
                <w:rFonts w:cstheme="minorHAnsi"/>
                <w:sz w:val="24"/>
                <w:szCs w:val="24"/>
              </w:rPr>
            </w:pPr>
          </w:p>
          <w:p w14:paraId="36A0172D" w14:textId="351E0684" w:rsidR="00AA39F2" w:rsidRPr="00762EDF" w:rsidRDefault="002305AE" w:rsidP="00AA39F2">
            <w:pPr>
              <w:rPr>
                <w:rFonts w:eastAsia="Times New Roman" w:cstheme="minorHAnsi"/>
                <w:sz w:val="24"/>
                <w:szCs w:val="24"/>
                <w:lang w:eastAsia="en-GB"/>
              </w:rPr>
            </w:pPr>
            <w:r w:rsidRPr="00762EDF">
              <w:rPr>
                <w:rFonts w:eastAsia="Times New Roman" w:cstheme="minorHAnsi"/>
                <w:sz w:val="24"/>
                <w:szCs w:val="24"/>
                <w:lang w:eastAsia="en-GB"/>
              </w:rPr>
              <w:t xml:space="preserve">Success, both in and out of school, is acknowledged and celebrated in a way that is supportive to </w:t>
            </w:r>
            <w:r w:rsidR="00F400DF" w:rsidRPr="00762EDF">
              <w:rPr>
                <w:rFonts w:eastAsia="Times New Roman" w:cstheme="minorHAnsi"/>
                <w:sz w:val="24"/>
                <w:szCs w:val="24"/>
                <w:lang w:eastAsia="en-GB"/>
              </w:rPr>
              <w:t>CYP</w:t>
            </w:r>
            <w:r w:rsidRPr="00762EDF">
              <w:rPr>
                <w:rFonts w:eastAsia="Times New Roman" w:cstheme="minorHAnsi"/>
                <w:sz w:val="24"/>
                <w:szCs w:val="24"/>
                <w:lang w:eastAsia="en-GB"/>
              </w:rPr>
              <w:t xml:space="preserve">. </w:t>
            </w:r>
            <w:r w:rsidR="00345E7D" w:rsidRPr="00762EDF">
              <w:rPr>
                <w:rFonts w:eastAsia="Times New Roman" w:cstheme="minorHAnsi"/>
                <w:sz w:val="24"/>
                <w:szCs w:val="24"/>
                <w:lang w:eastAsia="en-GB"/>
              </w:rPr>
              <w:t xml:space="preserve">CYP have trusted relationships with staff which enables them to </w:t>
            </w:r>
            <w:r w:rsidR="004D31CE" w:rsidRPr="00762EDF">
              <w:rPr>
                <w:rFonts w:eastAsia="Times New Roman" w:cstheme="minorHAnsi"/>
                <w:sz w:val="24"/>
                <w:szCs w:val="24"/>
                <w:lang w:eastAsia="en-GB"/>
              </w:rPr>
              <w:t>have confidence to</w:t>
            </w:r>
            <w:r w:rsidR="00AA39F2" w:rsidRPr="00762EDF">
              <w:rPr>
                <w:rFonts w:eastAsia="Times New Roman" w:cstheme="minorHAnsi"/>
                <w:sz w:val="24"/>
                <w:szCs w:val="24"/>
                <w:lang w:eastAsia="en-GB"/>
              </w:rPr>
              <w:t xml:space="preserve"> demonstr</w:t>
            </w:r>
            <w:r w:rsidR="004D31CE" w:rsidRPr="00762EDF">
              <w:rPr>
                <w:rFonts w:eastAsia="Times New Roman" w:cstheme="minorHAnsi"/>
                <w:sz w:val="24"/>
                <w:szCs w:val="24"/>
                <w:lang w:eastAsia="en-GB"/>
              </w:rPr>
              <w:t>a</w:t>
            </w:r>
            <w:r w:rsidR="00AA39F2" w:rsidRPr="00762EDF">
              <w:rPr>
                <w:rFonts w:eastAsia="Times New Roman" w:cstheme="minorHAnsi"/>
                <w:sz w:val="24"/>
                <w:szCs w:val="24"/>
                <w:lang w:eastAsia="en-GB"/>
              </w:rPr>
              <w:t xml:space="preserve">te </w:t>
            </w:r>
            <w:r w:rsidR="004D31CE" w:rsidRPr="00762EDF">
              <w:rPr>
                <w:rFonts w:eastAsia="Times New Roman" w:cstheme="minorHAnsi"/>
                <w:sz w:val="24"/>
                <w:szCs w:val="24"/>
                <w:lang w:eastAsia="en-GB"/>
              </w:rPr>
              <w:t>and develop</w:t>
            </w:r>
            <w:r w:rsidR="00AA39F2" w:rsidRPr="00762EDF">
              <w:rPr>
                <w:rFonts w:eastAsia="Times New Roman" w:cstheme="minorHAnsi"/>
                <w:sz w:val="24"/>
                <w:szCs w:val="24"/>
                <w:lang w:eastAsia="en-GB"/>
              </w:rPr>
              <w:t xml:space="preserve"> their skills within different contexts.</w:t>
            </w:r>
          </w:p>
          <w:p w14:paraId="07CC1094" w14:textId="77777777" w:rsidR="00AA39F2" w:rsidRPr="00762EDF" w:rsidRDefault="00AA39F2" w:rsidP="00426EC0">
            <w:pPr>
              <w:pStyle w:val="ListParagraph"/>
              <w:ind w:left="0"/>
              <w:rPr>
                <w:rFonts w:asciiTheme="minorHAnsi" w:hAnsiTheme="minorHAnsi" w:cstheme="minorHAnsi"/>
              </w:rPr>
            </w:pPr>
          </w:p>
          <w:p w14:paraId="03BBDB86" w14:textId="451D156F" w:rsidR="00426EC0" w:rsidRPr="00762EDF" w:rsidRDefault="00426EC0" w:rsidP="00426EC0">
            <w:pPr>
              <w:pStyle w:val="ListParagraph"/>
              <w:ind w:left="0"/>
              <w:rPr>
                <w:rFonts w:asciiTheme="minorHAnsi" w:hAnsiTheme="minorHAnsi" w:cstheme="minorHAnsi"/>
              </w:rPr>
            </w:pPr>
            <w:r w:rsidRPr="00762EDF">
              <w:rPr>
                <w:rFonts w:asciiTheme="minorHAnsi" w:hAnsiTheme="minorHAnsi" w:cstheme="minorHAnsi"/>
              </w:rPr>
              <w:t>Parents are routinely contacted regarding their child’s success including effort, progress, academic and wider achievements. Parent</w:t>
            </w:r>
            <w:r w:rsidR="00AA39F2" w:rsidRPr="00762EDF">
              <w:rPr>
                <w:rFonts w:asciiTheme="minorHAnsi" w:hAnsiTheme="minorHAnsi" w:cstheme="minorHAnsi"/>
              </w:rPr>
              <w:t xml:space="preserve">s </w:t>
            </w:r>
            <w:r w:rsidRPr="00762EDF">
              <w:rPr>
                <w:rFonts w:asciiTheme="minorHAnsi" w:hAnsiTheme="minorHAnsi" w:cstheme="minorHAnsi"/>
              </w:rPr>
              <w:t xml:space="preserve">form part of the celebration of success. </w:t>
            </w:r>
          </w:p>
          <w:p w14:paraId="316530B2" w14:textId="77777777" w:rsidR="002305AE" w:rsidRPr="00762EDF" w:rsidRDefault="002305AE" w:rsidP="00FD0F75">
            <w:pPr>
              <w:rPr>
                <w:rFonts w:cstheme="minorHAnsi"/>
                <w:sz w:val="24"/>
                <w:szCs w:val="24"/>
              </w:rPr>
            </w:pPr>
          </w:p>
          <w:p w14:paraId="7A555CEE" w14:textId="744DF2C9" w:rsidR="00637CEC" w:rsidRPr="00762EDF" w:rsidRDefault="00637CEC" w:rsidP="00637CEC">
            <w:pPr>
              <w:rPr>
                <w:rFonts w:cstheme="minorHAnsi"/>
                <w:sz w:val="24"/>
                <w:szCs w:val="24"/>
              </w:rPr>
            </w:pPr>
            <w:r w:rsidRPr="00762EDF">
              <w:rPr>
                <w:rFonts w:cstheme="minorHAnsi"/>
                <w:sz w:val="24"/>
                <w:szCs w:val="24"/>
              </w:rPr>
              <w:t xml:space="preserve">There are well known and clear school wide procedures for dealing with, and reporting, issues and incidents of discrimination and harassment, including homophobia, racism, sexism, disability, religion. </w:t>
            </w:r>
            <w:r w:rsidR="00951714" w:rsidRPr="00762EDF">
              <w:rPr>
                <w:rFonts w:cstheme="minorHAnsi"/>
                <w:sz w:val="24"/>
                <w:szCs w:val="24"/>
              </w:rPr>
              <w:t>These are</w:t>
            </w:r>
            <w:r w:rsidR="008F7A98" w:rsidRPr="00762EDF">
              <w:rPr>
                <w:rFonts w:cstheme="minorHAnsi"/>
                <w:sz w:val="24"/>
                <w:szCs w:val="24"/>
              </w:rPr>
              <w:t xml:space="preserve"> also</w:t>
            </w:r>
            <w:r w:rsidRPr="00762EDF">
              <w:rPr>
                <w:rFonts w:cstheme="minorHAnsi"/>
                <w:sz w:val="24"/>
                <w:szCs w:val="24"/>
              </w:rPr>
              <w:t xml:space="preserve"> reflected in the curriculum. </w:t>
            </w:r>
            <w:r w:rsidR="00F400DF" w:rsidRPr="00762EDF">
              <w:rPr>
                <w:rFonts w:cstheme="minorHAnsi"/>
                <w:sz w:val="24"/>
                <w:szCs w:val="24"/>
              </w:rPr>
              <w:t>CYP</w:t>
            </w:r>
            <w:r w:rsidR="00F87A50" w:rsidRPr="00762EDF">
              <w:rPr>
                <w:rFonts w:cstheme="minorHAnsi"/>
                <w:sz w:val="24"/>
                <w:szCs w:val="24"/>
              </w:rPr>
              <w:t xml:space="preserve"> </w:t>
            </w:r>
            <w:r w:rsidRPr="00762EDF">
              <w:rPr>
                <w:rFonts w:cstheme="minorHAnsi"/>
                <w:sz w:val="24"/>
                <w:szCs w:val="24"/>
              </w:rPr>
              <w:t>have trust in staff and have positive supportive conversations with them.</w:t>
            </w:r>
          </w:p>
          <w:p w14:paraId="665C49A0" w14:textId="7D815F08" w:rsidR="00923C3B" w:rsidRPr="00762EDF" w:rsidRDefault="00923C3B" w:rsidP="00637CEC">
            <w:pPr>
              <w:rPr>
                <w:rFonts w:cstheme="minorHAnsi"/>
                <w:sz w:val="24"/>
                <w:szCs w:val="24"/>
              </w:rPr>
            </w:pPr>
          </w:p>
          <w:p w14:paraId="76A24306" w14:textId="4B3A869C" w:rsidR="00923C3B" w:rsidRPr="00762EDF" w:rsidRDefault="00923C3B" w:rsidP="00923C3B">
            <w:pPr>
              <w:rPr>
                <w:rFonts w:cstheme="minorHAnsi"/>
                <w:sz w:val="24"/>
                <w:szCs w:val="24"/>
              </w:rPr>
            </w:pPr>
            <w:r w:rsidRPr="00762EDF">
              <w:rPr>
                <w:rFonts w:cstheme="minorHAnsi"/>
                <w:sz w:val="24"/>
                <w:szCs w:val="24"/>
              </w:rPr>
              <w:t xml:space="preserve">The curriculum is a vehicle to promote the </w:t>
            </w:r>
            <w:r w:rsidR="00F400DF" w:rsidRPr="00762EDF">
              <w:rPr>
                <w:rFonts w:cstheme="minorHAnsi"/>
                <w:sz w:val="24"/>
                <w:szCs w:val="24"/>
              </w:rPr>
              <w:t>CYP</w:t>
            </w:r>
            <w:r w:rsidRPr="00762EDF">
              <w:rPr>
                <w:rFonts w:cstheme="minorHAnsi"/>
                <w:sz w:val="24"/>
                <w:szCs w:val="24"/>
              </w:rPr>
              <w:t xml:space="preserve">’s understanding of cultural diversity. Schools that are predominantly monocultural make an even greater proactive effort to ensure their </w:t>
            </w:r>
            <w:r w:rsidR="00F400DF" w:rsidRPr="00762EDF">
              <w:rPr>
                <w:rFonts w:cstheme="minorHAnsi"/>
                <w:sz w:val="24"/>
                <w:szCs w:val="24"/>
              </w:rPr>
              <w:t>CYP</w:t>
            </w:r>
            <w:r w:rsidRPr="00762EDF">
              <w:rPr>
                <w:rFonts w:cstheme="minorHAnsi"/>
                <w:sz w:val="24"/>
                <w:szCs w:val="24"/>
              </w:rPr>
              <w:t xml:space="preserve"> have a greater understanding of the world, in order that they leave school with balanced, well</w:t>
            </w:r>
            <w:r w:rsidR="00F95F9A">
              <w:rPr>
                <w:rFonts w:cstheme="minorHAnsi"/>
                <w:sz w:val="24"/>
                <w:szCs w:val="24"/>
              </w:rPr>
              <w:t>-</w:t>
            </w:r>
            <w:r w:rsidRPr="00762EDF">
              <w:rPr>
                <w:rFonts w:cstheme="minorHAnsi"/>
                <w:sz w:val="24"/>
                <w:szCs w:val="24"/>
              </w:rPr>
              <w:t xml:space="preserve">informed and </w:t>
            </w:r>
            <w:r w:rsidR="00951714" w:rsidRPr="00762EDF">
              <w:rPr>
                <w:rFonts w:cstheme="minorHAnsi"/>
                <w:sz w:val="24"/>
                <w:szCs w:val="24"/>
              </w:rPr>
              <w:t>non-stereotypical</w:t>
            </w:r>
            <w:r w:rsidRPr="00762EDF">
              <w:rPr>
                <w:rFonts w:cstheme="minorHAnsi"/>
                <w:sz w:val="24"/>
                <w:szCs w:val="24"/>
              </w:rPr>
              <w:t xml:space="preserve"> views. </w:t>
            </w:r>
            <w:r w:rsidR="00F400DF" w:rsidRPr="00762EDF">
              <w:rPr>
                <w:rFonts w:cstheme="minorHAnsi"/>
                <w:sz w:val="24"/>
                <w:szCs w:val="24"/>
              </w:rPr>
              <w:t>CYP</w:t>
            </w:r>
            <w:r w:rsidRPr="00762EDF">
              <w:rPr>
                <w:rFonts w:cstheme="minorHAnsi"/>
                <w:sz w:val="24"/>
                <w:szCs w:val="24"/>
              </w:rPr>
              <w:t xml:space="preserve"> are supported to be empathic, thoughtful and curious about experiences and perspectives that are different to those they are more familiar with. </w:t>
            </w:r>
          </w:p>
          <w:p w14:paraId="6727A2ED" w14:textId="77777777" w:rsidR="00923C3B" w:rsidRPr="00762EDF" w:rsidRDefault="00923C3B" w:rsidP="00637CEC">
            <w:pPr>
              <w:rPr>
                <w:rFonts w:cstheme="minorHAnsi"/>
                <w:sz w:val="24"/>
                <w:szCs w:val="24"/>
              </w:rPr>
            </w:pPr>
          </w:p>
          <w:p w14:paraId="7DB608C7" w14:textId="4B7BB866" w:rsidR="009D620B" w:rsidRPr="00762EDF" w:rsidRDefault="009D620B" w:rsidP="00637CEC">
            <w:pPr>
              <w:rPr>
                <w:rFonts w:cstheme="minorHAnsi"/>
                <w:sz w:val="24"/>
                <w:szCs w:val="24"/>
              </w:rPr>
            </w:pPr>
          </w:p>
          <w:p w14:paraId="645DEF81" w14:textId="26860ADE" w:rsidR="009D620B" w:rsidRPr="00762EDF" w:rsidRDefault="009D620B" w:rsidP="00637CEC">
            <w:pPr>
              <w:rPr>
                <w:rFonts w:cstheme="minorHAnsi"/>
                <w:sz w:val="24"/>
                <w:szCs w:val="24"/>
              </w:rPr>
            </w:pPr>
            <w:r w:rsidRPr="00762EDF">
              <w:rPr>
                <w:rFonts w:cstheme="minorHAnsi"/>
                <w:sz w:val="24"/>
                <w:szCs w:val="24"/>
              </w:rPr>
              <w:t xml:space="preserve">The school can </w:t>
            </w:r>
            <w:r w:rsidR="00055F84" w:rsidRPr="00762EDF">
              <w:rPr>
                <w:rFonts w:cstheme="minorHAnsi"/>
                <w:sz w:val="24"/>
                <w:szCs w:val="24"/>
              </w:rPr>
              <w:t xml:space="preserve">provide evidence </w:t>
            </w:r>
            <w:r w:rsidRPr="00762EDF">
              <w:rPr>
                <w:rFonts w:cstheme="minorHAnsi"/>
                <w:sz w:val="24"/>
                <w:szCs w:val="24"/>
              </w:rPr>
              <w:t>that incidents of bullying, harassment or hate crime have been used as opportunities to develop understanding and to promote better relationships within the school community.</w:t>
            </w:r>
          </w:p>
          <w:p w14:paraId="0C80DE4D" w14:textId="77777777" w:rsidR="006C0E1A" w:rsidRPr="00762EDF" w:rsidRDefault="006C0E1A" w:rsidP="00FD0F75">
            <w:pPr>
              <w:rPr>
                <w:rFonts w:cstheme="minorHAnsi"/>
                <w:sz w:val="24"/>
                <w:szCs w:val="24"/>
              </w:rPr>
            </w:pPr>
          </w:p>
          <w:p w14:paraId="5B7EE40A" w14:textId="563478BE" w:rsidR="008448BA" w:rsidRPr="00762EDF" w:rsidRDefault="008448BA" w:rsidP="00FD0F75">
            <w:pPr>
              <w:rPr>
                <w:rFonts w:cstheme="minorHAnsi"/>
                <w:sz w:val="24"/>
                <w:szCs w:val="24"/>
              </w:rPr>
            </w:pPr>
            <w:r w:rsidRPr="00762EDF">
              <w:rPr>
                <w:rFonts w:cstheme="minorHAnsi"/>
                <w:sz w:val="24"/>
                <w:szCs w:val="24"/>
              </w:rPr>
              <w:t xml:space="preserve">There are opportunities for </w:t>
            </w:r>
            <w:r w:rsidR="00F87A50" w:rsidRPr="00762EDF">
              <w:rPr>
                <w:rFonts w:cstheme="minorHAnsi"/>
                <w:sz w:val="24"/>
                <w:szCs w:val="24"/>
              </w:rPr>
              <w:t>CYP</w:t>
            </w:r>
            <w:r w:rsidRPr="00762EDF">
              <w:rPr>
                <w:rFonts w:cstheme="minorHAnsi"/>
                <w:sz w:val="24"/>
                <w:szCs w:val="24"/>
              </w:rPr>
              <w:t xml:space="preserve"> from diverse backgrounds, contexts and needs to learn from each other and together.</w:t>
            </w:r>
          </w:p>
          <w:p w14:paraId="4A8EF6F8" w14:textId="4F105806" w:rsidR="008448BA" w:rsidRPr="00762EDF" w:rsidRDefault="008448BA" w:rsidP="00FD0F75">
            <w:pPr>
              <w:rPr>
                <w:rFonts w:cstheme="minorHAnsi"/>
                <w:sz w:val="24"/>
                <w:szCs w:val="24"/>
              </w:rPr>
            </w:pPr>
          </w:p>
          <w:p w14:paraId="19A27AC0" w14:textId="1A2991EC" w:rsidR="00BB6047" w:rsidRPr="00762EDF" w:rsidRDefault="00BB6047">
            <w:pPr>
              <w:pStyle w:val="ListParagraph"/>
              <w:ind w:left="0"/>
              <w:rPr>
                <w:rFonts w:asciiTheme="minorHAnsi" w:hAnsiTheme="minorHAnsi" w:cstheme="minorHAnsi"/>
              </w:rPr>
            </w:pPr>
          </w:p>
        </w:tc>
      </w:tr>
      <w:tr w:rsidR="00FD0F75" w:rsidRPr="00CA26B9" w14:paraId="71E119DD" w14:textId="77777777" w:rsidTr="00C511BA">
        <w:tc>
          <w:tcPr>
            <w:tcW w:w="2758" w:type="dxa"/>
          </w:tcPr>
          <w:p w14:paraId="2BF6A03C" w14:textId="17987AB9" w:rsidR="00FD0F75" w:rsidRPr="00762EDF" w:rsidRDefault="00FD0F75" w:rsidP="00FD0F75">
            <w:pPr>
              <w:pStyle w:val="ListParagraph"/>
              <w:ind w:left="0"/>
              <w:rPr>
                <w:rFonts w:asciiTheme="minorHAnsi" w:hAnsiTheme="minorHAnsi" w:cstheme="minorHAnsi"/>
              </w:rPr>
            </w:pPr>
            <w:r w:rsidRPr="00762EDF">
              <w:rPr>
                <w:rFonts w:asciiTheme="minorHAnsi" w:hAnsiTheme="minorHAnsi" w:cstheme="minorHAnsi"/>
              </w:rPr>
              <w:lastRenderedPageBreak/>
              <w:t>3.3 A safe place to be</w:t>
            </w:r>
          </w:p>
        </w:tc>
        <w:tc>
          <w:tcPr>
            <w:tcW w:w="3905" w:type="dxa"/>
          </w:tcPr>
          <w:p w14:paraId="29811D0D" w14:textId="6D67EDF2" w:rsidR="00FD0F75" w:rsidRPr="00762EDF" w:rsidRDefault="00FD0F75" w:rsidP="00FD0F75">
            <w:pPr>
              <w:rPr>
                <w:rFonts w:cstheme="minorHAnsi"/>
                <w:sz w:val="24"/>
                <w:szCs w:val="24"/>
              </w:rPr>
            </w:pPr>
            <w:r w:rsidRPr="00762EDF">
              <w:rPr>
                <w:rFonts w:cstheme="minorHAnsi"/>
                <w:sz w:val="24"/>
                <w:szCs w:val="24"/>
              </w:rPr>
              <w:t xml:space="preserve">The school works proactively with all </w:t>
            </w:r>
            <w:r w:rsidR="00F400DF" w:rsidRPr="00762EDF">
              <w:rPr>
                <w:rFonts w:cstheme="minorHAnsi"/>
                <w:sz w:val="24"/>
                <w:szCs w:val="24"/>
              </w:rPr>
              <w:t>CYP</w:t>
            </w:r>
            <w:r w:rsidR="000E6A05" w:rsidRPr="00762EDF">
              <w:rPr>
                <w:rFonts w:cstheme="minorHAnsi"/>
                <w:sz w:val="24"/>
                <w:szCs w:val="24"/>
              </w:rPr>
              <w:t xml:space="preserve"> and </w:t>
            </w:r>
            <w:r w:rsidRPr="00762EDF">
              <w:rPr>
                <w:rFonts w:cstheme="minorHAnsi"/>
                <w:sz w:val="24"/>
                <w:szCs w:val="24"/>
              </w:rPr>
              <w:t>their parents, to explore their experiences around school, their learning and to positively address sensitive areas.</w:t>
            </w:r>
          </w:p>
          <w:p w14:paraId="121F1925" w14:textId="77777777" w:rsidR="00FD0F75" w:rsidRPr="00762EDF" w:rsidRDefault="00FD0F75" w:rsidP="00FD0F75">
            <w:pPr>
              <w:rPr>
                <w:rFonts w:cstheme="minorHAnsi"/>
                <w:sz w:val="24"/>
                <w:szCs w:val="24"/>
              </w:rPr>
            </w:pPr>
          </w:p>
        </w:tc>
        <w:tc>
          <w:tcPr>
            <w:tcW w:w="9214" w:type="dxa"/>
          </w:tcPr>
          <w:p w14:paraId="419BA35E" w14:textId="02EAA205" w:rsidR="00603B09" w:rsidRPr="00762EDF" w:rsidRDefault="00603B09" w:rsidP="00FD0F75">
            <w:pPr>
              <w:rPr>
                <w:rFonts w:cstheme="minorHAnsi"/>
                <w:sz w:val="24"/>
                <w:szCs w:val="24"/>
              </w:rPr>
            </w:pPr>
            <w:r w:rsidRPr="00762EDF">
              <w:rPr>
                <w:rFonts w:cstheme="minorHAnsi"/>
                <w:sz w:val="24"/>
                <w:szCs w:val="24"/>
              </w:rPr>
              <w:t>All safeguarding pro</w:t>
            </w:r>
            <w:r w:rsidR="00FE60E0" w:rsidRPr="00762EDF">
              <w:rPr>
                <w:rFonts w:cstheme="minorHAnsi"/>
                <w:sz w:val="24"/>
                <w:szCs w:val="24"/>
              </w:rPr>
              <w:t>cedures</w:t>
            </w:r>
            <w:r w:rsidRPr="00762EDF">
              <w:rPr>
                <w:rFonts w:cstheme="minorHAnsi"/>
                <w:sz w:val="24"/>
                <w:szCs w:val="24"/>
              </w:rPr>
              <w:t xml:space="preserve"> are clearly reflected in school policies and are fully compliant with KCSIE. The needs of </w:t>
            </w:r>
            <w:r w:rsidR="00380401" w:rsidRPr="00762EDF">
              <w:rPr>
                <w:rFonts w:cstheme="minorHAnsi"/>
                <w:sz w:val="24"/>
                <w:szCs w:val="24"/>
              </w:rPr>
              <w:t>disadvantaged</w:t>
            </w:r>
            <w:r w:rsidRPr="00762EDF">
              <w:rPr>
                <w:rFonts w:cstheme="minorHAnsi"/>
                <w:sz w:val="24"/>
                <w:szCs w:val="24"/>
              </w:rPr>
              <w:t xml:space="preserve"> children and those with SEND are specifically considered and effectively included in safeguarding policies and procedures. All staff are aware of the local services available to assist CYP and their families. </w:t>
            </w:r>
          </w:p>
          <w:p w14:paraId="6C102C19" w14:textId="4378A854" w:rsidR="00603B09" w:rsidRPr="00762EDF" w:rsidRDefault="00603B09" w:rsidP="00FD0F75">
            <w:pPr>
              <w:rPr>
                <w:rFonts w:cstheme="minorHAnsi"/>
                <w:sz w:val="24"/>
                <w:szCs w:val="24"/>
              </w:rPr>
            </w:pPr>
          </w:p>
          <w:p w14:paraId="3525FEBB" w14:textId="14830F32" w:rsidR="00CB6DC6" w:rsidRPr="00762EDF" w:rsidRDefault="00CB6DC6" w:rsidP="00CB6DC6">
            <w:pPr>
              <w:rPr>
                <w:rFonts w:cstheme="minorHAnsi"/>
                <w:sz w:val="24"/>
                <w:szCs w:val="24"/>
              </w:rPr>
            </w:pPr>
            <w:r w:rsidRPr="00762EDF">
              <w:rPr>
                <w:rFonts w:cstheme="minorHAnsi"/>
                <w:sz w:val="24"/>
                <w:szCs w:val="24"/>
              </w:rPr>
              <w:t>A whole school approach to Education for Safeguarding (E4S) is clearly evident and facilitation of learning is effective in meeting the needs of the school community.</w:t>
            </w:r>
          </w:p>
          <w:p w14:paraId="50199566" w14:textId="77777777" w:rsidR="00CB6DC6" w:rsidRPr="00762EDF" w:rsidRDefault="00CB6DC6" w:rsidP="00FD0F75">
            <w:pPr>
              <w:rPr>
                <w:rFonts w:cstheme="minorHAnsi"/>
                <w:sz w:val="24"/>
                <w:szCs w:val="24"/>
              </w:rPr>
            </w:pPr>
          </w:p>
          <w:p w14:paraId="590C9C4E" w14:textId="442C31AB" w:rsidR="00FD0F75" w:rsidRPr="00762EDF" w:rsidRDefault="00FD0F75" w:rsidP="00FD0F75">
            <w:pPr>
              <w:rPr>
                <w:rFonts w:cstheme="minorHAnsi"/>
                <w:sz w:val="24"/>
                <w:szCs w:val="24"/>
              </w:rPr>
            </w:pPr>
            <w:r w:rsidRPr="00762EDF">
              <w:rPr>
                <w:rFonts w:cstheme="minorHAnsi"/>
                <w:sz w:val="24"/>
                <w:szCs w:val="24"/>
              </w:rPr>
              <w:t>All staff can confidently describe their roles and responsibilities in relation to behaviour, attendance</w:t>
            </w:r>
            <w:r w:rsidR="007827F6" w:rsidRPr="00762EDF">
              <w:rPr>
                <w:rFonts w:cstheme="minorHAnsi"/>
                <w:sz w:val="24"/>
                <w:szCs w:val="24"/>
              </w:rPr>
              <w:t>, exclusions</w:t>
            </w:r>
            <w:r w:rsidRPr="00762EDF">
              <w:rPr>
                <w:rFonts w:cstheme="minorHAnsi"/>
                <w:sz w:val="24"/>
                <w:szCs w:val="24"/>
              </w:rPr>
              <w:t xml:space="preserve"> and anti-bullying, and how it impacts on </w:t>
            </w:r>
            <w:r w:rsidR="00F400DF" w:rsidRPr="00762EDF">
              <w:rPr>
                <w:rFonts w:cstheme="minorHAnsi"/>
                <w:sz w:val="24"/>
                <w:szCs w:val="24"/>
              </w:rPr>
              <w:t>CYP</w:t>
            </w:r>
            <w:r w:rsidR="007B3858" w:rsidRPr="00762EDF">
              <w:rPr>
                <w:rFonts w:cstheme="minorHAnsi"/>
                <w:sz w:val="24"/>
                <w:szCs w:val="24"/>
              </w:rPr>
              <w:t>’s outcomes</w:t>
            </w:r>
            <w:r w:rsidRPr="00762EDF">
              <w:rPr>
                <w:rFonts w:cstheme="minorHAnsi"/>
                <w:sz w:val="24"/>
                <w:szCs w:val="24"/>
              </w:rPr>
              <w:t>.</w:t>
            </w:r>
          </w:p>
          <w:p w14:paraId="35F6893C" w14:textId="76F71943" w:rsidR="00FD0F75" w:rsidRPr="00762EDF" w:rsidRDefault="00FD0F75" w:rsidP="00FD0F75">
            <w:pPr>
              <w:rPr>
                <w:rFonts w:cstheme="minorHAnsi"/>
                <w:sz w:val="24"/>
                <w:szCs w:val="24"/>
              </w:rPr>
            </w:pPr>
          </w:p>
          <w:p w14:paraId="3BCA54A6" w14:textId="6E7A4502" w:rsidR="00CD7B26" w:rsidRPr="00646E8F" w:rsidRDefault="00F400DF" w:rsidP="00CD7B26">
            <w:pPr>
              <w:rPr>
                <w:rFonts w:cstheme="minorHAnsi"/>
                <w:sz w:val="24"/>
                <w:szCs w:val="24"/>
              </w:rPr>
            </w:pPr>
            <w:r w:rsidRPr="00762EDF">
              <w:rPr>
                <w:rFonts w:cstheme="minorHAnsi"/>
                <w:sz w:val="24"/>
                <w:szCs w:val="24"/>
              </w:rPr>
              <w:t>CYP</w:t>
            </w:r>
            <w:r w:rsidR="0034595B" w:rsidRPr="00762EDF">
              <w:rPr>
                <w:rFonts w:cstheme="minorHAnsi"/>
                <w:sz w:val="24"/>
                <w:szCs w:val="24"/>
              </w:rPr>
              <w:t xml:space="preserve"> </w:t>
            </w:r>
            <w:r w:rsidR="004161B2" w:rsidRPr="00762EDF">
              <w:rPr>
                <w:rFonts w:cstheme="minorHAnsi"/>
                <w:sz w:val="24"/>
                <w:szCs w:val="24"/>
              </w:rPr>
              <w:t xml:space="preserve">from all groups </w:t>
            </w:r>
            <w:r w:rsidR="0034595B" w:rsidRPr="00762EDF">
              <w:rPr>
                <w:rFonts w:cstheme="minorHAnsi"/>
                <w:sz w:val="24"/>
                <w:szCs w:val="24"/>
              </w:rPr>
              <w:t>r</w:t>
            </w:r>
            <w:r w:rsidR="00FD0F75" w:rsidRPr="00762EDF">
              <w:rPr>
                <w:rFonts w:cstheme="minorHAnsi"/>
                <w:sz w:val="24"/>
                <w:szCs w:val="24"/>
              </w:rPr>
              <w:t>eport that their experience of school is positive, supportive and safe.</w:t>
            </w:r>
            <w:r w:rsidR="00CD7B26" w:rsidRPr="00762EDF">
              <w:rPr>
                <w:rFonts w:cstheme="minorHAnsi"/>
                <w:sz w:val="24"/>
                <w:szCs w:val="24"/>
              </w:rPr>
              <w:t xml:space="preserve"> There are opportunities for peer support such as playground buddies, peer mediators and peer mentors.</w:t>
            </w:r>
            <w:r w:rsidR="004161B2" w:rsidRPr="00762EDF">
              <w:rPr>
                <w:rFonts w:cstheme="minorHAnsi"/>
                <w:sz w:val="24"/>
                <w:szCs w:val="24"/>
              </w:rPr>
              <w:t xml:space="preserve">  Staff are insightful and can spot power </w:t>
            </w:r>
            <w:r w:rsidR="00951714" w:rsidRPr="00762EDF">
              <w:rPr>
                <w:rFonts w:cstheme="minorHAnsi"/>
                <w:sz w:val="24"/>
                <w:szCs w:val="24"/>
              </w:rPr>
              <w:t>imbalances</w:t>
            </w:r>
            <w:r w:rsidR="004161B2" w:rsidRPr="00762EDF">
              <w:rPr>
                <w:rFonts w:cstheme="minorHAnsi"/>
                <w:sz w:val="24"/>
                <w:szCs w:val="24"/>
              </w:rPr>
              <w:t xml:space="preserve"> in friendships, that may be based on subtle differences that the more vulnerable</w:t>
            </w:r>
            <w:r w:rsidR="004161B2" w:rsidRPr="00646E8F">
              <w:rPr>
                <w:rFonts w:cstheme="minorHAnsi"/>
                <w:sz w:val="24"/>
                <w:szCs w:val="24"/>
              </w:rPr>
              <w:t xml:space="preserve"> CYP isn’t aware of.  These instances are used to allow the more “powerful” CYP a chance to reflect and learn other ways of interacting.</w:t>
            </w:r>
          </w:p>
          <w:p w14:paraId="29D2E980" w14:textId="77777777" w:rsidR="00FD0F75" w:rsidRPr="00646E8F" w:rsidRDefault="00FD0F75" w:rsidP="00FD0F75">
            <w:pPr>
              <w:pStyle w:val="ListParagraph"/>
              <w:ind w:left="0"/>
              <w:rPr>
                <w:rFonts w:asciiTheme="minorHAnsi" w:hAnsiTheme="minorHAnsi" w:cstheme="minorHAnsi"/>
              </w:rPr>
            </w:pPr>
          </w:p>
          <w:p w14:paraId="1018AD87" w14:textId="1F08E222" w:rsidR="00FD0F75" w:rsidRPr="00646E8F" w:rsidRDefault="00FD0F75" w:rsidP="00CD7B26">
            <w:pPr>
              <w:rPr>
                <w:rFonts w:cstheme="minorHAnsi"/>
                <w:sz w:val="24"/>
                <w:szCs w:val="24"/>
              </w:rPr>
            </w:pPr>
            <w:r w:rsidRPr="00646E8F">
              <w:rPr>
                <w:rFonts w:cstheme="minorHAnsi"/>
                <w:sz w:val="24"/>
                <w:szCs w:val="24"/>
              </w:rPr>
              <w:t>The school can provide a range of examples where creative and imaginative learning opportunities have assisted</w:t>
            </w:r>
            <w:r w:rsidR="00465E45">
              <w:rPr>
                <w:rFonts w:cstheme="minorHAnsi"/>
                <w:sz w:val="24"/>
                <w:szCs w:val="24"/>
              </w:rPr>
              <w:t xml:space="preserve"> the</w:t>
            </w:r>
            <w:r w:rsidRPr="00646E8F">
              <w:rPr>
                <w:rFonts w:cstheme="minorHAnsi"/>
                <w:sz w:val="24"/>
                <w:szCs w:val="24"/>
              </w:rPr>
              <w:t xml:space="preserve"> </w:t>
            </w:r>
            <w:r w:rsidR="00241236" w:rsidRPr="00646E8F">
              <w:rPr>
                <w:rFonts w:cstheme="minorHAnsi"/>
                <w:sz w:val="24"/>
                <w:szCs w:val="24"/>
              </w:rPr>
              <w:t>CYP</w:t>
            </w:r>
            <w:r w:rsidR="006207FC">
              <w:rPr>
                <w:rFonts w:cstheme="minorHAnsi"/>
                <w:sz w:val="24"/>
                <w:szCs w:val="24"/>
              </w:rPr>
              <w:t xml:space="preserve"> with SEND, additional needs </w:t>
            </w:r>
            <w:r w:rsidR="00646E8F">
              <w:rPr>
                <w:rFonts w:cstheme="minorHAnsi"/>
                <w:sz w:val="24"/>
                <w:szCs w:val="24"/>
              </w:rPr>
              <w:t>or from disadvantaged groups</w:t>
            </w:r>
            <w:r w:rsidRPr="00646E8F">
              <w:rPr>
                <w:rFonts w:cstheme="minorHAnsi"/>
                <w:sz w:val="24"/>
                <w:szCs w:val="24"/>
              </w:rPr>
              <w:t xml:space="preserve"> to feel safe and </w:t>
            </w:r>
            <w:r w:rsidR="004F1733" w:rsidRPr="00646E8F">
              <w:rPr>
                <w:rFonts w:cstheme="minorHAnsi"/>
                <w:sz w:val="24"/>
                <w:szCs w:val="24"/>
              </w:rPr>
              <w:t>achieve well.</w:t>
            </w:r>
            <w:r w:rsidR="004161B2" w:rsidRPr="00646E8F">
              <w:rPr>
                <w:rFonts w:cstheme="minorHAnsi"/>
                <w:sz w:val="24"/>
                <w:szCs w:val="24"/>
              </w:rPr>
              <w:t xml:space="preserve"> </w:t>
            </w:r>
            <w:r w:rsidR="006207FC">
              <w:rPr>
                <w:rFonts w:cstheme="minorHAnsi"/>
                <w:sz w:val="24"/>
                <w:szCs w:val="24"/>
              </w:rPr>
              <w:t>These C</w:t>
            </w:r>
            <w:r w:rsidR="004161B2" w:rsidRPr="00646E8F">
              <w:rPr>
                <w:rFonts w:cstheme="minorHAnsi"/>
                <w:sz w:val="24"/>
                <w:szCs w:val="24"/>
              </w:rPr>
              <w:t xml:space="preserve">YP are routinely asked what vehicles they find useful in furthering their learning and engagement. </w:t>
            </w:r>
          </w:p>
          <w:p w14:paraId="6046DCA5" w14:textId="77777777" w:rsidR="00FD0F75" w:rsidRPr="00646E8F" w:rsidRDefault="00FD0F75" w:rsidP="00FD0F75">
            <w:pPr>
              <w:rPr>
                <w:rFonts w:cstheme="minorHAnsi"/>
                <w:sz w:val="24"/>
                <w:szCs w:val="24"/>
              </w:rPr>
            </w:pPr>
          </w:p>
          <w:p w14:paraId="05FF0E00" w14:textId="4AF9724D" w:rsidR="00FD0F75" w:rsidRPr="00646E8F" w:rsidRDefault="00FD0F75" w:rsidP="00FD0F75">
            <w:pPr>
              <w:pStyle w:val="ListParagraph"/>
              <w:ind w:left="0"/>
              <w:rPr>
                <w:rFonts w:asciiTheme="minorHAnsi" w:hAnsiTheme="minorHAnsi" w:cstheme="minorHAnsi"/>
              </w:rPr>
            </w:pPr>
            <w:r w:rsidRPr="00646E8F">
              <w:rPr>
                <w:rFonts w:asciiTheme="minorHAnsi" w:hAnsiTheme="minorHAnsi" w:cstheme="minorHAnsi"/>
              </w:rPr>
              <w:t xml:space="preserve">There are </w:t>
            </w:r>
            <w:r w:rsidR="00241236" w:rsidRPr="00646E8F">
              <w:rPr>
                <w:rFonts w:asciiTheme="minorHAnsi" w:hAnsiTheme="minorHAnsi" w:cstheme="minorHAnsi"/>
              </w:rPr>
              <w:t>designated</w:t>
            </w:r>
            <w:r w:rsidR="00923C3B" w:rsidRPr="00646E8F">
              <w:rPr>
                <w:rFonts w:asciiTheme="minorHAnsi" w:hAnsiTheme="minorHAnsi" w:cstheme="minorHAnsi"/>
              </w:rPr>
              <w:t xml:space="preserve"> calm,</w:t>
            </w:r>
            <w:r w:rsidR="00241236" w:rsidRPr="00646E8F">
              <w:rPr>
                <w:rFonts w:asciiTheme="minorHAnsi" w:hAnsiTheme="minorHAnsi" w:cstheme="minorHAnsi"/>
              </w:rPr>
              <w:t xml:space="preserve"> </w:t>
            </w:r>
            <w:r w:rsidRPr="00646E8F">
              <w:rPr>
                <w:rFonts w:asciiTheme="minorHAnsi" w:hAnsiTheme="minorHAnsi" w:cstheme="minorHAnsi"/>
              </w:rPr>
              <w:t xml:space="preserve">safe spaces </w:t>
            </w:r>
            <w:r w:rsidR="00FE60E0" w:rsidRPr="00646E8F">
              <w:rPr>
                <w:rFonts w:asciiTheme="minorHAnsi" w:hAnsiTheme="minorHAnsi" w:cstheme="minorHAnsi"/>
              </w:rPr>
              <w:t>within the school and school grounds</w:t>
            </w:r>
            <w:r w:rsidR="00AC692B" w:rsidRPr="00646E8F">
              <w:rPr>
                <w:rFonts w:asciiTheme="minorHAnsi" w:hAnsiTheme="minorHAnsi" w:cstheme="minorHAnsi"/>
              </w:rPr>
              <w:t>.</w:t>
            </w:r>
            <w:r w:rsidR="00FE60E0" w:rsidRPr="00646E8F">
              <w:rPr>
                <w:rFonts w:asciiTheme="minorHAnsi" w:hAnsiTheme="minorHAnsi" w:cstheme="minorHAnsi"/>
              </w:rPr>
              <w:t xml:space="preserve"> These</w:t>
            </w:r>
            <w:r w:rsidR="00923C3B" w:rsidRPr="00646E8F">
              <w:rPr>
                <w:rFonts w:asciiTheme="minorHAnsi" w:hAnsiTheme="minorHAnsi" w:cstheme="minorHAnsi"/>
              </w:rPr>
              <w:t xml:space="preserve"> have been identified with</w:t>
            </w:r>
            <w:r w:rsidR="00AC692B" w:rsidRPr="00646E8F">
              <w:rPr>
                <w:rFonts w:asciiTheme="minorHAnsi" w:hAnsiTheme="minorHAnsi" w:cstheme="minorHAnsi"/>
              </w:rPr>
              <w:t xml:space="preserve"> </w:t>
            </w:r>
            <w:r w:rsidR="00FE60E0" w:rsidRPr="00646E8F">
              <w:rPr>
                <w:rFonts w:asciiTheme="minorHAnsi" w:hAnsiTheme="minorHAnsi" w:cstheme="minorHAnsi"/>
              </w:rPr>
              <w:t>and can be used</w:t>
            </w:r>
            <w:r w:rsidR="00AC692B" w:rsidRPr="00646E8F">
              <w:rPr>
                <w:rFonts w:asciiTheme="minorHAnsi" w:hAnsiTheme="minorHAnsi" w:cstheme="minorHAnsi"/>
              </w:rPr>
              <w:t xml:space="preserve"> by the</w:t>
            </w:r>
            <w:r w:rsidRPr="00646E8F">
              <w:rPr>
                <w:rFonts w:asciiTheme="minorHAnsi" w:hAnsiTheme="minorHAnsi" w:cstheme="minorHAnsi"/>
              </w:rPr>
              <w:t xml:space="preserve"> </w:t>
            </w:r>
            <w:r w:rsidR="00241236" w:rsidRPr="00646E8F">
              <w:rPr>
                <w:rFonts w:asciiTheme="minorHAnsi" w:hAnsiTheme="minorHAnsi" w:cstheme="minorHAnsi"/>
              </w:rPr>
              <w:t>CYP</w:t>
            </w:r>
            <w:r w:rsidRPr="00646E8F">
              <w:rPr>
                <w:rFonts w:asciiTheme="minorHAnsi" w:hAnsiTheme="minorHAnsi" w:cstheme="minorHAnsi"/>
              </w:rPr>
              <w:t xml:space="preserve"> to </w:t>
            </w:r>
            <w:r w:rsidR="00923C3B" w:rsidRPr="00646E8F">
              <w:rPr>
                <w:rFonts w:asciiTheme="minorHAnsi" w:hAnsiTheme="minorHAnsi" w:cstheme="minorHAnsi"/>
              </w:rPr>
              <w:t>self</w:t>
            </w:r>
            <w:r w:rsidRPr="00646E8F">
              <w:rPr>
                <w:rFonts w:asciiTheme="minorHAnsi" w:hAnsiTheme="minorHAnsi" w:cstheme="minorHAnsi"/>
              </w:rPr>
              <w:t>-regulate</w:t>
            </w:r>
            <w:r w:rsidR="006B3A48" w:rsidRPr="00646E8F">
              <w:rPr>
                <w:rFonts w:asciiTheme="minorHAnsi" w:hAnsiTheme="minorHAnsi" w:cstheme="minorHAnsi"/>
              </w:rPr>
              <w:t xml:space="preserve"> when needed</w:t>
            </w:r>
            <w:r w:rsidR="00AC692B" w:rsidRPr="00646E8F">
              <w:rPr>
                <w:rFonts w:asciiTheme="minorHAnsi" w:hAnsiTheme="minorHAnsi" w:cstheme="minorHAnsi"/>
              </w:rPr>
              <w:t>.</w:t>
            </w:r>
          </w:p>
          <w:p w14:paraId="24C8DCA9" w14:textId="77777777" w:rsidR="00FD0F75" w:rsidRPr="00646E8F" w:rsidRDefault="00FD0F75" w:rsidP="00FD0F75">
            <w:pPr>
              <w:pStyle w:val="ListParagraph"/>
              <w:ind w:left="0"/>
              <w:rPr>
                <w:rFonts w:asciiTheme="minorHAnsi" w:hAnsiTheme="minorHAnsi" w:cstheme="minorHAnsi"/>
              </w:rPr>
            </w:pPr>
          </w:p>
          <w:p w14:paraId="5119B87A" w14:textId="6DB20216" w:rsidR="00FD0F75" w:rsidRPr="00646E8F" w:rsidRDefault="00FD0F75" w:rsidP="00FD0F75">
            <w:pPr>
              <w:pStyle w:val="ListParagraph"/>
              <w:ind w:left="0"/>
              <w:rPr>
                <w:rFonts w:asciiTheme="minorHAnsi" w:hAnsiTheme="minorHAnsi" w:cstheme="minorHAnsi"/>
              </w:rPr>
            </w:pPr>
            <w:r w:rsidRPr="00646E8F">
              <w:rPr>
                <w:rFonts w:asciiTheme="minorHAnsi" w:hAnsiTheme="minorHAnsi" w:cstheme="minorHAnsi"/>
              </w:rPr>
              <w:t xml:space="preserve">Safe places and routines are identified within </w:t>
            </w:r>
            <w:r w:rsidR="006B3A48" w:rsidRPr="00646E8F">
              <w:rPr>
                <w:rFonts w:asciiTheme="minorHAnsi" w:hAnsiTheme="minorHAnsi" w:cstheme="minorHAnsi"/>
              </w:rPr>
              <w:t xml:space="preserve">individual </w:t>
            </w:r>
            <w:r w:rsidRPr="00646E8F">
              <w:rPr>
                <w:rFonts w:asciiTheme="minorHAnsi" w:hAnsiTheme="minorHAnsi" w:cstheme="minorHAnsi"/>
              </w:rPr>
              <w:t xml:space="preserve">support plans for </w:t>
            </w:r>
            <w:r w:rsidR="006B3A48" w:rsidRPr="00646E8F">
              <w:rPr>
                <w:rFonts w:asciiTheme="minorHAnsi" w:hAnsiTheme="minorHAnsi" w:cstheme="minorHAnsi"/>
              </w:rPr>
              <w:t>those</w:t>
            </w:r>
            <w:r w:rsidRPr="00646E8F">
              <w:rPr>
                <w:rFonts w:asciiTheme="minorHAnsi" w:hAnsiTheme="minorHAnsi" w:cstheme="minorHAnsi"/>
              </w:rPr>
              <w:t xml:space="preserve"> who need support to maintain their emotional regulation.</w:t>
            </w:r>
          </w:p>
          <w:p w14:paraId="33A9E0C4" w14:textId="77777777" w:rsidR="00FD0F75" w:rsidRPr="00646E8F" w:rsidRDefault="00FD0F75" w:rsidP="00FD0F75">
            <w:pPr>
              <w:pStyle w:val="ListParagraph"/>
              <w:ind w:left="0"/>
              <w:rPr>
                <w:rFonts w:asciiTheme="minorHAnsi" w:hAnsiTheme="minorHAnsi" w:cstheme="minorHAnsi"/>
              </w:rPr>
            </w:pPr>
          </w:p>
          <w:p w14:paraId="46B20369" w14:textId="645BA52F" w:rsidR="00DB20D2" w:rsidRPr="00646E8F" w:rsidRDefault="00F400DF" w:rsidP="00FD0F75">
            <w:pPr>
              <w:pStyle w:val="ListParagraph"/>
              <w:ind w:left="0"/>
              <w:rPr>
                <w:rFonts w:asciiTheme="minorHAnsi" w:hAnsiTheme="minorHAnsi" w:cstheme="minorHAnsi"/>
              </w:rPr>
            </w:pPr>
            <w:r w:rsidRPr="00646E8F">
              <w:rPr>
                <w:rFonts w:asciiTheme="minorHAnsi" w:hAnsiTheme="minorHAnsi" w:cstheme="minorHAnsi"/>
              </w:rPr>
              <w:t>CYP</w:t>
            </w:r>
            <w:r w:rsidR="00DB20D2" w:rsidRPr="00646E8F">
              <w:rPr>
                <w:rFonts w:asciiTheme="minorHAnsi" w:hAnsiTheme="minorHAnsi" w:cstheme="minorHAnsi"/>
              </w:rPr>
              <w:t xml:space="preserve"> are encouraged </w:t>
            </w:r>
            <w:r w:rsidR="004C0802" w:rsidRPr="00646E8F">
              <w:rPr>
                <w:rFonts w:asciiTheme="minorHAnsi" w:hAnsiTheme="minorHAnsi" w:cstheme="minorHAnsi"/>
              </w:rPr>
              <w:t>to know how to access support mechanisms that exist outside of school</w:t>
            </w:r>
            <w:r w:rsidR="00F95F9A">
              <w:rPr>
                <w:rFonts w:asciiTheme="minorHAnsi" w:hAnsiTheme="minorHAnsi" w:cstheme="minorHAnsi"/>
              </w:rPr>
              <w:t>, such as</w:t>
            </w:r>
            <w:r w:rsidR="004C0802" w:rsidRPr="00646E8F">
              <w:rPr>
                <w:rFonts w:asciiTheme="minorHAnsi" w:hAnsiTheme="minorHAnsi" w:cstheme="minorHAnsi"/>
              </w:rPr>
              <w:t xml:space="preserve"> national helplines</w:t>
            </w:r>
            <w:r w:rsidR="00F95F9A">
              <w:rPr>
                <w:rFonts w:asciiTheme="minorHAnsi" w:hAnsiTheme="minorHAnsi" w:cstheme="minorHAnsi"/>
              </w:rPr>
              <w:t>.</w:t>
            </w:r>
          </w:p>
          <w:p w14:paraId="5BCB26F2" w14:textId="77777777" w:rsidR="0089356B" w:rsidRPr="00646E8F" w:rsidRDefault="0089356B" w:rsidP="00FD0F75">
            <w:pPr>
              <w:pStyle w:val="ListParagraph"/>
              <w:ind w:left="0"/>
              <w:rPr>
                <w:rFonts w:asciiTheme="minorHAnsi" w:hAnsiTheme="minorHAnsi" w:cstheme="minorHAnsi"/>
              </w:rPr>
            </w:pPr>
          </w:p>
          <w:p w14:paraId="3D4F930E" w14:textId="491EB3FA" w:rsidR="0089356B" w:rsidRPr="00646E8F" w:rsidRDefault="00081695" w:rsidP="0089356B">
            <w:pPr>
              <w:pStyle w:val="ListParagraph"/>
              <w:ind w:left="0"/>
              <w:rPr>
                <w:rFonts w:asciiTheme="minorHAnsi" w:hAnsiTheme="minorHAnsi" w:cstheme="minorHAnsi"/>
              </w:rPr>
            </w:pPr>
            <w:r w:rsidRPr="00646E8F">
              <w:rPr>
                <w:rFonts w:asciiTheme="minorHAnsi" w:hAnsiTheme="minorHAnsi" w:cstheme="minorHAnsi"/>
              </w:rPr>
              <w:lastRenderedPageBreak/>
              <w:t>CYP</w:t>
            </w:r>
            <w:r w:rsidR="0089356B" w:rsidRPr="00646E8F">
              <w:rPr>
                <w:rFonts w:asciiTheme="minorHAnsi" w:hAnsiTheme="minorHAnsi" w:cstheme="minorHAnsi"/>
              </w:rPr>
              <w:t xml:space="preserve"> can describe how they have helped to shape systems to report bullying</w:t>
            </w:r>
            <w:r w:rsidR="00B5688F" w:rsidRPr="00646E8F">
              <w:rPr>
                <w:rFonts w:asciiTheme="minorHAnsi" w:hAnsiTheme="minorHAnsi" w:cstheme="minorHAnsi"/>
              </w:rPr>
              <w:t xml:space="preserve"> (including </w:t>
            </w:r>
            <w:r w:rsidR="0063670D" w:rsidRPr="00646E8F">
              <w:rPr>
                <w:rFonts w:asciiTheme="minorHAnsi" w:hAnsiTheme="minorHAnsi" w:cstheme="minorHAnsi"/>
              </w:rPr>
              <w:t>when it occurs</w:t>
            </w:r>
            <w:r w:rsidR="00FC0DB3" w:rsidRPr="00646E8F">
              <w:rPr>
                <w:rFonts w:asciiTheme="minorHAnsi" w:hAnsiTheme="minorHAnsi" w:cstheme="minorHAnsi"/>
              </w:rPr>
              <w:t xml:space="preserve"> </w:t>
            </w:r>
            <w:r w:rsidR="00B5688F" w:rsidRPr="00646E8F">
              <w:rPr>
                <w:rFonts w:asciiTheme="minorHAnsi" w:hAnsiTheme="minorHAnsi" w:cstheme="minorHAnsi"/>
              </w:rPr>
              <w:t>online</w:t>
            </w:r>
            <w:r w:rsidR="00FC0DB3" w:rsidRPr="00646E8F">
              <w:rPr>
                <w:rFonts w:asciiTheme="minorHAnsi" w:hAnsiTheme="minorHAnsi" w:cstheme="minorHAnsi"/>
              </w:rPr>
              <w:t>)</w:t>
            </w:r>
            <w:r w:rsidR="0089356B" w:rsidRPr="00646E8F">
              <w:rPr>
                <w:rFonts w:asciiTheme="minorHAnsi" w:hAnsiTheme="minorHAnsi" w:cstheme="minorHAnsi"/>
              </w:rPr>
              <w:t>, and how they play an active role in combating bullying and supporting those who have been targets of bullying.</w:t>
            </w:r>
          </w:p>
          <w:p w14:paraId="30C966D0" w14:textId="77777777" w:rsidR="0089356B" w:rsidRPr="00646E8F" w:rsidRDefault="0089356B" w:rsidP="0089356B">
            <w:pPr>
              <w:rPr>
                <w:rFonts w:cstheme="minorHAnsi"/>
                <w:sz w:val="24"/>
                <w:szCs w:val="24"/>
              </w:rPr>
            </w:pPr>
          </w:p>
          <w:p w14:paraId="397A1487" w14:textId="0B5C3227" w:rsidR="0089356B" w:rsidRPr="00646E8F" w:rsidRDefault="0089356B" w:rsidP="0089356B">
            <w:pPr>
              <w:rPr>
                <w:rFonts w:cstheme="minorHAnsi"/>
                <w:sz w:val="24"/>
                <w:szCs w:val="24"/>
              </w:rPr>
            </w:pPr>
            <w:r w:rsidRPr="00646E8F">
              <w:rPr>
                <w:rFonts w:cstheme="minorHAnsi"/>
                <w:sz w:val="24"/>
                <w:szCs w:val="24"/>
              </w:rPr>
              <w:t xml:space="preserve">There is a system for </w:t>
            </w:r>
            <w:r w:rsidR="003F63EF" w:rsidRPr="00646E8F">
              <w:rPr>
                <w:rFonts w:cstheme="minorHAnsi"/>
                <w:sz w:val="24"/>
                <w:szCs w:val="24"/>
              </w:rPr>
              <w:t>CYP</w:t>
            </w:r>
            <w:r w:rsidRPr="00646E8F">
              <w:rPr>
                <w:rFonts w:cstheme="minorHAnsi"/>
                <w:sz w:val="24"/>
                <w:szCs w:val="24"/>
              </w:rPr>
              <w:t xml:space="preserve"> and staff to report incidents of bullying, including confidential listening opportunities. </w:t>
            </w:r>
            <w:r w:rsidR="003F63EF" w:rsidRPr="00646E8F">
              <w:rPr>
                <w:rFonts w:cstheme="minorHAnsi"/>
                <w:sz w:val="24"/>
                <w:szCs w:val="24"/>
              </w:rPr>
              <w:t xml:space="preserve">CYP </w:t>
            </w:r>
            <w:r w:rsidRPr="00646E8F">
              <w:rPr>
                <w:rFonts w:cstheme="minorHAnsi"/>
                <w:sz w:val="24"/>
                <w:szCs w:val="24"/>
              </w:rPr>
              <w:t>know who to speak to when they do not feel safe and report that action is taken</w:t>
            </w:r>
            <w:r w:rsidR="00F95F9A">
              <w:rPr>
                <w:rFonts w:cstheme="minorHAnsi"/>
                <w:sz w:val="24"/>
                <w:szCs w:val="24"/>
              </w:rPr>
              <w:t>:</w:t>
            </w:r>
            <w:r w:rsidRPr="00646E8F">
              <w:rPr>
                <w:rFonts w:cstheme="minorHAnsi"/>
                <w:sz w:val="24"/>
                <w:szCs w:val="24"/>
              </w:rPr>
              <w:t xml:space="preserve"> observations of </w:t>
            </w:r>
            <w:r w:rsidR="00833DCA" w:rsidRPr="00646E8F">
              <w:rPr>
                <w:rFonts w:cstheme="minorHAnsi"/>
                <w:sz w:val="24"/>
                <w:szCs w:val="24"/>
              </w:rPr>
              <w:t>CYP</w:t>
            </w:r>
            <w:r w:rsidRPr="00646E8F">
              <w:rPr>
                <w:rFonts w:cstheme="minorHAnsi"/>
                <w:sz w:val="24"/>
                <w:szCs w:val="24"/>
              </w:rPr>
              <w:t xml:space="preserve"> around school</w:t>
            </w:r>
            <w:r w:rsidR="0083594A" w:rsidRPr="00646E8F">
              <w:rPr>
                <w:rFonts w:cstheme="minorHAnsi"/>
                <w:sz w:val="24"/>
                <w:szCs w:val="24"/>
              </w:rPr>
              <w:t xml:space="preserve"> and discussions with CYP</w:t>
            </w:r>
            <w:r w:rsidR="00923C3B" w:rsidRPr="00646E8F">
              <w:rPr>
                <w:rFonts w:cstheme="minorHAnsi"/>
                <w:sz w:val="24"/>
                <w:szCs w:val="24"/>
              </w:rPr>
              <w:t xml:space="preserve"> </w:t>
            </w:r>
            <w:r w:rsidRPr="00646E8F">
              <w:rPr>
                <w:rFonts w:cstheme="minorHAnsi"/>
                <w:sz w:val="24"/>
                <w:szCs w:val="24"/>
              </w:rPr>
              <w:t>confirm this.</w:t>
            </w:r>
            <w:r w:rsidR="00006BC4" w:rsidRPr="00646E8F">
              <w:rPr>
                <w:rFonts w:cstheme="minorHAnsi"/>
                <w:sz w:val="24"/>
                <w:szCs w:val="24"/>
              </w:rPr>
              <w:t xml:space="preserve"> The school consistently counters all forms of discrimination.</w:t>
            </w:r>
          </w:p>
          <w:p w14:paraId="1B724627" w14:textId="77777777" w:rsidR="0089356B" w:rsidRPr="00646E8F" w:rsidRDefault="0089356B" w:rsidP="0089356B">
            <w:pPr>
              <w:rPr>
                <w:rFonts w:cstheme="minorHAnsi"/>
                <w:sz w:val="24"/>
                <w:szCs w:val="24"/>
              </w:rPr>
            </w:pPr>
          </w:p>
          <w:p w14:paraId="46BF9005" w14:textId="77777777" w:rsidR="0089356B" w:rsidRPr="00646E8F" w:rsidRDefault="0089356B" w:rsidP="005A2BD8">
            <w:pPr>
              <w:rPr>
                <w:rFonts w:cstheme="minorHAnsi"/>
                <w:sz w:val="24"/>
                <w:szCs w:val="24"/>
              </w:rPr>
            </w:pPr>
            <w:r w:rsidRPr="00646E8F">
              <w:rPr>
                <w:rFonts w:cstheme="minorHAnsi"/>
                <w:sz w:val="24"/>
                <w:szCs w:val="24"/>
              </w:rPr>
              <w:t xml:space="preserve">Interventions and support ensure that all </w:t>
            </w:r>
            <w:r w:rsidR="00F21DBC" w:rsidRPr="00646E8F">
              <w:rPr>
                <w:rFonts w:cstheme="minorHAnsi"/>
                <w:sz w:val="24"/>
                <w:szCs w:val="24"/>
              </w:rPr>
              <w:t>CYP</w:t>
            </w:r>
            <w:r w:rsidRPr="00646E8F">
              <w:rPr>
                <w:rFonts w:cstheme="minorHAnsi"/>
                <w:sz w:val="24"/>
                <w:szCs w:val="24"/>
              </w:rPr>
              <w:t xml:space="preserve"> involved in alleged incidents remain safe throughout all stages of investigation through to resolution. Support is provided for both the victims and perpetrators of bullying behaviours</w:t>
            </w:r>
            <w:r w:rsidR="007827F6" w:rsidRPr="00646E8F">
              <w:rPr>
                <w:rFonts w:cstheme="minorHAnsi"/>
                <w:sz w:val="24"/>
                <w:szCs w:val="24"/>
              </w:rPr>
              <w:t xml:space="preserve"> with a clear plan on how this is managed across the school to avoid future incidents.</w:t>
            </w:r>
          </w:p>
          <w:p w14:paraId="5BBE7823" w14:textId="77777777" w:rsidR="00E15191" w:rsidRPr="00646E8F" w:rsidRDefault="00E15191" w:rsidP="005A2BD8">
            <w:pPr>
              <w:rPr>
                <w:rFonts w:cstheme="minorHAnsi"/>
                <w:sz w:val="24"/>
                <w:szCs w:val="24"/>
              </w:rPr>
            </w:pPr>
          </w:p>
          <w:p w14:paraId="2F6DEEB9" w14:textId="230B989E" w:rsidR="00225CB4" w:rsidRPr="00646E8F" w:rsidRDefault="00225CB4" w:rsidP="00637256">
            <w:pPr>
              <w:rPr>
                <w:rFonts w:cstheme="minorHAnsi"/>
                <w:sz w:val="24"/>
                <w:szCs w:val="24"/>
              </w:rPr>
            </w:pPr>
          </w:p>
        </w:tc>
      </w:tr>
      <w:tr w:rsidR="00FD0F75" w:rsidRPr="00CA26B9" w14:paraId="02CBF61F" w14:textId="77777777" w:rsidTr="00C511BA">
        <w:tc>
          <w:tcPr>
            <w:tcW w:w="2758" w:type="dxa"/>
          </w:tcPr>
          <w:p w14:paraId="38E3B922" w14:textId="642E9899" w:rsidR="00FD0F75" w:rsidRPr="00CA26B9" w:rsidRDefault="00FD0F75" w:rsidP="00FD0F75">
            <w:pPr>
              <w:pStyle w:val="ListParagraph"/>
              <w:ind w:left="0"/>
              <w:rPr>
                <w:rFonts w:asciiTheme="minorHAnsi" w:hAnsiTheme="minorHAnsi" w:cstheme="minorHAnsi"/>
              </w:rPr>
            </w:pPr>
            <w:r w:rsidRPr="00CA26B9">
              <w:rPr>
                <w:rFonts w:asciiTheme="minorHAnsi" w:hAnsiTheme="minorHAnsi" w:cstheme="minorHAnsi"/>
              </w:rPr>
              <w:lastRenderedPageBreak/>
              <w:t>3.4 Behaviour policy and procedures.</w:t>
            </w:r>
          </w:p>
        </w:tc>
        <w:tc>
          <w:tcPr>
            <w:tcW w:w="3905" w:type="dxa"/>
          </w:tcPr>
          <w:p w14:paraId="431E5300" w14:textId="17CD6F91" w:rsidR="00FD0F75" w:rsidRPr="00CA26B9" w:rsidRDefault="00FD0F75" w:rsidP="00FD0F75">
            <w:pPr>
              <w:rPr>
                <w:rFonts w:cstheme="minorHAnsi"/>
                <w:sz w:val="24"/>
                <w:szCs w:val="24"/>
              </w:rPr>
            </w:pPr>
            <w:r w:rsidRPr="00CA26B9">
              <w:rPr>
                <w:rFonts w:cstheme="minorHAnsi"/>
                <w:sz w:val="24"/>
                <w:szCs w:val="24"/>
              </w:rPr>
              <w:t>The school balances the need for consistent implementation of behaviour policies with the need to make reasonable adjustments to meet the needs of individuals and the Equalities Act 2010.</w:t>
            </w:r>
          </w:p>
          <w:p w14:paraId="314A9AF4" w14:textId="5CC1C167" w:rsidR="00FD0F75" w:rsidRPr="00CA26B9" w:rsidRDefault="00FD0F75" w:rsidP="00FD0F75">
            <w:pPr>
              <w:rPr>
                <w:rFonts w:cstheme="minorHAnsi"/>
                <w:sz w:val="24"/>
                <w:szCs w:val="24"/>
              </w:rPr>
            </w:pPr>
          </w:p>
        </w:tc>
        <w:tc>
          <w:tcPr>
            <w:tcW w:w="9214" w:type="dxa"/>
          </w:tcPr>
          <w:p w14:paraId="27E4552E" w14:textId="35700935" w:rsidR="00100785" w:rsidRPr="00CA26B9" w:rsidRDefault="00100785" w:rsidP="00100785">
            <w:pPr>
              <w:rPr>
                <w:rFonts w:cstheme="minorHAnsi"/>
                <w:sz w:val="24"/>
                <w:szCs w:val="24"/>
              </w:rPr>
            </w:pPr>
            <w:r w:rsidRPr="00CA26B9">
              <w:rPr>
                <w:rFonts w:cstheme="minorHAnsi"/>
                <w:sz w:val="24"/>
                <w:szCs w:val="24"/>
              </w:rPr>
              <w:t>The behaviour polic</w:t>
            </w:r>
            <w:r w:rsidR="004161B2" w:rsidRPr="00CA26B9">
              <w:rPr>
                <w:rFonts w:cstheme="minorHAnsi"/>
                <w:sz w:val="24"/>
                <w:szCs w:val="24"/>
              </w:rPr>
              <w:t>y/</w:t>
            </w:r>
            <w:r w:rsidR="006840C4" w:rsidRPr="00CA26B9">
              <w:rPr>
                <w:rFonts w:cstheme="minorHAnsi"/>
                <w:sz w:val="24"/>
                <w:szCs w:val="24"/>
              </w:rPr>
              <w:t xml:space="preserve">ies </w:t>
            </w:r>
            <w:r w:rsidR="00F95F9A">
              <w:rPr>
                <w:rFonts w:cstheme="minorHAnsi"/>
                <w:sz w:val="24"/>
                <w:szCs w:val="24"/>
              </w:rPr>
              <w:t>is</w:t>
            </w:r>
            <w:r w:rsidRPr="00CA26B9">
              <w:rPr>
                <w:rFonts w:cstheme="minorHAnsi"/>
                <w:sz w:val="24"/>
                <w:szCs w:val="24"/>
              </w:rPr>
              <w:t xml:space="preserve"> personal to the school and reflects its uniqueness and provision. </w:t>
            </w:r>
            <w:r w:rsidR="00F95F9A">
              <w:rPr>
                <w:rFonts w:cstheme="minorHAnsi"/>
                <w:sz w:val="24"/>
                <w:szCs w:val="24"/>
              </w:rPr>
              <w:t>It</w:t>
            </w:r>
            <w:r w:rsidRPr="00CA26B9">
              <w:rPr>
                <w:rFonts w:cstheme="minorHAnsi"/>
                <w:sz w:val="24"/>
                <w:szCs w:val="24"/>
              </w:rPr>
              <w:t xml:space="preserve"> encourage</w:t>
            </w:r>
            <w:r w:rsidR="00F95F9A">
              <w:rPr>
                <w:rFonts w:cstheme="minorHAnsi"/>
                <w:sz w:val="24"/>
                <w:szCs w:val="24"/>
              </w:rPr>
              <w:t>s</w:t>
            </w:r>
            <w:r w:rsidRPr="00CA26B9">
              <w:rPr>
                <w:rFonts w:cstheme="minorHAnsi"/>
                <w:sz w:val="24"/>
                <w:szCs w:val="24"/>
              </w:rPr>
              <w:t xml:space="preserve"> pro-social behaviours and allow</w:t>
            </w:r>
            <w:r w:rsidR="00F95F9A">
              <w:rPr>
                <w:rFonts w:cstheme="minorHAnsi"/>
                <w:sz w:val="24"/>
                <w:szCs w:val="24"/>
              </w:rPr>
              <w:t>s</w:t>
            </w:r>
            <w:r w:rsidRPr="00CA26B9">
              <w:rPr>
                <w:rFonts w:cstheme="minorHAnsi"/>
                <w:sz w:val="24"/>
                <w:szCs w:val="24"/>
              </w:rPr>
              <w:t xml:space="preserve"> for a range of approaches tailored to specific </w:t>
            </w:r>
            <w:r w:rsidR="000378F7" w:rsidRPr="00CA26B9">
              <w:rPr>
                <w:rFonts w:cstheme="minorHAnsi"/>
                <w:sz w:val="24"/>
                <w:szCs w:val="24"/>
              </w:rPr>
              <w:t xml:space="preserve">CYP </w:t>
            </w:r>
            <w:r w:rsidRPr="00CA26B9">
              <w:rPr>
                <w:rFonts w:cstheme="minorHAnsi"/>
                <w:sz w:val="24"/>
                <w:szCs w:val="24"/>
              </w:rPr>
              <w:t xml:space="preserve">needs and circumstances. </w:t>
            </w:r>
          </w:p>
          <w:p w14:paraId="467F25B5" w14:textId="77777777" w:rsidR="00100785" w:rsidRPr="00CA26B9" w:rsidRDefault="00100785" w:rsidP="00760132">
            <w:pPr>
              <w:rPr>
                <w:rFonts w:cstheme="minorHAnsi"/>
                <w:sz w:val="24"/>
                <w:szCs w:val="24"/>
              </w:rPr>
            </w:pPr>
          </w:p>
          <w:p w14:paraId="4FAFF1B9" w14:textId="246F8DB1" w:rsidR="00FD0F75" w:rsidRDefault="00FD0F75" w:rsidP="00FD0F75">
            <w:pPr>
              <w:rPr>
                <w:rFonts w:cstheme="minorHAnsi"/>
                <w:sz w:val="24"/>
                <w:szCs w:val="24"/>
              </w:rPr>
            </w:pPr>
            <w:r w:rsidRPr="00CA26B9">
              <w:rPr>
                <w:rFonts w:cstheme="minorHAnsi"/>
                <w:sz w:val="24"/>
                <w:szCs w:val="24"/>
              </w:rPr>
              <w:t>Staff</w:t>
            </w:r>
            <w:r w:rsidR="00606F6C" w:rsidRPr="00CA26B9">
              <w:rPr>
                <w:rFonts w:cstheme="minorHAnsi"/>
                <w:sz w:val="24"/>
                <w:szCs w:val="24"/>
              </w:rPr>
              <w:t xml:space="preserve">, </w:t>
            </w:r>
            <w:r w:rsidR="00612728" w:rsidRPr="00CA26B9">
              <w:rPr>
                <w:rFonts w:cstheme="minorHAnsi"/>
                <w:sz w:val="24"/>
                <w:szCs w:val="24"/>
              </w:rPr>
              <w:t>parents</w:t>
            </w:r>
            <w:r w:rsidR="00A24310">
              <w:rPr>
                <w:rFonts w:cstheme="minorHAnsi"/>
                <w:sz w:val="24"/>
                <w:szCs w:val="24"/>
              </w:rPr>
              <w:t xml:space="preserve"> and</w:t>
            </w:r>
            <w:r w:rsidR="00612728" w:rsidRPr="00CA26B9">
              <w:rPr>
                <w:rFonts w:cstheme="minorHAnsi"/>
                <w:sz w:val="24"/>
                <w:szCs w:val="24"/>
              </w:rPr>
              <w:t xml:space="preserve"> </w:t>
            </w:r>
            <w:r w:rsidR="00F400DF" w:rsidRPr="00CA26B9">
              <w:rPr>
                <w:rFonts w:cstheme="minorHAnsi"/>
                <w:sz w:val="24"/>
                <w:szCs w:val="24"/>
              </w:rPr>
              <w:t>CYP</w:t>
            </w:r>
            <w:r w:rsidRPr="00CA26B9">
              <w:rPr>
                <w:rFonts w:cstheme="minorHAnsi"/>
                <w:sz w:val="24"/>
                <w:szCs w:val="24"/>
              </w:rPr>
              <w:t xml:space="preserve"> </w:t>
            </w:r>
            <w:r w:rsidR="00775A30" w:rsidRPr="00CA26B9">
              <w:rPr>
                <w:rFonts w:cstheme="minorHAnsi"/>
                <w:sz w:val="24"/>
                <w:szCs w:val="24"/>
              </w:rPr>
              <w:t xml:space="preserve">evaluate </w:t>
            </w:r>
            <w:r w:rsidRPr="00CA26B9">
              <w:rPr>
                <w:rFonts w:cstheme="minorHAnsi"/>
                <w:sz w:val="24"/>
                <w:szCs w:val="24"/>
              </w:rPr>
              <w:t>the impact of the behaviour policy</w:t>
            </w:r>
            <w:r w:rsidR="00624EAE" w:rsidRPr="00CA26B9">
              <w:rPr>
                <w:rFonts w:cstheme="minorHAnsi"/>
                <w:sz w:val="24"/>
                <w:szCs w:val="24"/>
              </w:rPr>
              <w:t xml:space="preserve"> at </w:t>
            </w:r>
            <w:r w:rsidR="005A6D29" w:rsidRPr="00CA26B9">
              <w:rPr>
                <w:rFonts w:cstheme="minorHAnsi"/>
                <w:sz w:val="24"/>
                <w:szCs w:val="24"/>
              </w:rPr>
              <w:t>a</w:t>
            </w:r>
            <w:r w:rsidR="00624EAE" w:rsidRPr="00CA26B9">
              <w:rPr>
                <w:rFonts w:cstheme="minorHAnsi"/>
                <w:sz w:val="24"/>
                <w:szCs w:val="24"/>
              </w:rPr>
              <w:t xml:space="preserve"> developmental age appropriate </w:t>
            </w:r>
            <w:r w:rsidR="005A6D29" w:rsidRPr="00CA26B9">
              <w:rPr>
                <w:rFonts w:cstheme="minorHAnsi"/>
                <w:sz w:val="24"/>
                <w:szCs w:val="24"/>
              </w:rPr>
              <w:t>level</w:t>
            </w:r>
            <w:r w:rsidR="00440BEE" w:rsidRPr="00CA26B9">
              <w:rPr>
                <w:rFonts w:cstheme="minorHAnsi"/>
                <w:sz w:val="24"/>
                <w:szCs w:val="24"/>
              </w:rPr>
              <w:t>. They</w:t>
            </w:r>
            <w:r w:rsidR="000D6668" w:rsidRPr="00CA26B9">
              <w:rPr>
                <w:rFonts w:cstheme="minorHAnsi"/>
                <w:sz w:val="24"/>
                <w:szCs w:val="24"/>
              </w:rPr>
              <w:t xml:space="preserve"> </w:t>
            </w:r>
            <w:r w:rsidR="00440BEE" w:rsidRPr="00CA26B9">
              <w:rPr>
                <w:rFonts w:cstheme="minorHAnsi"/>
                <w:sz w:val="24"/>
                <w:szCs w:val="24"/>
              </w:rPr>
              <w:t>can</w:t>
            </w:r>
            <w:r w:rsidRPr="00CA26B9">
              <w:rPr>
                <w:rFonts w:cstheme="minorHAnsi"/>
                <w:sz w:val="24"/>
                <w:szCs w:val="24"/>
              </w:rPr>
              <w:t xml:space="preserve"> discuss positive and negative outcomes and can describe adaptations that have been made as a result.</w:t>
            </w:r>
          </w:p>
          <w:p w14:paraId="669B7C5E" w14:textId="75FEFD68" w:rsidR="001F39BB" w:rsidRDefault="001F39BB" w:rsidP="00FD0F75">
            <w:pPr>
              <w:rPr>
                <w:rFonts w:cstheme="minorHAnsi"/>
                <w:sz w:val="24"/>
                <w:szCs w:val="24"/>
              </w:rPr>
            </w:pPr>
          </w:p>
          <w:p w14:paraId="5D0F0B84" w14:textId="58B371E9" w:rsidR="001F39BB" w:rsidRPr="001F39BB" w:rsidRDefault="001F39BB" w:rsidP="001F39BB">
            <w:pPr>
              <w:rPr>
                <w:rFonts w:cstheme="minorHAnsi"/>
                <w:sz w:val="24"/>
                <w:szCs w:val="24"/>
              </w:rPr>
            </w:pPr>
            <w:r>
              <w:rPr>
                <w:rFonts w:cstheme="minorHAnsi"/>
                <w:sz w:val="24"/>
                <w:szCs w:val="24"/>
              </w:rPr>
              <w:t>C</w:t>
            </w:r>
            <w:r w:rsidRPr="001F39BB">
              <w:rPr>
                <w:rFonts w:cstheme="minorHAnsi"/>
                <w:sz w:val="24"/>
                <w:szCs w:val="24"/>
              </w:rPr>
              <w:t>onsideration should be made to discuss behaviour policy and any behaviour incidents or sanctions with parents who use English as an additional language, to ensure thorough understanding of procedures.</w:t>
            </w:r>
          </w:p>
          <w:p w14:paraId="19848651" w14:textId="77777777" w:rsidR="00FD0F75" w:rsidRPr="001F39BB" w:rsidRDefault="00FD0F75" w:rsidP="00FD0F75">
            <w:pPr>
              <w:rPr>
                <w:rFonts w:cstheme="minorHAnsi"/>
                <w:sz w:val="24"/>
                <w:szCs w:val="24"/>
              </w:rPr>
            </w:pPr>
          </w:p>
          <w:p w14:paraId="4E5EA70C" w14:textId="44EDF4AF" w:rsidR="00FD0F75" w:rsidRPr="00CA26B9" w:rsidRDefault="00FD0F75" w:rsidP="00FD0F75">
            <w:pPr>
              <w:pStyle w:val="paragraph"/>
              <w:textAlignment w:val="baseline"/>
              <w:rPr>
                <w:rFonts w:asciiTheme="minorHAnsi" w:hAnsiTheme="minorHAnsi" w:cstheme="minorHAnsi"/>
              </w:rPr>
            </w:pPr>
            <w:r w:rsidRPr="00CA26B9">
              <w:rPr>
                <w:rStyle w:val="normaltextrun1"/>
                <w:rFonts w:asciiTheme="minorHAnsi" w:hAnsiTheme="minorHAnsi" w:cstheme="minorHAnsi"/>
              </w:rPr>
              <w:t>Staff are trained in appropriate de-escalation approaches. When de-escalation techniques are implemented</w:t>
            </w:r>
            <w:r w:rsidR="00440BEE" w:rsidRPr="00CA26B9">
              <w:rPr>
                <w:rStyle w:val="normaltextrun1"/>
                <w:rFonts w:asciiTheme="minorHAnsi" w:hAnsiTheme="minorHAnsi" w:cstheme="minorHAnsi"/>
              </w:rPr>
              <w:t>,</w:t>
            </w:r>
            <w:r w:rsidRPr="00CA26B9">
              <w:rPr>
                <w:rStyle w:val="normaltextrun1"/>
                <w:rFonts w:asciiTheme="minorHAnsi" w:hAnsiTheme="minorHAnsi" w:cstheme="minorHAnsi"/>
              </w:rPr>
              <w:t xml:space="preserve"> </w:t>
            </w:r>
            <w:r w:rsidR="005A6D29" w:rsidRPr="00CA26B9">
              <w:rPr>
                <w:rStyle w:val="normaltextrun1"/>
                <w:rFonts w:asciiTheme="minorHAnsi" w:hAnsiTheme="minorHAnsi" w:cstheme="minorHAnsi"/>
              </w:rPr>
              <w:t>behaviour</w:t>
            </w:r>
            <w:r w:rsidR="00440BEE" w:rsidRPr="00CA26B9">
              <w:rPr>
                <w:rStyle w:val="normaltextrun1"/>
                <w:rFonts w:asciiTheme="minorHAnsi" w:hAnsiTheme="minorHAnsi" w:cstheme="minorHAnsi"/>
              </w:rPr>
              <w:t xml:space="preserve"> </w:t>
            </w:r>
            <w:r w:rsidRPr="00CA26B9">
              <w:rPr>
                <w:rStyle w:val="normaltextrun1"/>
                <w:rFonts w:asciiTheme="minorHAnsi" w:hAnsiTheme="minorHAnsi" w:cstheme="minorHAnsi"/>
              </w:rPr>
              <w:t xml:space="preserve">incidences </w:t>
            </w:r>
            <w:r w:rsidR="00CA09BD" w:rsidRPr="00CA26B9">
              <w:rPr>
                <w:rStyle w:val="normaltextrun1"/>
                <w:rFonts w:asciiTheme="minorHAnsi" w:hAnsiTheme="minorHAnsi" w:cstheme="minorHAnsi"/>
              </w:rPr>
              <w:t xml:space="preserve">are </w:t>
            </w:r>
            <w:r w:rsidRPr="00CA26B9">
              <w:rPr>
                <w:rStyle w:val="normaltextrun1"/>
                <w:rFonts w:asciiTheme="minorHAnsi" w:hAnsiTheme="minorHAnsi" w:cstheme="minorHAnsi"/>
              </w:rPr>
              <w:t xml:space="preserve">effectively recorded and </w:t>
            </w:r>
            <w:r w:rsidR="007C3A87" w:rsidRPr="00CA26B9">
              <w:rPr>
                <w:rStyle w:val="normaltextrun1"/>
                <w:rFonts w:asciiTheme="minorHAnsi" w:hAnsiTheme="minorHAnsi" w:cstheme="minorHAnsi"/>
              </w:rPr>
              <w:t>analysed,</w:t>
            </w:r>
            <w:r w:rsidRPr="00CA26B9">
              <w:rPr>
                <w:rStyle w:val="normaltextrun1"/>
                <w:rFonts w:asciiTheme="minorHAnsi" w:hAnsiTheme="minorHAnsi" w:cstheme="minorHAnsi"/>
              </w:rPr>
              <w:t xml:space="preserve"> </w:t>
            </w:r>
            <w:r w:rsidR="00440BEE" w:rsidRPr="00CA26B9">
              <w:rPr>
                <w:rStyle w:val="normaltextrun1"/>
                <w:rFonts w:asciiTheme="minorHAnsi" w:hAnsiTheme="minorHAnsi" w:cstheme="minorHAnsi"/>
              </w:rPr>
              <w:t>and individual plans are updated</w:t>
            </w:r>
            <w:r w:rsidR="002864CB" w:rsidRPr="00CA26B9">
              <w:rPr>
                <w:rStyle w:val="normaltextrun1"/>
                <w:rFonts w:asciiTheme="minorHAnsi" w:hAnsiTheme="minorHAnsi" w:cstheme="minorHAnsi"/>
              </w:rPr>
              <w:t>.</w:t>
            </w:r>
            <w:r w:rsidRPr="00CA26B9">
              <w:rPr>
                <w:rStyle w:val="eop"/>
                <w:rFonts w:asciiTheme="minorHAnsi" w:hAnsiTheme="minorHAnsi" w:cstheme="minorHAnsi"/>
              </w:rPr>
              <w:t> </w:t>
            </w:r>
            <w:r w:rsidRPr="00CA26B9">
              <w:rPr>
                <w:rFonts w:asciiTheme="minorHAnsi" w:hAnsiTheme="minorHAnsi" w:cstheme="minorHAnsi"/>
              </w:rPr>
              <w:t xml:space="preserve"> </w:t>
            </w:r>
          </w:p>
          <w:p w14:paraId="1E9E4397" w14:textId="77777777" w:rsidR="00FD0F75" w:rsidRPr="00CA26B9" w:rsidRDefault="00FD0F75" w:rsidP="00FD0F75">
            <w:pPr>
              <w:rPr>
                <w:rFonts w:cstheme="minorHAnsi"/>
                <w:sz w:val="24"/>
                <w:szCs w:val="24"/>
              </w:rPr>
            </w:pPr>
          </w:p>
          <w:p w14:paraId="01978E2F" w14:textId="2A76CADD" w:rsidR="00FD0F75" w:rsidRPr="00CA26B9" w:rsidRDefault="0070079C" w:rsidP="00FD0F75">
            <w:pPr>
              <w:rPr>
                <w:rFonts w:cstheme="minorHAnsi"/>
                <w:sz w:val="24"/>
                <w:szCs w:val="24"/>
              </w:rPr>
            </w:pPr>
            <w:r w:rsidRPr="00CA26B9">
              <w:rPr>
                <w:rFonts w:cstheme="minorHAnsi"/>
                <w:sz w:val="24"/>
                <w:szCs w:val="24"/>
              </w:rPr>
              <w:lastRenderedPageBreak/>
              <w:t xml:space="preserve">All </w:t>
            </w:r>
            <w:r w:rsidR="00606F6C" w:rsidRPr="00CA26B9">
              <w:rPr>
                <w:rFonts w:cstheme="minorHAnsi"/>
                <w:sz w:val="24"/>
                <w:szCs w:val="24"/>
              </w:rPr>
              <w:t>staff</w:t>
            </w:r>
            <w:r w:rsidR="00FD0F75" w:rsidRPr="00CA26B9">
              <w:rPr>
                <w:rFonts w:cstheme="minorHAnsi"/>
                <w:sz w:val="24"/>
                <w:szCs w:val="24"/>
              </w:rPr>
              <w:t xml:space="preserve"> remain professional</w:t>
            </w:r>
            <w:r w:rsidR="00E42EFF" w:rsidRPr="00CA26B9">
              <w:rPr>
                <w:rFonts w:cstheme="minorHAnsi"/>
                <w:sz w:val="24"/>
                <w:szCs w:val="24"/>
              </w:rPr>
              <w:t>,</w:t>
            </w:r>
            <w:r w:rsidR="00FD0F75" w:rsidRPr="00CA26B9">
              <w:rPr>
                <w:rFonts w:cstheme="minorHAnsi"/>
                <w:sz w:val="24"/>
                <w:szCs w:val="24"/>
              </w:rPr>
              <w:t xml:space="preserve"> </w:t>
            </w:r>
            <w:r w:rsidR="001249C6" w:rsidRPr="00CA26B9">
              <w:rPr>
                <w:rFonts w:cstheme="minorHAnsi"/>
                <w:sz w:val="24"/>
                <w:szCs w:val="24"/>
              </w:rPr>
              <w:t xml:space="preserve">are trained in </w:t>
            </w:r>
            <w:r w:rsidR="00484467" w:rsidRPr="00CA26B9">
              <w:rPr>
                <w:rFonts w:cstheme="minorHAnsi"/>
                <w:sz w:val="24"/>
                <w:szCs w:val="24"/>
              </w:rPr>
              <w:t xml:space="preserve">and use </w:t>
            </w:r>
            <w:r w:rsidR="00FD0F75" w:rsidRPr="00CA26B9">
              <w:rPr>
                <w:rFonts w:cstheme="minorHAnsi"/>
                <w:sz w:val="24"/>
                <w:szCs w:val="24"/>
              </w:rPr>
              <w:t xml:space="preserve">restorative </w:t>
            </w:r>
            <w:r w:rsidR="00484467" w:rsidRPr="00CA26B9">
              <w:rPr>
                <w:rFonts w:cstheme="minorHAnsi"/>
                <w:sz w:val="24"/>
                <w:szCs w:val="24"/>
              </w:rPr>
              <w:t xml:space="preserve">techniques </w:t>
            </w:r>
            <w:r w:rsidR="00FD0F75" w:rsidRPr="00CA26B9">
              <w:rPr>
                <w:rFonts w:cstheme="minorHAnsi"/>
                <w:sz w:val="24"/>
                <w:szCs w:val="24"/>
              </w:rPr>
              <w:t xml:space="preserve">in the face of all behaviours. Staff strive to identify the need </w:t>
            </w:r>
            <w:r w:rsidR="002E04DE">
              <w:rPr>
                <w:rFonts w:cstheme="minorHAnsi"/>
                <w:sz w:val="24"/>
                <w:szCs w:val="24"/>
              </w:rPr>
              <w:t>communicated by the CYP’s</w:t>
            </w:r>
            <w:r w:rsidR="00FD0F75" w:rsidRPr="00CA26B9">
              <w:rPr>
                <w:rFonts w:cstheme="minorHAnsi"/>
                <w:sz w:val="24"/>
                <w:szCs w:val="24"/>
              </w:rPr>
              <w:t xml:space="preserve"> behaviour and endeavour to meet that need.</w:t>
            </w:r>
          </w:p>
          <w:p w14:paraId="1291BA3D" w14:textId="77777777" w:rsidR="00FD0F75" w:rsidRPr="00CA26B9" w:rsidRDefault="00FD0F75" w:rsidP="00FD0F75">
            <w:pPr>
              <w:rPr>
                <w:rFonts w:cstheme="minorHAnsi"/>
                <w:sz w:val="24"/>
                <w:szCs w:val="24"/>
              </w:rPr>
            </w:pPr>
          </w:p>
          <w:p w14:paraId="797EFF3D" w14:textId="7AB4C6A2" w:rsidR="00FD0F75" w:rsidRPr="00CA26B9" w:rsidRDefault="00FD0F75" w:rsidP="00FD0F75">
            <w:pPr>
              <w:rPr>
                <w:rFonts w:cstheme="minorHAnsi"/>
                <w:sz w:val="24"/>
                <w:szCs w:val="24"/>
              </w:rPr>
            </w:pPr>
            <w:r w:rsidRPr="00CA26B9">
              <w:rPr>
                <w:rFonts w:cstheme="minorHAnsi"/>
                <w:sz w:val="24"/>
                <w:szCs w:val="24"/>
              </w:rPr>
              <w:t xml:space="preserve">There are opportunities to explore recent developments in </w:t>
            </w:r>
            <w:r w:rsidR="005A6D29" w:rsidRPr="00CA26B9">
              <w:rPr>
                <w:rFonts w:cstheme="minorHAnsi"/>
                <w:sz w:val="24"/>
                <w:szCs w:val="24"/>
              </w:rPr>
              <w:t>neuroscience</w:t>
            </w:r>
            <w:r w:rsidR="00AE1F19" w:rsidRPr="00CA26B9">
              <w:rPr>
                <w:rFonts w:cstheme="minorHAnsi"/>
                <w:sz w:val="24"/>
                <w:szCs w:val="24"/>
              </w:rPr>
              <w:t>, see SEND Toolkit,</w:t>
            </w:r>
            <w:r w:rsidRPr="00CA26B9">
              <w:rPr>
                <w:rFonts w:cstheme="minorHAnsi"/>
                <w:sz w:val="24"/>
                <w:szCs w:val="24"/>
              </w:rPr>
              <w:t xml:space="preserve"> and its links to brain development, the stress system and trauma. Staff can link this to practice and policies that support emotional regulation and de-escalation.</w:t>
            </w:r>
          </w:p>
          <w:p w14:paraId="77AC7C55" w14:textId="77777777" w:rsidR="00FD0F75" w:rsidRPr="00CA26B9" w:rsidRDefault="00FD0F75" w:rsidP="00FD0F75">
            <w:pPr>
              <w:rPr>
                <w:rFonts w:cstheme="minorHAnsi"/>
                <w:sz w:val="24"/>
                <w:szCs w:val="24"/>
              </w:rPr>
            </w:pPr>
          </w:p>
          <w:p w14:paraId="7455F8A1" w14:textId="3C8BB7BE" w:rsidR="00FD0F75" w:rsidRPr="00CA26B9" w:rsidRDefault="0070079C" w:rsidP="00FD0F75">
            <w:pPr>
              <w:rPr>
                <w:rFonts w:cstheme="minorHAnsi"/>
                <w:sz w:val="24"/>
                <w:szCs w:val="24"/>
              </w:rPr>
            </w:pPr>
            <w:r w:rsidRPr="00CA26B9">
              <w:rPr>
                <w:rFonts w:cstheme="minorHAnsi"/>
                <w:sz w:val="24"/>
                <w:szCs w:val="24"/>
              </w:rPr>
              <w:t>All s</w:t>
            </w:r>
            <w:r w:rsidR="00FD0F75" w:rsidRPr="00CA26B9">
              <w:rPr>
                <w:rFonts w:cstheme="minorHAnsi"/>
                <w:sz w:val="24"/>
                <w:szCs w:val="24"/>
              </w:rPr>
              <w:t xml:space="preserve">taff use creative </w:t>
            </w:r>
            <w:r w:rsidR="003F09A8" w:rsidRPr="00CA26B9">
              <w:rPr>
                <w:rFonts w:cstheme="minorHAnsi"/>
                <w:sz w:val="24"/>
                <w:szCs w:val="24"/>
              </w:rPr>
              <w:t xml:space="preserve">restorative </w:t>
            </w:r>
            <w:r w:rsidR="00FD0F75" w:rsidRPr="00CA26B9">
              <w:rPr>
                <w:rFonts w:cstheme="minorHAnsi"/>
                <w:sz w:val="24"/>
                <w:szCs w:val="24"/>
              </w:rPr>
              <w:t xml:space="preserve">approaches to resolve conflict or re-engage </w:t>
            </w:r>
            <w:r w:rsidR="000378F7" w:rsidRPr="00CA26B9">
              <w:rPr>
                <w:rFonts w:cstheme="minorHAnsi"/>
                <w:sz w:val="24"/>
                <w:szCs w:val="24"/>
              </w:rPr>
              <w:t xml:space="preserve">those </w:t>
            </w:r>
            <w:r w:rsidR="00FD0F75" w:rsidRPr="00CA26B9">
              <w:rPr>
                <w:rFonts w:cstheme="minorHAnsi"/>
                <w:sz w:val="24"/>
                <w:szCs w:val="24"/>
              </w:rPr>
              <w:t xml:space="preserve">returning to school. </w:t>
            </w:r>
            <w:r w:rsidR="008408AA" w:rsidRPr="00CA26B9">
              <w:rPr>
                <w:rFonts w:cstheme="minorHAnsi"/>
                <w:sz w:val="24"/>
                <w:szCs w:val="24"/>
              </w:rPr>
              <w:t>CYP</w:t>
            </w:r>
            <w:r w:rsidR="00FD0F75" w:rsidRPr="00CA26B9">
              <w:rPr>
                <w:rFonts w:cstheme="minorHAnsi"/>
                <w:sz w:val="24"/>
                <w:szCs w:val="24"/>
              </w:rPr>
              <w:t xml:space="preserve"> facilitate restorative approaches with their peers.</w:t>
            </w:r>
          </w:p>
          <w:p w14:paraId="4529AC09" w14:textId="6AB9B001" w:rsidR="00562343" w:rsidRPr="00CA26B9" w:rsidRDefault="00562343" w:rsidP="00FD0F75">
            <w:pPr>
              <w:rPr>
                <w:rFonts w:cstheme="minorHAnsi"/>
                <w:sz w:val="24"/>
                <w:szCs w:val="24"/>
              </w:rPr>
            </w:pPr>
          </w:p>
          <w:p w14:paraId="70A2154A" w14:textId="725142C4" w:rsidR="00562343" w:rsidRPr="00CA26B9" w:rsidRDefault="00562343" w:rsidP="00FD0F75">
            <w:pPr>
              <w:rPr>
                <w:rFonts w:cstheme="minorHAnsi"/>
                <w:sz w:val="24"/>
                <w:szCs w:val="24"/>
              </w:rPr>
            </w:pPr>
            <w:r w:rsidRPr="00CA26B9">
              <w:rPr>
                <w:rFonts w:cstheme="minorHAnsi"/>
                <w:sz w:val="24"/>
                <w:szCs w:val="24"/>
              </w:rPr>
              <w:t>Fixed-term and internal exclusions are only used when appropriate. Excluded CYP are effectively supported to make a timely reintegration back into school. Permanent exclusion is only used as a last resort.</w:t>
            </w:r>
          </w:p>
          <w:p w14:paraId="327B54FC" w14:textId="40782415" w:rsidR="004161B2" w:rsidRPr="00CA26B9" w:rsidRDefault="004161B2" w:rsidP="00FD0F75">
            <w:pPr>
              <w:rPr>
                <w:rFonts w:cstheme="minorHAnsi"/>
                <w:sz w:val="24"/>
                <w:szCs w:val="24"/>
              </w:rPr>
            </w:pPr>
          </w:p>
          <w:p w14:paraId="5C0D1FFB" w14:textId="7E90BEAA" w:rsidR="004161B2" w:rsidRPr="00CA26B9" w:rsidRDefault="004161B2" w:rsidP="00FD0F75">
            <w:pPr>
              <w:rPr>
                <w:rFonts w:cstheme="minorHAnsi"/>
                <w:sz w:val="24"/>
                <w:szCs w:val="24"/>
              </w:rPr>
            </w:pPr>
            <w:r w:rsidRPr="00CA26B9">
              <w:rPr>
                <w:rFonts w:cstheme="minorHAnsi"/>
                <w:sz w:val="24"/>
                <w:szCs w:val="24"/>
              </w:rPr>
              <w:t xml:space="preserve">Records of exclusions are regularly analysed to ensure that no group of CYP is represented more than others.  Staff acknowledge that their own unconscious bias will play a part in how behaviour is addressed and sanctioned.  The school provides systems to allow all staff to reflect on their attitudes and assumptions in a non-judgemental way.  </w:t>
            </w:r>
          </w:p>
          <w:p w14:paraId="11FA49AF" w14:textId="77777777" w:rsidR="00FD0F75" w:rsidRPr="00CA26B9" w:rsidRDefault="00FD0F75" w:rsidP="00FD0F75">
            <w:pPr>
              <w:rPr>
                <w:rFonts w:cstheme="minorHAnsi"/>
                <w:sz w:val="24"/>
                <w:szCs w:val="24"/>
              </w:rPr>
            </w:pPr>
          </w:p>
          <w:p w14:paraId="13420F5E" w14:textId="528734A8" w:rsidR="00FD0F75" w:rsidRPr="00CA26B9" w:rsidRDefault="00FD0F75" w:rsidP="00FD0F75">
            <w:pPr>
              <w:rPr>
                <w:rFonts w:cstheme="minorHAnsi"/>
                <w:sz w:val="24"/>
                <w:szCs w:val="24"/>
              </w:rPr>
            </w:pPr>
            <w:r w:rsidRPr="00CA26B9">
              <w:rPr>
                <w:rFonts w:cstheme="minorHAnsi"/>
                <w:sz w:val="24"/>
                <w:szCs w:val="24"/>
              </w:rPr>
              <w:t xml:space="preserve">Physical intervention is rarely used. Staff know that this can be particularly difficult for </w:t>
            </w:r>
            <w:r w:rsidR="00F23230" w:rsidRPr="00CA26B9">
              <w:rPr>
                <w:rFonts w:cstheme="minorHAnsi"/>
                <w:sz w:val="24"/>
                <w:szCs w:val="24"/>
              </w:rPr>
              <w:t xml:space="preserve">CYP </w:t>
            </w:r>
            <w:r w:rsidRPr="00CA26B9">
              <w:rPr>
                <w:rFonts w:cstheme="minorHAnsi"/>
                <w:sz w:val="24"/>
                <w:szCs w:val="24"/>
              </w:rPr>
              <w:t xml:space="preserve">with </w:t>
            </w:r>
            <w:r w:rsidR="002B082E" w:rsidRPr="00CA26B9">
              <w:rPr>
                <w:rFonts w:cstheme="minorHAnsi"/>
                <w:sz w:val="24"/>
                <w:szCs w:val="24"/>
              </w:rPr>
              <w:t>needs</w:t>
            </w:r>
            <w:r w:rsidRPr="00CA26B9">
              <w:rPr>
                <w:rFonts w:cstheme="minorHAnsi"/>
                <w:sz w:val="24"/>
                <w:szCs w:val="24"/>
              </w:rPr>
              <w:t xml:space="preserve"> such as autism, and staff understand the legal framework of positive handling intervention to respond in a</w:t>
            </w:r>
            <w:r w:rsidR="009D74E3" w:rsidRPr="00CA26B9">
              <w:rPr>
                <w:rFonts w:cstheme="minorHAnsi"/>
                <w:sz w:val="24"/>
                <w:szCs w:val="24"/>
              </w:rPr>
              <w:t xml:space="preserve"> safe </w:t>
            </w:r>
            <w:r w:rsidR="0008492F" w:rsidRPr="00CA26B9">
              <w:rPr>
                <w:rFonts w:cstheme="minorHAnsi"/>
                <w:sz w:val="24"/>
                <w:szCs w:val="24"/>
              </w:rPr>
              <w:t>and appropriate</w:t>
            </w:r>
            <w:r w:rsidRPr="00CA26B9">
              <w:rPr>
                <w:rFonts w:cstheme="minorHAnsi"/>
                <w:sz w:val="24"/>
                <w:szCs w:val="24"/>
              </w:rPr>
              <w:t xml:space="preserve"> way when managing behaviours that challenge.</w:t>
            </w:r>
            <w:r w:rsidR="00E70B3C" w:rsidRPr="00CA26B9">
              <w:rPr>
                <w:rFonts w:cstheme="minorHAnsi"/>
                <w:sz w:val="24"/>
                <w:szCs w:val="24"/>
              </w:rPr>
              <w:t xml:space="preserve"> </w:t>
            </w:r>
            <w:r w:rsidR="003E2711" w:rsidRPr="00CA26B9">
              <w:rPr>
                <w:rFonts w:cstheme="minorHAnsi"/>
                <w:sz w:val="24"/>
                <w:szCs w:val="24"/>
              </w:rPr>
              <w:t xml:space="preserve">If physical restraint is used, staff </w:t>
            </w:r>
            <w:r w:rsidR="00DE449B" w:rsidRPr="00CA26B9">
              <w:rPr>
                <w:rFonts w:cstheme="minorHAnsi"/>
                <w:sz w:val="24"/>
                <w:szCs w:val="24"/>
              </w:rPr>
              <w:t>are well trained</w:t>
            </w:r>
            <w:r w:rsidR="00BC2832" w:rsidRPr="00CA26B9">
              <w:rPr>
                <w:rFonts w:cstheme="minorHAnsi"/>
                <w:sz w:val="24"/>
                <w:szCs w:val="24"/>
              </w:rPr>
              <w:t>, competent</w:t>
            </w:r>
            <w:r w:rsidR="00DE449B" w:rsidRPr="00CA26B9">
              <w:rPr>
                <w:rFonts w:cstheme="minorHAnsi"/>
                <w:sz w:val="24"/>
                <w:szCs w:val="24"/>
              </w:rPr>
              <w:t xml:space="preserve"> and supported. All incidents are accurately recorded</w:t>
            </w:r>
            <w:r w:rsidR="004161B2" w:rsidRPr="00CA26B9">
              <w:rPr>
                <w:rFonts w:cstheme="minorHAnsi"/>
                <w:sz w:val="24"/>
                <w:szCs w:val="24"/>
              </w:rPr>
              <w:t>, reported to parents</w:t>
            </w:r>
            <w:r w:rsidR="00940E0F" w:rsidRPr="00CA26B9">
              <w:rPr>
                <w:rFonts w:cstheme="minorHAnsi"/>
                <w:sz w:val="24"/>
                <w:szCs w:val="24"/>
              </w:rPr>
              <w:t xml:space="preserve"> and </w:t>
            </w:r>
            <w:r w:rsidR="0069259B" w:rsidRPr="00CA26B9">
              <w:rPr>
                <w:rFonts w:cstheme="minorHAnsi"/>
                <w:sz w:val="24"/>
                <w:szCs w:val="24"/>
              </w:rPr>
              <w:t xml:space="preserve">scrutinised </w:t>
            </w:r>
            <w:r w:rsidR="00691B53" w:rsidRPr="00CA26B9">
              <w:rPr>
                <w:rFonts w:cstheme="minorHAnsi"/>
                <w:sz w:val="24"/>
                <w:szCs w:val="24"/>
              </w:rPr>
              <w:t>by a senior member of staff not involved in the intervention.</w:t>
            </w:r>
            <w:r w:rsidR="0069259B" w:rsidRPr="00CA26B9">
              <w:rPr>
                <w:rFonts w:cstheme="minorHAnsi"/>
                <w:sz w:val="24"/>
                <w:szCs w:val="24"/>
              </w:rPr>
              <w:t xml:space="preserve"> </w:t>
            </w:r>
          </w:p>
        </w:tc>
      </w:tr>
      <w:tr w:rsidR="00FD0F75" w:rsidRPr="00CA26B9" w14:paraId="01832DAB" w14:textId="77777777" w:rsidTr="00C511BA">
        <w:tc>
          <w:tcPr>
            <w:tcW w:w="2758" w:type="dxa"/>
          </w:tcPr>
          <w:p w14:paraId="4AEDB276" w14:textId="12CDAFF0" w:rsidR="00FD0F75" w:rsidRPr="00CA26B9" w:rsidRDefault="00FD0F75" w:rsidP="00FD0F75">
            <w:pPr>
              <w:pStyle w:val="ListParagraph"/>
              <w:ind w:left="0"/>
              <w:rPr>
                <w:rFonts w:asciiTheme="minorHAnsi" w:hAnsiTheme="minorHAnsi" w:cstheme="minorHAnsi"/>
              </w:rPr>
            </w:pPr>
            <w:r w:rsidRPr="00CA26B9">
              <w:rPr>
                <w:rFonts w:asciiTheme="minorHAnsi" w:hAnsiTheme="minorHAnsi" w:cstheme="minorHAnsi"/>
              </w:rPr>
              <w:lastRenderedPageBreak/>
              <w:t>3.5 Attendance</w:t>
            </w:r>
          </w:p>
        </w:tc>
        <w:tc>
          <w:tcPr>
            <w:tcW w:w="3905" w:type="dxa"/>
          </w:tcPr>
          <w:p w14:paraId="41684EAB" w14:textId="7C7CB085" w:rsidR="00FD0F75" w:rsidRPr="00CA26B9" w:rsidRDefault="00847D6E" w:rsidP="00303C94">
            <w:pPr>
              <w:rPr>
                <w:rFonts w:cstheme="minorHAnsi"/>
                <w:sz w:val="24"/>
                <w:szCs w:val="24"/>
              </w:rPr>
            </w:pPr>
            <w:r w:rsidRPr="00CA26B9">
              <w:rPr>
                <w:rFonts w:cstheme="minorHAnsi"/>
                <w:sz w:val="24"/>
                <w:szCs w:val="24"/>
              </w:rPr>
              <w:t xml:space="preserve">The school celebrates good attendance </w:t>
            </w:r>
            <w:r w:rsidR="00050D0B" w:rsidRPr="00CA26B9">
              <w:rPr>
                <w:rFonts w:cstheme="minorHAnsi"/>
                <w:sz w:val="24"/>
                <w:szCs w:val="24"/>
              </w:rPr>
              <w:t>and can</w:t>
            </w:r>
            <w:r w:rsidR="00FD0F75" w:rsidRPr="00CA26B9">
              <w:rPr>
                <w:rFonts w:cstheme="minorHAnsi"/>
                <w:sz w:val="24"/>
                <w:szCs w:val="24"/>
              </w:rPr>
              <w:t xml:space="preserve"> demonstrate that it analyses </w:t>
            </w:r>
            <w:r w:rsidR="00C65F62" w:rsidRPr="00CA26B9">
              <w:rPr>
                <w:rFonts w:cstheme="minorHAnsi"/>
                <w:sz w:val="24"/>
                <w:szCs w:val="24"/>
              </w:rPr>
              <w:t xml:space="preserve">attendance </w:t>
            </w:r>
            <w:r w:rsidR="00FD0F75" w:rsidRPr="00CA26B9">
              <w:rPr>
                <w:rFonts w:cstheme="minorHAnsi"/>
                <w:sz w:val="24"/>
                <w:szCs w:val="24"/>
              </w:rPr>
              <w:t>data to identify patterns and trends and impact of interventions</w:t>
            </w:r>
            <w:r w:rsidR="00AE1F19" w:rsidRPr="00CA26B9">
              <w:rPr>
                <w:rFonts w:cstheme="minorHAnsi"/>
                <w:sz w:val="24"/>
                <w:szCs w:val="24"/>
              </w:rPr>
              <w:t xml:space="preserve">, this includes that of </w:t>
            </w:r>
            <w:r w:rsidR="00380401" w:rsidRPr="00CA26B9">
              <w:rPr>
                <w:rFonts w:cstheme="minorHAnsi"/>
                <w:sz w:val="24"/>
                <w:szCs w:val="24"/>
              </w:rPr>
              <w:t>disadvantaged</w:t>
            </w:r>
            <w:r w:rsidR="00AE1F19" w:rsidRPr="00CA26B9">
              <w:rPr>
                <w:rFonts w:cstheme="minorHAnsi"/>
                <w:sz w:val="24"/>
                <w:szCs w:val="24"/>
              </w:rPr>
              <w:t xml:space="preserve"> groups.</w:t>
            </w:r>
          </w:p>
        </w:tc>
        <w:tc>
          <w:tcPr>
            <w:tcW w:w="9214" w:type="dxa"/>
          </w:tcPr>
          <w:p w14:paraId="705C7D4B" w14:textId="3BD2DDC5" w:rsidR="00847D6E" w:rsidRPr="002E04DE" w:rsidRDefault="00FD0F75" w:rsidP="009A694C">
            <w:pPr>
              <w:rPr>
                <w:rFonts w:cstheme="minorHAnsi"/>
                <w:sz w:val="24"/>
                <w:szCs w:val="24"/>
              </w:rPr>
            </w:pPr>
            <w:r w:rsidRPr="00CA26B9">
              <w:rPr>
                <w:rFonts w:cstheme="minorHAnsi"/>
                <w:sz w:val="24"/>
                <w:szCs w:val="24"/>
              </w:rPr>
              <w:t xml:space="preserve">There is a consistent approach, with clear accountability across the workforce, in relation to </w:t>
            </w:r>
            <w:r w:rsidRPr="002E04DE">
              <w:rPr>
                <w:rFonts w:cstheme="minorHAnsi"/>
                <w:sz w:val="24"/>
                <w:szCs w:val="24"/>
              </w:rPr>
              <w:t xml:space="preserve">attendance. </w:t>
            </w:r>
            <w:r w:rsidR="00847D6E" w:rsidRPr="002E04DE">
              <w:rPr>
                <w:rFonts w:cstheme="minorHAnsi"/>
                <w:sz w:val="24"/>
                <w:szCs w:val="24"/>
              </w:rPr>
              <w:t>At a practice level, this may mean getting the approach right for the individual CYP.</w:t>
            </w:r>
          </w:p>
          <w:p w14:paraId="52BF9141" w14:textId="1A3458C3" w:rsidR="00847D6E" w:rsidRPr="002E04DE" w:rsidRDefault="00847D6E" w:rsidP="00470A9C">
            <w:pPr>
              <w:pStyle w:val="ListParagraph"/>
              <w:ind w:left="0"/>
              <w:rPr>
                <w:rFonts w:asciiTheme="minorHAnsi" w:hAnsiTheme="minorHAnsi" w:cstheme="minorHAnsi"/>
              </w:rPr>
            </w:pPr>
          </w:p>
          <w:p w14:paraId="653DE4C3" w14:textId="2ECF76C9" w:rsidR="00847D6E" w:rsidRPr="00CA26B9" w:rsidRDefault="00847D6E" w:rsidP="00470A9C">
            <w:pPr>
              <w:pStyle w:val="ListParagraph"/>
              <w:ind w:left="0"/>
              <w:rPr>
                <w:rFonts w:asciiTheme="minorHAnsi" w:hAnsiTheme="minorHAnsi" w:cstheme="minorHAnsi"/>
              </w:rPr>
            </w:pPr>
            <w:r w:rsidRPr="00CA26B9">
              <w:rPr>
                <w:rFonts w:asciiTheme="minorHAnsi" w:hAnsiTheme="minorHAnsi" w:cstheme="minorHAnsi"/>
              </w:rPr>
              <w:t xml:space="preserve">The school clearly acknowledges the partnership element in promoting good attendance, creating a welcoming, positive </w:t>
            </w:r>
            <w:r w:rsidR="0008492F" w:rsidRPr="00CA26B9">
              <w:rPr>
                <w:rFonts w:asciiTheme="minorHAnsi" w:hAnsiTheme="minorHAnsi" w:cstheme="minorHAnsi"/>
              </w:rPr>
              <w:t>environment</w:t>
            </w:r>
            <w:r w:rsidRPr="00CA26B9">
              <w:rPr>
                <w:rFonts w:asciiTheme="minorHAnsi" w:hAnsiTheme="minorHAnsi" w:cstheme="minorHAnsi"/>
              </w:rPr>
              <w:t xml:space="preserve"> that encourages attendance for all CYP.</w:t>
            </w:r>
          </w:p>
          <w:p w14:paraId="204FC159" w14:textId="77777777" w:rsidR="00847D6E" w:rsidRPr="00CA26B9" w:rsidRDefault="00847D6E" w:rsidP="00470A9C">
            <w:pPr>
              <w:pStyle w:val="ListParagraph"/>
              <w:ind w:left="0"/>
              <w:rPr>
                <w:rFonts w:asciiTheme="minorHAnsi" w:hAnsiTheme="minorHAnsi" w:cstheme="minorHAnsi"/>
              </w:rPr>
            </w:pPr>
          </w:p>
          <w:p w14:paraId="4BF348CA" w14:textId="77777777" w:rsidR="00847D6E" w:rsidRPr="00CA26B9" w:rsidRDefault="00847D6E" w:rsidP="00470A9C">
            <w:pPr>
              <w:pStyle w:val="ListParagraph"/>
              <w:ind w:left="0"/>
              <w:rPr>
                <w:rFonts w:asciiTheme="minorHAnsi" w:hAnsiTheme="minorHAnsi" w:cstheme="minorHAnsi"/>
              </w:rPr>
            </w:pPr>
          </w:p>
          <w:p w14:paraId="7054D516" w14:textId="77777777" w:rsidR="001F39BB" w:rsidRPr="001F39BB" w:rsidRDefault="00470A9C" w:rsidP="001F39BB">
            <w:pPr>
              <w:pStyle w:val="ListParagraph"/>
              <w:ind w:left="0"/>
              <w:rPr>
                <w:rFonts w:asciiTheme="minorHAnsi" w:hAnsiTheme="minorHAnsi" w:cstheme="minorHAnsi"/>
              </w:rPr>
            </w:pPr>
            <w:r w:rsidRPr="00CA26B9">
              <w:rPr>
                <w:rFonts w:asciiTheme="minorHAnsi" w:hAnsiTheme="minorHAnsi" w:cstheme="minorHAnsi"/>
              </w:rPr>
              <w:t>Attendance</w:t>
            </w:r>
            <w:r w:rsidR="00AA3752" w:rsidRPr="00CA26B9">
              <w:rPr>
                <w:rFonts w:asciiTheme="minorHAnsi" w:hAnsiTheme="minorHAnsi" w:cstheme="minorHAnsi"/>
              </w:rPr>
              <w:t xml:space="preserve"> </w:t>
            </w:r>
            <w:r w:rsidR="00AE1F19" w:rsidRPr="00CA26B9">
              <w:rPr>
                <w:rFonts w:asciiTheme="minorHAnsi" w:hAnsiTheme="minorHAnsi" w:cstheme="minorHAnsi"/>
              </w:rPr>
              <w:t xml:space="preserve">and punctuality </w:t>
            </w:r>
            <w:r w:rsidR="00B7364D" w:rsidRPr="00CA26B9">
              <w:rPr>
                <w:rFonts w:asciiTheme="minorHAnsi" w:hAnsiTheme="minorHAnsi" w:cstheme="minorHAnsi"/>
              </w:rPr>
              <w:t>are</w:t>
            </w:r>
            <w:r w:rsidRPr="00CA26B9">
              <w:rPr>
                <w:rFonts w:asciiTheme="minorHAnsi" w:hAnsiTheme="minorHAnsi" w:cstheme="minorHAnsi"/>
              </w:rPr>
              <w:t xml:space="preserve"> regularly monitored, and when attendance starts to fall, meetings with parents are held to foster strong relationships and understand the </w:t>
            </w:r>
            <w:r w:rsidR="0023223F" w:rsidRPr="00CA26B9">
              <w:rPr>
                <w:rFonts w:asciiTheme="minorHAnsi" w:hAnsiTheme="minorHAnsi" w:cstheme="minorHAnsi"/>
              </w:rPr>
              <w:t>reasons for</w:t>
            </w:r>
            <w:r w:rsidRPr="00CA26B9">
              <w:rPr>
                <w:rFonts w:asciiTheme="minorHAnsi" w:hAnsiTheme="minorHAnsi" w:cstheme="minorHAnsi"/>
              </w:rPr>
              <w:t xml:space="preserve"> non-attendance. </w:t>
            </w:r>
            <w:r w:rsidR="00610A9C" w:rsidRPr="00CA26B9">
              <w:rPr>
                <w:rFonts w:asciiTheme="minorHAnsi" w:hAnsiTheme="minorHAnsi" w:cstheme="minorHAnsi"/>
              </w:rPr>
              <w:t>Effective p</w:t>
            </w:r>
            <w:r w:rsidRPr="00CA26B9">
              <w:rPr>
                <w:rFonts w:asciiTheme="minorHAnsi" w:hAnsiTheme="minorHAnsi" w:cstheme="minorHAnsi"/>
              </w:rPr>
              <w:t>lans are put in place and monitored to ensure attendance improves</w:t>
            </w:r>
            <w:r w:rsidRPr="001F39BB">
              <w:rPr>
                <w:rFonts w:asciiTheme="minorHAnsi" w:hAnsiTheme="minorHAnsi" w:cstheme="minorHAnsi"/>
              </w:rPr>
              <w:t>.</w:t>
            </w:r>
            <w:r w:rsidR="001F39BB" w:rsidRPr="001F39BB">
              <w:rPr>
                <w:rFonts w:asciiTheme="minorHAnsi" w:hAnsiTheme="minorHAnsi" w:cstheme="minorHAnsi"/>
              </w:rPr>
              <w:t xml:space="preserve">  This is particularly crucial in the case of families from different cultural backgrounds as they might have different views on attendance.</w:t>
            </w:r>
          </w:p>
          <w:p w14:paraId="4CB6D45C" w14:textId="523C59FB" w:rsidR="00470A9C" w:rsidRPr="00CA26B9" w:rsidRDefault="00470A9C" w:rsidP="00470A9C">
            <w:pPr>
              <w:pStyle w:val="ListParagraph"/>
              <w:ind w:left="0"/>
              <w:rPr>
                <w:rFonts w:asciiTheme="minorHAnsi" w:hAnsiTheme="minorHAnsi" w:cstheme="minorHAnsi"/>
              </w:rPr>
            </w:pPr>
          </w:p>
          <w:p w14:paraId="19B4EB62" w14:textId="77777777" w:rsidR="00470A9C" w:rsidRPr="00CA26B9" w:rsidRDefault="00470A9C" w:rsidP="00FD0F75">
            <w:pPr>
              <w:rPr>
                <w:rFonts w:cstheme="minorHAnsi"/>
                <w:sz w:val="24"/>
                <w:szCs w:val="24"/>
              </w:rPr>
            </w:pPr>
          </w:p>
          <w:p w14:paraId="337AE047" w14:textId="2392AACE" w:rsidR="009234B6" w:rsidRPr="00CA26B9" w:rsidRDefault="009234B6" w:rsidP="00FD0F75">
            <w:pPr>
              <w:rPr>
                <w:rFonts w:cstheme="minorHAnsi"/>
                <w:sz w:val="24"/>
                <w:szCs w:val="24"/>
              </w:rPr>
            </w:pPr>
            <w:r w:rsidRPr="00CA26B9">
              <w:rPr>
                <w:rFonts w:cstheme="minorHAnsi"/>
                <w:sz w:val="24"/>
                <w:szCs w:val="24"/>
              </w:rPr>
              <w:t xml:space="preserve">There is proactive tracking of </w:t>
            </w:r>
            <w:r w:rsidR="00380401" w:rsidRPr="00CA26B9">
              <w:rPr>
                <w:rFonts w:cstheme="minorHAnsi"/>
                <w:sz w:val="24"/>
                <w:szCs w:val="24"/>
              </w:rPr>
              <w:t>disadvantaged</w:t>
            </w:r>
            <w:r w:rsidRPr="00CA26B9">
              <w:rPr>
                <w:rFonts w:cstheme="minorHAnsi"/>
                <w:sz w:val="24"/>
                <w:szCs w:val="24"/>
              </w:rPr>
              <w:t xml:space="preserve"> groups and data identifies the main types of attendance behaviours and the groups more at </w:t>
            </w:r>
            <w:r w:rsidR="007C3A87" w:rsidRPr="00CA26B9">
              <w:rPr>
                <w:rFonts w:cstheme="minorHAnsi"/>
                <w:sz w:val="24"/>
                <w:szCs w:val="24"/>
              </w:rPr>
              <w:t>risk.</w:t>
            </w:r>
            <w:r w:rsidRPr="00CA26B9">
              <w:rPr>
                <w:rFonts w:cstheme="minorHAnsi"/>
                <w:sz w:val="24"/>
                <w:szCs w:val="24"/>
              </w:rPr>
              <w:t xml:space="preserve"> The school has bespoke initiatives to </w:t>
            </w:r>
            <w:r w:rsidR="009B08F2" w:rsidRPr="00CA26B9">
              <w:rPr>
                <w:rFonts w:cstheme="minorHAnsi"/>
                <w:sz w:val="24"/>
                <w:szCs w:val="24"/>
              </w:rPr>
              <w:t xml:space="preserve">successfully </w:t>
            </w:r>
            <w:r w:rsidRPr="00CA26B9">
              <w:rPr>
                <w:rFonts w:cstheme="minorHAnsi"/>
                <w:sz w:val="24"/>
                <w:szCs w:val="24"/>
              </w:rPr>
              <w:t>improve the attendance of these individuals.</w:t>
            </w:r>
          </w:p>
          <w:p w14:paraId="4CEBA9E2" w14:textId="07E1159A" w:rsidR="00EC0708" w:rsidRPr="00CA26B9" w:rsidRDefault="00EC0708" w:rsidP="00FD0F75">
            <w:pPr>
              <w:rPr>
                <w:rFonts w:cstheme="minorHAnsi"/>
                <w:sz w:val="24"/>
                <w:szCs w:val="24"/>
              </w:rPr>
            </w:pPr>
          </w:p>
          <w:p w14:paraId="31E77432" w14:textId="00B4CB09" w:rsidR="005B6103" w:rsidRPr="00CA26B9" w:rsidRDefault="005B6103" w:rsidP="005B6103">
            <w:pPr>
              <w:pStyle w:val="ListParagraph"/>
              <w:ind w:left="0"/>
              <w:rPr>
                <w:rFonts w:asciiTheme="minorHAnsi" w:hAnsiTheme="minorHAnsi" w:cstheme="minorHAnsi"/>
              </w:rPr>
            </w:pPr>
            <w:r w:rsidRPr="00CA26B9">
              <w:rPr>
                <w:rFonts w:asciiTheme="minorHAnsi" w:hAnsiTheme="minorHAnsi" w:cstheme="minorHAnsi"/>
              </w:rPr>
              <w:t xml:space="preserve">Schools know where every child on their roll is. </w:t>
            </w:r>
            <w:r w:rsidRPr="00CA26B9">
              <w:rPr>
                <w:rFonts w:asciiTheme="minorHAnsi" w:eastAsiaTheme="minorHAnsi" w:hAnsiTheme="minorHAnsi" w:cstheme="minorHAnsi"/>
                <w:lang w:eastAsia="en-US"/>
              </w:rPr>
              <w:t>Action plans are in place for all CYP who have</w:t>
            </w:r>
            <w:r w:rsidRPr="00CA26B9">
              <w:rPr>
                <w:rFonts w:asciiTheme="minorHAnsi" w:hAnsiTheme="minorHAnsi" w:cstheme="minorHAnsi"/>
              </w:rPr>
              <w:t xml:space="preserve"> persistent absence or are at risk of persistent absence.</w:t>
            </w:r>
            <w:r w:rsidR="005702A4" w:rsidRPr="00CA26B9">
              <w:rPr>
                <w:rFonts w:asciiTheme="minorHAnsi" w:hAnsiTheme="minorHAnsi" w:cstheme="minorHAnsi"/>
              </w:rPr>
              <w:t xml:space="preserve"> Leaders can de</w:t>
            </w:r>
            <w:r w:rsidR="00847D6E" w:rsidRPr="00CA26B9">
              <w:rPr>
                <w:rFonts w:asciiTheme="minorHAnsi" w:hAnsiTheme="minorHAnsi" w:cstheme="minorHAnsi"/>
              </w:rPr>
              <w:t>monstrate</w:t>
            </w:r>
            <w:r w:rsidR="00F26882" w:rsidRPr="00CA26B9">
              <w:rPr>
                <w:rFonts w:asciiTheme="minorHAnsi" w:hAnsiTheme="minorHAnsi" w:cstheme="minorHAnsi"/>
              </w:rPr>
              <w:t xml:space="preserve"> that where CYP attendance is low</w:t>
            </w:r>
            <w:r w:rsidR="009138DD" w:rsidRPr="00CA26B9">
              <w:rPr>
                <w:rFonts w:asciiTheme="minorHAnsi" w:hAnsiTheme="minorHAnsi" w:cstheme="minorHAnsi"/>
              </w:rPr>
              <w:t>,</w:t>
            </w:r>
            <w:r w:rsidR="00F26882" w:rsidRPr="00CA26B9">
              <w:rPr>
                <w:rFonts w:asciiTheme="minorHAnsi" w:hAnsiTheme="minorHAnsi" w:cstheme="minorHAnsi"/>
              </w:rPr>
              <w:t xml:space="preserve"> effective stra</w:t>
            </w:r>
            <w:r w:rsidR="009138DD" w:rsidRPr="00CA26B9">
              <w:rPr>
                <w:rFonts w:asciiTheme="minorHAnsi" w:hAnsiTheme="minorHAnsi" w:cstheme="minorHAnsi"/>
              </w:rPr>
              <w:t>t</w:t>
            </w:r>
            <w:r w:rsidR="00F26882" w:rsidRPr="00CA26B9">
              <w:rPr>
                <w:rFonts w:asciiTheme="minorHAnsi" w:hAnsiTheme="minorHAnsi" w:cstheme="minorHAnsi"/>
              </w:rPr>
              <w:t xml:space="preserve">egies are in place and </w:t>
            </w:r>
            <w:r w:rsidR="009138DD" w:rsidRPr="00CA26B9">
              <w:rPr>
                <w:rFonts w:asciiTheme="minorHAnsi" w:hAnsiTheme="minorHAnsi" w:cstheme="minorHAnsi"/>
              </w:rPr>
              <w:t xml:space="preserve">attendance is improving. </w:t>
            </w:r>
            <w:r w:rsidR="00847D6E" w:rsidRPr="00CA26B9">
              <w:rPr>
                <w:rFonts w:asciiTheme="minorHAnsi" w:hAnsiTheme="minorHAnsi" w:cstheme="minorHAnsi"/>
              </w:rPr>
              <w:t xml:space="preserve"> Leaders can demonstrate that the views of CYP play a central part in improving attendance. </w:t>
            </w:r>
            <w:r w:rsidR="00321996" w:rsidRPr="00CA26B9">
              <w:rPr>
                <w:rFonts w:asciiTheme="minorHAnsi" w:hAnsiTheme="minorHAnsi" w:cstheme="minorHAnsi"/>
              </w:rPr>
              <w:t xml:space="preserve"> Leaders </w:t>
            </w:r>
            <w:r w:rsidR="00447CBE" w:rsidRPr="00CA26B9">
              <w:rPr>
                <w:rFonts w:asciiTheme="minorHAnsi" w:hAnsiTheme="minorHAnsi" w:cstheme="minorHAnsi"/>
              </w:rPr>
              <w:t xml:space="preserve">should take individualised steps to allow the CYP to share why they are not attending school. </w:t>
            </w:r>
          </w:p>
          <w:p w14:paraId="15DC8763" w14:textId="1BF700C0" w:rsidR="000927F5" w:rsidRPr="00CA26B9" w:rsidRDefault="000927F5" w:rsidP="005B6103">
            <w:pPr>
              <w:pStyle w:val="ListParagraph"/>
              <w:ind w:left="0"/>
              <w:rPr>
                <w:rFonts w:asciiTheme="minorHAnsi" w:hAnsiTheme="minorHAnsi" w:cstheme="minorHAnsi"/>
              </w:rPr>
            </w:pPr>
          </w:p>
          <w:p w14:paraId="6DE49313" w14:textId="546F3444" w:rsidR="00847D6E" w:rsidRPr="00CA26B9" w:rsidRDefault="00847D6E" w:rsidP="005B6103">
            <w:pPr>
              <w:pStyle w:val="ListParagraph"/>
              <w:ind w:left="0"/>
              <w:rPr>
                <w:rFonts w:asciiTheme="minorHAnsi" w:hAnsiTheme="minorHAnsi" w:cstheme="minorHAnsi"/>
              </w:rPr>
            </w:pPr>
            <w:r w:rsidRPr="00CA26B9">
              <w:rPr>
                <w:rFonts w:asciiTheme="minorHAnsi" w:hAnsiTheme="minorHAnsi" w:cstheme="minorHAnsi"/>
              </w:rPr>
              <w:t xml:space="preserve">School contacts Child Missing in Education (CMIE) when there are concerns that a child is not on roll at any school or being home schooled. </w:t>
            </w:r>
          </w:p>
          <w:p w14:paraId="4934F390" w14:textId="77777777" w:rsidR="00847D6E" w:rsidRPr="00CA26B9" w:rsidRDefault="00847D6E" w:rsidP="005B6103">
            <w:pPr>
              <w:pStyle w:val="ListParagraph"/>
              <w:ind w:left="0"/>
              <w:rPr>
                <w:rFonts w:asciiTheme="minorHAnsi" w:hAnsiTheme="minorHAnsi" w:cstheme="minorHAnsi"/>
              </w:rPr>
            </w:pPr>
          </w:p>
          <w:p w14:paraId="0D419931" w14:textId="7934E121" w:rsidR="005B6103" w:rsidRPr="00CA26B9" w:rsidRDefault="009F515E" w:rsidP="00FD0F75">
            <w:pPr>
              <w:rPr>
                <w:rFonts w:eastAsia="Times New Roman" w:cstheme="minorHAnsi"/>
                <w:sz w:val="24"/>
                <w:szCs w:val="24"/>
                <w:lang w:eastAsia="en-GB"/>
              </w:rPr>
            </w:pPr>
            <w:r w:rsidRPr="00CA26B9">
              <w:rPr>
                <w:rFonts w:eastAsia="Times New Roman" w:cstheme="minorHAnsi"/>
                <w:sz w:val="24"/>
                <w:szCs w:val="24"/>
                <w:lang w:eastAsia="en-GB"/>
              </w:rPr>
              <w:t>Leaders ensure that</w:t>
            </w:r>
            <w:r w:rsidR="005318B2" w:rsidRPr="00CA26B9">
              <w:rPr>
                <w:rFonts w:eastAsia="Times New Roman" w:cstheme="minorHAnsi"/>
                <w:sz w:val="24"/>
                <w:szCs w:val="24"/>
                <w:lang w:eastAsia="en-GB"/>
              </w:rPr>
              <w:t xml:space="preserve"> the school maintains responsibility for any CYP attending off-site alternative provision. </w:t>
            </w:r>
            <w:r w:rsidR="006A5F78" w:rsidRPr="00CA26B9">
              <w:rPr>
                <w:rFonts w:eastAsia="Times New Roman" w:cstheme="minorHAnsi"/>
                <w:sz w:val="24"/>
                <w:szCs w:val="24"/>
                <w:lang w:eastAsia="en-GB"/>
              </w:rPr>
              <w:t xml:space="preserve">Leaders ensure that alternative provision is </w:t>
            </w:r>
            <w:r w:rsidR="004830E9" w:rsidRPr="00CA26B9">
              <w:rPr>
                <w:rFonts w:eastAsia="Times New Roman" w:cstheme="minorHAnsi"/>
                <w:sz w:val="24"/>
                <w:szCs w:val="24"/>
                <w:lang w:eastAsia="en-GB"/>
              </w:rPr>
              <w:t>a suitable and safe environment</w:t>
            </w:r>
            <w:r w:rsidR="00791F93" w:rsidRPr="00CA26B9">
              <w:rPr>
                <w:rFonts w:eastAsia="Times New Roman" w:cstheme="minorHAnsi"/>
                <w:sz w:val="24"/>
                <w:szCs w:val="24"/>
                <w:lang w:eastAsia="en-GB"/>
              </w:rPr>
              <w:t xml:space="preserve"> that </w:t>
            </w:r>
            <w:r w:rsidR="00083D95" w:rsidRPr="00CA26B9">
              <w:rPr>
                <w:rFonts w:eastAsia="Times New Roman" w:cstheme="minorHAnsi"/>
                <w:sz w:val="24"/>
                <w:szCs w:val="24"/>
                <w:lang w:eastAsia="en-GB"/>
              </w:rPr>
              <w:t>is meeting</w:t>
            </w:r>
            <w:r w:rsidR="00791F93" w:rsidRPr="00CA26B9">
              <w:rPr>
                <w:rFonts w:eastAsia="Times New Roman" w:cstheme="minorHAnsi"/>
                <w:sz w:val="24"/>
                <w:szCs w:val="24"/>
                <w:lang w:eastAsia="en-GB"/>
              </w:rPr>
              <w:t xml:space="preserve"> CYP needs effectively</w:t>
            </w:r>
            <w:r w:rsidR="001F4426" w:rsidRPr="00CA26B9">
              <w:rPr>
                <w:rFonts w:eastAsia="Times New Roman" w:cstheme="minorHAnsi"/>
                <w:sz w:val="24"/>
                <w:szCs w:val="24"/>
                <w:lang w:eastAsia="en-GB"/>
              </w:rPr>
              <w:t>.</w:t>
            </w:r>
            <w:r w:rsidR="00D8142A" w:rsidRPr="00CA26B9">
              <w:rPr>
                <w:rFonts w:eastAsia="Times New Roman" w:cstheme="minorHAnsi"/>
                <w:sz w:val="24"/>
                <w:szCs w:val="24"/>
                <w:lang w:eastAsia="en-GB"/>
              </w:rPr>
              <w:t xml:space="preserve"> The </w:t>
            </w:r>
            <w:r w:rsidR="002E04DE">
              <w:rPr>
                <w:rFonts w:eastAsia="Times New Roman" w:cstheme="minorHAnsi"/>
                <w:sz w:val="24"/>
                <w:szCs w:val="24"/>
                <w:lang w:eastAsia="en-GB"/>
              </w:rPr>
              <w:t>s</w:t>
            </w:r>
            <w:r w:rsidR="00D8142A" w:rsidRPr="00CA26B9">
              <w:rPr>
                <w:rFonts w:eastAsia="Times New Roman" w:cstheme="minorHAnsi"/>
                <w:sz w:val="24"/>
                <w:szCs w:val="24"/>
                <w:lang w:eastAsia="en-GB"/>
              </w:rPr>
              <w:t>chool works in partnership with the alternative provision provider to includ</w:t>
            </w:r>
            <w:r w:rsidR="00AF6E48" w:rsidRPr="00CA26B9">
              <w:rPr>
                <w:rFonts w:eastAsia="Times New Roman" w:cstheme="minorHAnsi"/>
                <w:sz w:val="24"/>
                <w:szCs w:val="24"/>
                <w:lang w:eastAsia="en-GB"/>
              </w:rPr>
              <w:t>e</w:t>
            </w:r>
            <w:r w:rsidR="00D8142A" w:rsidRPr="00CA26B9">
              <w:rPr>
                <w:rFonts w:eastAsia="Times New Roman" w:cstheme="minorHAnsi"/>
                <w:sz w:val="24"/>
                <w:szCs w:val="24"/>
                <w:lang w:eastAsia="en-GB"/>
              </w:rPr>
              <w:t xml:space="preserve"> planning for </w:t>
            </w:r>
            <w:r w:rsidR="00AF6E48" w:rsidRPr="00CA26B9">
              <w:rPr>
                <w:rFonts w:eastAsia="Times New Roman" w:cstheme="minorHAnsi"/>
                <w:sz w:val="24"/>
                <w:szCs w:val="24"/>
                <w:lang w:eastAsia="en-GB"/>
              </w:rPr>
              <w:t xml:space="preserve">appropriate </w:t>
            </w:r>
            <w:r w:rsidR="00D8142A" w:rsidRPr="00CA26B9">
              <w:rPr>
                <w:rFonts w:eastAsia="Times New Roman" w:cstheme="minorHAnsi"/>
                <w:sz w:val="24"/>
                <w:szCs w:val="24"/>
                <w:lang w:eastAsia="en-GB"/>
              </w:rPr>
              <w:t>re-integration</w:t>
            </w:r>
            <w:r w:rsidR="00AF6E48" w:rsidRPr="00CA26B9">
              <w:rPr>
                <w:rFonts w:eastAsia="Times New Roman" w:cstheme="minorHAnsi"/>
                <w:sz w:val="24"/>
                <w:szCs w:val="24"/>
                <w:lang w:eastAsia="en-GB"/>
              </w:rPr>
              <w:t>.</w:t>
            </w:r>
            <w:r w:rsidR="00B27D59" w:rsidRPr="00CA26B9">
              <w:rPr>
                <w:rFonts w:eastAsia="Times New Roman" w:cstheme="minorHAnsi"/>
                <w:sz w:val="24"/>
                <w:szCs w:val="24"/>
                <w:lang w:eastAsia="en-GB"/>
              </w:rPr>
              <w:t xml:space="preserve">  The opportunities given t</w:t>
            </w:r>
            <w:r w:rsidR="00542CDD" w:rsidRPr="00CA26B9">
              <w:rPr>
                <w:rFonts w:eastAsia="Times New Roman" w:cstheme="minorHAnsi"/>
                <w:sz w:val="24"/>
                <w:szCs w:val="24"/>
                <w:lang w:eastAsia="en-GB"/>
              </w:rPr>
              <w:t>o</w:t>
            </w:r>
            <w:r w:rsidR="00B27D59" w:rsidRPr="00CA26B9">
              <w:rPr>
                <w:rFonts w:eastAsia="Times New Roman" w:cstheme="minorHAnsi"/>
                <w:sz w:val="24"/>
                <w:szCs w:val="24"/>
                <w:lang w:eastAsia="en-GB"/>
              </w:rPr>
              <w:t xml:space="preserve"> CYP to attend off-site provision are based on true interests</w:t>
            </w:r>
            <w:r w:rsidR="00542CDD" w:rsidRPr="00CA26B9">
              <w:rPr>
                <w:rFonts w:eastAsia="Times New Roman" w:cstheme="minorHAnsi"/>
                <w:sz w:val="24"/>
                <w:szCs w:val="24"/>
                <w:lang w:eastAsia="en-GB"/>
              </w:rPr>
              <w:t>.</w:t>
            </w:r>
          </w:p>
          <w:p w14:paraId="75F0AE6A" w14:textId="77777777" w:rsidR="00662A96" w:rsidRPr="00CA26B9" w:rsidRDefault="00662A96" w:rsidP="00FD0F75">
            <w:pPr>
              <w:rPr>
                <w:rFonts w:cstheme="minorHAnsi"/>
                <w:sz w:val="24"/>
                <w:szCs w:val="24"/>
              </w:rPr>
            </w:pPr>
          </w:p>
          <w:p w14:paraId="6106735C" w14:textId="283933E8" w:rsidR="00EC0708" w:rsidRPr="00CA26B9" w:rsidRDefault="00EC0708" w:rsidP="00FD0F75">
            <w:pPr>
              <w:rPr>
                <w:rFonts w:cstheme="minorHAnsi"/>
                <w:sz w:val="24"/>
                <w:szCs w:val="24"/>
              </w:rPr>
            </w:pPr>
            <w:r w:rsidRPr="00CA26B9">
              <w:rPr>
                <w:rFonts w:cstheme="minorHAnsi"/>
                <w:sz w:val="24"/>
                <w:szCs w:val="24"/>
              </w:rPr>
              <w:t xml:space="preserve">Support is put into place for </w:t>
            </w:r>
            <w:r w:rsidR="00F400DF" w:rsidRPr="00CA26B9">
              <w:rPr>
                <w:rFonts w:cstheme="minorHAnsi"/>
                <w:sz w:val="24"/>
                <w:szCs w:val="24"/>
              </w:rPr>
              <w:t>CYP</w:t>
            </w:r>
            <w:r w:rsidRPr="00CA26B9">
              <w:rPr>
                <w:rFonts w:cstheme="minorHAnsi"/>
                <w:sz w:val="24"/>
                <w:szCs w:val="24"/>
              </w:rPr>
              <w:t xml:space="preserve"> experiencing</w:t>
            </w:r>
            <w:r w:rsidR="00A76047" w:rsidRPr="00CA26B9">
              <w:rPr>
                <w:rFonts w:cstheme="minorHAnsi"/>
                <w:sz w:val="24"/>
                <w:szCs w:val="24"/>
              </w:rPr>
              <w:t>,</w:t>
            </w:r>
            <w:r w:rsidRPr="00CA26B9">
              <w:rPr>
                <w:rFonts w:cstheme="minorHAnsi"/>
                <w:sz w:val="24"/>
                <w:szCs w:val="24"/>
              </w:rPr>
              <w:t xml:space="preserve"> or who are at risk of</w:t>
            </w:r>
            <w:r w:rsidR="00131313" w:rsidRPr="00CA26B9">
              <w:rPr>
                <w:rFonts w:cstheme="minorHAnsi"/>
                <w:sz w:val="24"/>
                <w:szCs w:val="24"/>
              </w:rPr>
              <w:t>,</w:t>
            </w:r>
            <w:r w:rsidRPr="00CA26B9">
              <w:rPr>
                <w:rFonts w:cstheme="minorHAnsi"/>
                <w:sz w:val="24"/>
                <w:szCs w:val="24"/>
              </w:rPr>
              <w:t xml:space="preserve"> emotional based school avoidance.</w:t>
            </w:r>
          </w:p>
          <w:p w14:paraId="60D14DEC" w14:textId="77777777" w:rsidR="00FD0F75" w:rsidRPr="00CA26B9" w:rsidRDefault="00FD0F75" w:rsidP="00FD0F75">
            <w:pPr>
              <w:rPr>
                <w:rFonts w:cstheme="minorHAnsi"/>
                <w:sz w:val="24"/>
                <w:szCs w:val="24"/>
              </w:rPr>
            </w:pPr>
          </w:p>
          <w:p w14:paraId="4A040305" w14:textId="39C2DA16" w:rsidR="00FD0F75" w:rsidRPr="00CA26B9" w:rsidRDefault="00FD0F75" w:rsidP="00FD0F75">
            <w:pPr>
              <w:pStyle w:val="ListParagraph"/>
              <w:ind w:left="0"/>
              <w:rPr>
                <w:rFonts w:asciiTheme="minorHAnsi" w:hAnsiTheme="minorHAnsi" w:cstheme="minorHAnsi"/>
              </w:rPr>
            </w:pPr>
            <w:r w:rsidRPr="00CA26B9">
              <w:rPr>
                <w:rFonts w:asciiTheme="minorHAnsi" w:hAnsiTheme="minorHAnsi" w:cstheme="minorHAnsi"/>
              </w:rPr>
              <w:lastRenderedPageBreak/>
              <w:t xml:space="preserve">The school considers, in conjunction with a wide group of professionals, the risks associated with a reduced timetable prior to implementation. Where reduced timetables are used, there is a clear rationale and timebound plan for reintegration. There is a clear understanding that all </w:t>
            </w:r>
            <w:r w:rsidR="002E04DE">
              <w:rPr>
                <w:rFonts w:asciiTheme="minorHAnsi" w:hAnsiTheme="minorHAnsi" w:cstheme="minorHAnsi"/>
              </w:rPr>
              <w:t>CYP</w:t>
            </w:r>
            <w:r w:rsidR="002E04DE" w:rsidRPr="00CA26B9">
              <w:rPr>
                <w:rFonts w:asciiTheme="minorHAnsi" w:hAnsiTheme="minorHAnsi" w:cstheme="minorHAnsi"/>
              </w:rPr>
              <w:t xml:space="preserve"> </w:t>
            </w:r>
            <w:r w:rsidRPr="00CA26B9">
              <w:rPr>
                <w:rFonts w:asciiTheme="minorHAnsi" w:hAnsiTheme="minorHAnsi" w:cstheme="minorHAnsi"/>
              </w:rPr>
              <w:t>are entitled to full time education.</w:t>
            </w:r>
          </w:p>
          <w:p w14:paraId="62527623" w14:textId="77777777" w:rsidR="004805BF" w:rsidRPr="00CA26B9" w:rsidRDefault="004805BF" w:rsidP="00FD0F75">
            <w:pPr>
              <w:pStyle w:val="ListParagraph"/>
              <w:ind w:left="0"/>
              <w:rPr>
                <w:rFonts w:asciiTheme="minorHAnsi" w:hAnsiTheme="minorHAnsi" w:cstheme="minorHAnsi"/>
              </w:rPr>
            </w:pPr>
          </w:p>
          <w:p w14:paraId="372CFBEF" w14:textId="0335628D" w:rsidR="00EC0708" w:rsidRPr="00CA26B9" w:rsidRDefault="005B7A9D" w:rsidP="00EC0708">
            <w:pPr>
              <w:pStyle w:val="ListParagraph"/>
              <w:ind w:left="0"/>
              <w:rPr>
                <w:rFonts w:asciiTheme="minorHAnsi" w:hAnsiTheme="minorHAnsi" w:cstheme="minorHAnsi"/>
              </w:rPr>
            </w:pPr>
            <w:r w:rsidRPr="00CA26B9">
              <w:rPr>
                <w:rFonts w:asciiTheme="minorHAnsi" w:hAnsiTheme="minorHAnsi" w:cstheme="minorHAnsi"/>
              </w:rPr>
              <w:t>Parents</w:t>
            </w:r>
            <w:r w:rsidR="002E04DE">
              <w:rPr>
                <w:rFonts w:asciiTheme="minorHAnsi" w:hAnsiTheme="minorHAnsi" w:cstheme="minorHAnsi"/>
              </w:rPr>
              <w:t xml:space="preserve"> and</w:t>
            </w:r>
            <w:r w:rsidR="009F5035" w:rsidRPr="00CA26B9">
              <w:rPr>
                <w:rFonts w:asciiTheme="minorHAnsi" w:hAnsiTheme="minorHAnsi" w:cstheme="minorHAnsi"/>
              </w:rPr>
              <w:t xml:space="preserve"> </w:t>
            </w:r>
            <w:r w:rsidR="00F400DF" w:rsidRPr="00CA26B9">
              <w:rPr>
                <w:rFonts w:asciiTheme="minorHAnsi" w:hAnsiTheme="minorHAnsi" w:cstheme="minorHAnsi"/>
              </w:rPr>
              <w:t>CYP</w:t>
            </w:r>
            <w:r w:rsidR="009F5035" w:rsidRPr="00CA26B9">
              <w:rPr>
                <w:rFonts w:asciiTheme="minorHAnsi" w:hAnsiTheme="minorHAnsi" w:cstheme="minorHAnsi"/>
              </w:rPr>
              <w:t xml:space="preserve"> </w:t>
            </w:r>
            <w:r w:rsidR="005507CD" w:rsidRPr="00CA26B9">
              <w:rPr>
                <w:rFonts w:asciiTheme="minorHAnsi" w:hAnsiTheme="minorHAnsi" w:cstheme="minorHAnsi"/>
              </w:rPr>
              <w:t xml:space="preserve">are </w:t>
            </w:r>
            <w:r w:rsidRPr="00CA26B9">
              <w:rPr>
                <w:rFonts w:asciiTheme="minorHAnsi" w:hAnsiTheme="minorHAnsi" w:cstheme="minorHAnsi"/>
              </w:rPr>
              <w:t>fully involved in the development of personalised provision following return from exclusion or illness or other reasons for prolonged absence.</w:t>
            </w:r>
          </w:p>
          <w:p w14:paraId="45B4E784" w14:textId="4822817A" w:rsidR="00403C4F" w:rsidRPr="00CA26B9" w:rsidRDefault="00403C4F" w:rsidP="00EC0708">
            <w:pPr>
              <w:pStyle w:val="ListParagraph"/>
              <w:ind w:left="0"/>
              <w:rPr>
                <w:rFonts w:asciiTheme="minorHAnsi" w:hAnsiTheme="minorHAnsi" w:cstheme="minorHAnsi"/>
              </w:rPr>
            </w:pPr>
          </w:p>
          <w:p w14:paraId="71A32DAF" w14:textId="5873F238" w:rsidR="00332033" w:rsidRPr="00CA26B9" w:rsidRDefault="00403C4F" w:rsidP="00403C4F">
            <w:pPr>
              <w:rPr>
                <w:rStyle w:val="eop"/>
                <w:rFonts w:cstheme="minorHAnsi"/>
                <w:sz w:val="24"/>
                <w:szCs w:val="24"/>
              </w:rPr>
            </w:pPr>
            <w:r w:rsidRPr="00CA26B9">
              <w:rPr>
                <w:rStyle w:val="eop"/>
                <w:rFonts w:cstheme="minorHAnsi"/>
                <w:sz w:val="24"/>
                <w:szCs w:val="24"/>
              </w:rPr>
              <w:t xml:space="preserve">There is no ‘off-rolling / gaming’ </w:t>
            </w:r>
            <w:r w:rsidR="009550DE" w:rsidRPr="00CA26B9">
              <w:rPr>
                <w:rStyle w:val="eop"/>
                <w:rFonts w:cstheme="minorHAnsi"/>
                <w:sz w:val="24"/>
                <w:szCs w:val="24"/>
              </w:rPr>
              <w:t xml:space="preserve">or unrecorded exclusions </w:t>
            </w:r>
            <w:r w:rsidRPr="00CA26B9">
              <w:rPr>
                <w:rStyle w:val="eop"/>
                <w:rFonts w:cstheme="minorHAnsi"/>
                <w:sz w:val="24"/>
                <w:szCs w:val="24"/>
              </w:rPr>
              <w:t>at the school.</w:t>
            </w:r>
          </w:p>
          <w:p w14:paraId="1BE43C86" w14:textId="7B8C9CB9" w:rsidR="00847D6E" w:rsidRPr="00CA26B9" w:rsidRDefault="00847D6E" w:rsidP="00403C4F">
            <w:pPr>
              <w:rPr>
                <w:rFonts w:cstheme="minorHAnsi"/>
                <w:sz w:val="24"/>
                <w:szCs w:val="24"/>
              </w:rPr>
            </w:pPr>
          </w:p>
        </w:tc>
      </w:tr>
      <w:tr w:rsidR="00FD0F75" w:rsidRPr="00FC05F6" w14:paraId="068BF29A" w14:textId="77777777" w:rsidTr="00C511BA">
        <w:tc>
          <w:tcPr>
            <w:tcW w:w="2758" w:type="dxa"/>
          </w:tcPr>
          <w:p w14:paraId="24314861" w14:textId="26E586FD" w:rsidR="00FD0F75" w:rsidRPr="00CA26B9" w:rsidRDefault="00FD0F75" w:rsidP="00FD0F75">
            <w:pPr>
              <w:pStyle w:val="ListParagraph"/>
              <w:ind w:left="0"/>
              <w:rPr>
                <w:rFonts w:asciiTheme="minorHAnsi" w:hAnsiTheme="minorHAnsi" w:cstheme="minorHAnsi"/>
              </w:rPr>
            </w:pPr>
            <w:r w:rsidRPr="00CA26B9">
              <w:rPr>
                <w:rFonts w:asciiTheme="minorHAnsi" w:hAnsiTheme="minorHAnsi" w:cstheme="minorHAnsi"/>
              </w:rPr>
              <w:lastRenderedPageBreak/>
              <w:t>3.6 Promoting well-being through safeguarding practice.</w:t>
            </w:r>
            <w:r w:rsidR="00FD3C66" w:rsidRPr="00CA26B9">
              <w:rPr>
                <w:rFonts w:asciiTheme="minorHAnsi" w:hAnsiTheme="minorHAnsi" w:cstheme="minorHAnsi"/>
              </w:rPr>
              <w:t xml:space="preserve"> </w:t>
            </w:r>
          </w:p>
        </w:tc>
        <w:tc>
          <w:tcPr>
            <w:tcW w:w="3905" w:type="dxa"/>
          </w:tcPr>
          <w:p w14:paraId="44617ECC" w14:textId="77777777" w:rsidR="00644691" w:rsidRPr="00CA26B9" w:rsidRDefault="00FD0F75" w:rsidP="00FD0F75">
            <w:pPr>
              <w:rPr>
                <w:rFonts w:cstheme="minorHAnsi"/>
                <w:sz w:val="24"/>
                <w:szCs w:val="24"/>
              </w:rPr>
            </w:pPr>
            <w:r w:rsidRPr="00CA26B9">
              <w:rPr>
                <w:rFonts w:cstheme="minorHAnsi"/>
                <w:sz w:val="24"/>
                <w:szCs w:val="24"/>
              </w:rPr>
              <w:t xml:space="preserve">Safeguarding policy is well understood and implemented by the whole school community. </w:t>
            </w:r>
          </w:p>
          <w:p w14:paraId="16D5BB30" w14:textId="77777777" w:rsidR="00644691" w:rsidRPr="00CA26B9" w:rsidRDefault="00644691" w:rsidP="00FD0F75">
            <w:pPr>
              <w:rPr>
                <w:rFonts w:cstheme="minorHAnsi"/>
                <w:sz w:val="24"/>
                <w:szCs w:val="24"/>
              </w:rPr>
            </w:pPr>
          </w:p>
          <w:p w14:paraId="74760CAC" w14:textId="6B4A2762" w:rsidR="002123E8" w:rsidRPr="00CA26B9" w:rsidRDefault="00644691" w:rsidP="00FD0F75">
            <w:pPr>
              <w:rPr>
                <w:rFonts w:cstheme="minorHAnsi"/>
                <w:sz w:val="24"/>
                <w:szCs w:val="24"/>
              </w:rPr>
            </w:pPr>
            <w:r w:rsidRPr="00CA26B9">
              <w:rPr>
                <w:rFonts w:cstheme="minorHAnsi"/>
                <w:sz w:val="24"/>
                <w:szCs w:val="24"/>
              </w:rPr>
              <w:t xml:space="preserve">There is a strong culture of safeguarding in the school. </w:t>
            </w:r>
          </w:p>
          <w:p w14:paraId="6F290C2A" w14:textId="77777777" w:rsidR="002123E8" w:rsidRPr="00CA26B9" w:rsidRDefault="002123E8" w:rsidP="002123E8">
            <w:pPr>
              <w:rPr>
                <w:rFonts w:cstheme="minorHAnsi"/>
                <w:sz w:val="24"/>
                <w:szCs w:val="24"/>
              </w:rPr>
            </w:pPr>
          </w:p>
          <w:p w14:paraId="67D7515A" w14:textId="7074EEE0" w:rsidR="002123E8" w:rsidRPr="00CA26B9" w:rsidRDefault="00F400DF" w:rsidP="002123E8">
            <w:pPr>
              <w:rPr>
                <w:rFonts w:cstheme="minorHAnsi"/>
                <w:sz w:val="24"/>
                <w:szCs w:val="24"/>
              </w:rPr>
            </w:pPr>
            <w:r w:rsidRPr="00CA26B9">
              <w:rPr>
                <w:rFonts w:cstheme="minorHAnsi"/>
                <w:sz w:val="24"/>
                <w:szCs w:val="24"/>
              </w:rPr>
              <w:t>CYP</w:t>
            </w:r>
            <w:r w:rsidR="002123E8" w:rsidRPr="00CA26B9">
              <w:rPr>
                <w:rFonts w:cstheme="minorHAnsi"/>
                <w:sz w:val="24"/>
                <w:szCs w:val="24"/>
              </w:rPr>
              <w:t xml:space="preserve"> understand, in an age appropriate way, the safeguarding procedures in place and have trust in these procedures to work in their best interests.</w:t>
            </w:r>
          </w:p>
          <w:p w14:paraId="4CD053BB" w14:textId="77777777" w:rsidR="002123E8" w:rsidRPr="00CA26B9" w:rsidRDefault="002123E8" w:rsidP="00FD0F75">
            <w:pPr>
              <w:rPr>
                <w:rFonts w:cstheme="minorHAnsi"/>
                <w:sz w:val="24"/>
                <w:szCs w:val="24"/>
              </w:rPr>
            </w:pPr>
          </w:p>
          <w:p w14:paraId="47B5C335" w14:textId="48BF7348" w:rsidR="005E63A3" w:rsidRPr="00CA26B9" w:rsidRDefault="00FD0F75" w:rsidP="00FD0F75">
            <w:pPr>
              <w:rPr>
                <w:rFonts w:cstheme="minorHAnsi"/>
                <w:sz w:val="24"/>
                <w:szCs w:val="24"/>
              </w:rPr>
            </w:pPr>
            <w:r w:rsidRPr="00CA26B9">
              <w:rPr>
                <w:rFonts w:cstheme="minorHAnsi"/>
                <w:sz w:val="24"/>
                <w:szCs w:val="24"/>
              </w:rPr>
              <w:t xml:space="preserve">All </w:t>
            </w:r>
            <w:r w:rsidR="00865D99" w:rsidRPr="00CA26B9">
              <w:rPr>
                <w:rFonts w:cstheme="minorHAnsi"/>
                <w:sz w:val="24"/>
                <w:szCs w:val="24"/>
              </w:rPr>
              <w:t>staff</w:t>
            </w:r>
            <w:r w:rsidRPr="00CA26B9">
              <w:rPr>
                <w:rFonts w:cstheme="minorHAnsi"/>
                <w:sz w:val="24"/>
                <w:szCs w:val="24"/>
              </w:rPr>
              <w:t xml:space="preserve"> have a working knowledge of key policies (e.g</w:t>
            </w:r>
            <w:r w:rsidR="005E63A3" w:rsidRPr="00CA26B9">
              <w:rPr>
                <w:rFonts w:cstheme="minorHAnsi"/>
                <w:sz w:val="24"/>
                <w:szCs w:val="24"/>
              </w:rPr>
              <w:t xml:space="preserve">. </w:t>
            </w:r>
            <w:r w:rsidRPr="00CA26B9">
              <w:rPr>
                <w:rFonts w:cstheme="minorHAnsi"/>
                <w:sz w:val="24"/>
                <w:szCs w:val="24"/>
              </w:rPr>
              <w:t>behaviour safeguarding KCSIE) and understand that it is good practice to question procedures.</w:t>
            </w:r>
          </w:p>
          <w:p w14:paraId="5EA764D2" w14:textId="2750D108" w:rsidR="002123E8" w:rsidRPr="00CA26B9" w:rsidRDefault="002123E8" w:rsidP="002123E8">
            <w:pPr>
              <w:rPr>
                <w:rFonts w:cstheme="minorHAnsi"/>
                <w:sz w:val="24"/>
                <w:szCs w:val="24"/>
              </w:rPr>
            </w:pPr>
          </w:p>
          <w:p w14:paraId="7EBF31B0" w14:textId="45338F13" w:rsidR="0055578E" w:rsidRPr="00CA26B9" w:rsidRDefault="0055578E" w:rsidP="00FD0F75">
            <w:pPr>
              <w:rPr>
                <w:rFonts w:cstheme="minorHAnsi"/>
                <w:sz w:val="24"/>
                <w:szCs w:val="24"/>
              </w:rPr>
            </w:pPr>
          </w:p>
        </w:tc>
        <w:tc>
          <w:tcPr>
            <w:tcW w:w="9214" w:type="dxa"/>
          </w:tcPr>
          <w:p w14:paraId="4BF204C4" w14:textId="5D57875B" w:rsidR="00DF2E52" w:rsidRPr="00CA26B9" w:rsidRDefault="00643B36" w:rsidP="00605EA7">
            <w:pPr>
              <w:rPr>
                <w:rFonts w:cstheme="minorHAnsi"/>
                <w:sz w:val="24"/>
                <w:szCs w:val="24"/>
              </w:rPr>
            </w:pPr>
            <w:r w:rsidRPr="00CA26B9">
              <w:rPr>
                <w:rFonts w:cstheme="minorHAnsi"/>
                <w:sz w:val="24"/>
                <w:szCs w:val="24"/>
              </w:rPr>
              <w:t xml:space="preserve">There is a clear culture </w:t>
            </w:r>
            <w:r w:rsidR="00DF2E52" w:rsidRPr="00CA26B9">
              <w:rPr>
                <w:rFonts w:cstheme="minorHAnsi"/>
                <w:sz w:val="24"/>
                <w:szCs w:val="24"/>
              </w:rPr>
              <w:t xml:space="preserve">among adults that safeguarding is everyone’s responsibility and all staff understand exactly what role they play in keeping </w:t>
            </w:r>
            <w:r w:rsidR="002E04DE">
              <w:rPr>
                <w:rFonts w:cstheme="minorHAnsi"/>
                <w:sz w:val="24"/>
                <w:szCs w:val="24"/>
              </w:rPr>
              <w:t>CYP</w:t>
            </w:r>
            <w:r w:rsidR="002E04DE" w:rsidRPr="00CA26B9">
              <w:rPr>
                <w:rFonts w:cstheme="minorHAnsi"/>
                <w:sz w:val="24"/>
                <w:szCs w:val="24"/>
              </w:rPr>
              <w:t xml:space="preserve"> </w:t>
            </w:r>
            <w:r w:rsidR="00DF2E52" w:rsidRPr="00CA26B9">
              <w:rPr>
                <w:rFonts w:cstheme="minorHAnsi"/>
                <w:sz w:val="24"/>
                <w:szCs w:val="24"/>
              </w:rPr>
              <w:t xml:space="preserve">safe. All staff can clearly </w:t>
            </w:r>
            <w:r w:rsidR="00496663" w:rsidRPr="00CA26B9">
              <w:rPr>
                <w:rFonts w:cstheme="minorHAnsi"/>
                <w:sz w:val="24"/>
                <w:szCs w:val="24"/>
              </w:rPr>
              <w:t>articulate what they would do if they were worried a</w:t>
            </w:r>
            <w:r w:rsidR="005061DB" w:rsidRPr="00CA26B9">
              <w:rPr>
                <w:rFonts w:cstheme="minorHAnsi"/>
                <w:sz w:val="24"/>
                <w:szCs w:val="24"/>
              </w:rPr>
              <w:t>bout a</w:t>
            </w:r>
            <w:r w:rsidR="00496663" w:rsidRPr="00CA26B9">
              <w:rPr>
                <w:rFonts w:cstheme="minorHAnsi"/>
                <w:sz w:val="24"/>
                <w:szCs w:val="24"/>
              </w:rPr>
              <w:t xml:space="preserve"> </w:t>
            </w:r>
            <w:r w:rsidR="002E04DE">
              <w:rPr>
                <w:rFonts w:cstheme="minorHAnsi"/>
                <w:sz w:val="24"/>
                <w:szCs w:val="24"/>
              </w:rPr>
              <w:t>CYP</w:t>
            </w:r>
            <w:r w:rsidR="00496663" w:rsidRPr="00CA26B9">
              <w:rPr>
                <w:rFonts w:cstheme="minorHAnsi"/>
                <w:sz w:val="24"/>
                <w:szCs w:val="24"/>
              </w:rPr>
              <w:t xml:space="preserve">. </w:t>
            </w:r>
          </w:p>
          <w:p w14:paraId="07B4B218" w14:textId="77777777" w:rsidR="00DF2E52" w:rsidRPr="00CA26B9" w:rsidRDefault="00DF2E52" w:rsidP="00605EA7">
            <w:pPr>
              <w:rPr>
                <w:rFonts w:cstheme="minorHAnsi"/>
                <w:sz w:val="24"/>
                <w:szCs w:val="24"/>
              </w:rPr>
            </w:pPr>
          </w:p>
          <w:p w14:paraId="58EB0B5C" w14:textId="1C405B17" w:rsidR="00605EA7" w:rsidRPr="00CA26B9" w:rsidRDefault="00605EA7" w:rsidP="00605EA7">
            <w:pPr>
              <w:rPr>
                <w:rFonts w:cstheme="minorHAnsi"/>
                <w:sz w:val="24"/>
                <w:szCs w:val="24"/>
              </w:rPr>
            </w:pPr>
            <w:r w:rsidRPr="00CA26B9">
              <w:rPr>
                <w:rFonts w:cstheme="minorHAnsi"/>
                <w:sz w:val="24"/>
                <w:szCs w:val="24"/>
              </w:rPr>
              <w:t>The name</w:t>
            </w:r>
            <w:r w:rsidR="007F7746" w:rsidRPr="00CA26B9">
              <w:rPr>
                <w:rFonts w:cstheme="minorHAnsi"/>
                <w:sz w:val="24"/>
                <w:szCs w:val="24"/>
              </w:rPr>
              <w:t>s</w:t>
            </w:r>
            <w:r w:rsidRPr="00CA26B9">
              <w:rPr>
                <w:rFonts w:cstheme="minorHAnsi"/>
                <w:sz w:val="24"/>
                <w:szCs w:val="24"/>
              </w:rPr>
              <w:t xml:space="preserve"> of the school's Designated Safeguard Lead (</w:t>
            </w:r>
            <w:r w:rsidR="0008492F" w:rsidRPr="00CA26B9">
              <w:rPr>
                <w:rFonts w:cstheme="minorHAnsi"/>
                <w:sz w:val="24"/>
                <w:szCs w:val="24"/>
              </w:rPr>
              <w:t>DSL) and</w:t>
            </w:r>
            <w:r w:rsidR="00A66066" w:rsidRPr="00CA26B9">
              <w:rPr>
                <w:rFonts w:cstheme="minorHAnsi"/>
                <w:sz w:val="24"/>
                <w:szCs w:val="24"/>
              </w:rPr>
              <w:t xml:space="preserve"> any </w:t>
            </w:r>
            <w:r w:rsidR="0026081B" w:rsidRPr="00CA26B9">
              <w:rPr>
                <w:rFonts w:cstheme="minorHAnsi"/>
                <w:sz w:val="24"/>
                <w:szCs w:val="24"/>
              </w:rPr>
              <w:t xml:space="preserve">deputy DSL </w:t>
            </w:r>
            <w:r w:rsidR="007F7746" w:rsidRPr="00CA26B9">
              <w:rPr>
                <w:rFonts w:cstheme="minorHAnsi"/>
                <w:sz w:val="24"/>
                <w:szCs w:val="24"/>
              </w:rPr>
              <w:t>a</w:t>
            </w:r>
            <w:r w:rsidR="007F7746" w:rsidRPr="00CA26B9">
              <w:rPr>
                <w:rFonts w:cstheme="minorHAnsi"/>
              </w:rPr>
              <w:t>re</w:t>
            </w:r>
            <w:r w:rsidRPr="00CA26B9">
              <w:rPr>
                <w:rFonts w:cstheme="minorHAnsi"/>
                <w:sz w:val="24"/>
                <w:szCs w:val="24"/>
              </w:rPr>
              <w:t xml:space="preserve"> on display across the school and </w:t>
            </w:r>
            <w:r w:rsidR="00E03688" w:rsidRPr="00CA26B9">
              <w:rPr>
                <w:rFonts w:cstheme="minorHAnsi"/>
                <w:sz w:val="24"/>
                <w:szCs w:val="24"/>
              </w:rPr>
              <w:t>a</w:t>
            </w:r>
            <w:r w:rsidR="00E03688" w:rsidRPr="00CA26B9">
              <w:rPr>
                <w:rFonts w:cstheme="minorHAnsi"/>
              </w:rPr>
              <w:t>re</w:t>
            </w:r>
            <w:r w:rsidR="00E03688" w:rsidRPr="00CA26B9">
              <w:rPr>
                <w:rFonts w:cstheme="minorHAnsi"/>
                <w:sz w:val="24"/>
                <w:szCs w:val="24"/>
              </w:rPr>
              <w:t xml:space="preserve"> </w:t>
            </w:r>
            <w:r w:rsidRPr="00CA26B9">
              <w:rPr>
                <w:rFonts w:cstheme="minorHAnsi"/>
                <w:sz w:val="24"/>
                <w:szCs w:val="24"/>
              </w:rPr>
              <w:t>known by all staff</w:t>
            </w:r>
            <w:r w:rsidR="00E03688" w:rsidRPr="00CA26B9">
              <w:rPr>
                <w:rFonts w:cstheme="minorHAnsi"/>
                <w:sz w:val="24"/>
                <w:szCs w:val="24"/>
              </w:rPr>
              <w:t xml:space="preserve"> </w:t>
            </w:r>
            <w:r w:rsidR="00E03688" w:rsidRPr="00CA26B9">
              <w:rPr>
                <w:rFonts w:cstheme="minorHAnsi"/>
              </w:rPr>
              <w:t>and CYP</w:t>
            </w:r>
            <w:r w:rsidR="002E3DFF" w:rsidRPr="00CA26B9">
              <w:rPr>
                <w:rFonts w:cstheme="minorHAnsi"/>
              </w:rPr>
              <w:t>.</w:t>
            </w:r>
            <w:r w:rsidR="00566884" w:rsidRPr="00CA26B9">
              <w:rPr>
                <w:rFonts w:cstheme="minorHAnsi"/>
              </w:rPr>
              <w:t xml:space="preserve"> </w:t>
            </w:r>
            <w:r w:rsidR="002E3DFF" w:rsidRPr="00CA26B9">
              <w:rPr>
                <w:rFonts w:cstheme="minorHAnsi"/>
                <w:sz w:val="24"/>
                <w:szCs w:val="24"/>
              </w:rPr>
              <w:t>T</w:t>
            </w:r>
            <w:r w:rsidRPr="00CA26B9">
              <w:rPr>
                <w:rFonts w:cstheme="minorHAnsi"/>
                <w:sz w:val="24"/>
                <w:szCs w:val="24"/>
              </w:rPr>
              <w:t xml:space="preserve">he pastoral team is well known and accessible to all </w:t>
            </w:r>
            <w:r w:rsidR="000378F7" w:rsidRPr="00CA26B9">
              <w:rPr>
                <w:rFonts w:cstheme="minorHAnsi"/>
                <w:sz w:val="24"/>
                <w:szCs w:val="24"/>
              </w:rPr>
              <w:t>CYP.</w:t>
            </w:r>
          </w:p>
          <w:p w14:paraId="41D1E328" w14:textId="6B4AEB29" w:rsidR="00F27FFA" w:rsidRPr="00CA26B9" w:rsidRDefault="00F27FFA" w:rsidP="00605EA7">
            <w:pPr>
              <w:rPr>
                <w:rFonts w:cstheme="minorHAnsi"/>
                <w:sz w:val="24"/>
                <w:szCs w:val="24"/>
              </w:rPr>
            </w:pPr>
          </w:p>
          <w:p w14:paraId="342C7EC7" w14:textId="6BF3349B" w:rsidR="000C3B87" w:rsidRPr="00CA26B9" w:rsidRDefault="000C3B87" w:rsidP="00605EA7">
            <w:pPr>
              <w:rPr>
                <w:rFonts w:cstheme="minorHAnsi"/>
                <w:sz w:val="24"/>
                <w:szCs w:val="24"/>
              </w:rPr>
            </w:pPr>
            <w:r w:rsidRPr="00CA26B9">
              <w:rPr>
                <w:rFonts w:cstheme="minorHAnsi"/>
                <w:sz w:val="24"/>
                <w:szCs w:val="24"/>
              </w:rPr>
              <w:t xml:space="preserve">All staff are </w:t>
            </w:r>
            <w:r w:rsidR="00AF1D45" w:rsidRPr="00CA26B9">
              <w:rPr>
                <w:rFonts w:cstheme="minorHAnsi"/>
                <w:sz w:val="24"/>
                <w:szCs w:val="24"/>
              </w:rPr>
              <w:t>attuned</w:t>
            </w:r>
            <w:r w:rsidRPr="00CA26B9">
              <w:rPr>
                <w:rFonts w:cstheme="minorHAnsi"/>
                <w:sz w:val="24"/>
                <w:szCs w:val="24"/>
              </w:rPr>
              <w:t xml:space="preserve"> to subtle differences in presentation that may signal a pastoral or safeguarding concern</w:t>
            </w:r>
            <w:r w:rsidR="004E6113" w:rsidRPr="00CA26B9">
              <w:rPr>
                <w:rFonts w:cstheme="minorHAnsi"/>
                <w:sz w:val="24"/>
                <w:szCs w:val="24"/>
              </w:rPr>
              <w:t>.  Staff</w:t>
            </w:r>
            <w:r w:rsidR="005C565D" w:rsidRPr="00CA26B9">
              <w:rPr>
                <w:rFonts w:cstheme="minorHAnsi"/>
                <w:sz w:val="24"/>
                <w:szCs w:val="24"/>
              </w:rPr>
              <w:t xml:space="preserve"> feel equipped to</w:t>
            </w:r>
            <w:r w:rsidR="004E6113" w:rsidRPr="00CA26B9">
              <w:rPr>
                <w:rFonts w:cstheme="minorHAnsi"/>
                <w:sz w:val="24"/>
                <w:szCs w:val="24"/>
              </w:rPr>
              <w:t xml:space="preserve"> listen actively and with empathy to the CYP</w:t>
            </w:r>
            <w:r w:rsidR="00F91BE2" w:rsidRPr="00CA26B9">
              <w:rPr>
                <w:rFonts w:cstheme="minorHAnsi"/>
                <w:sz w:val="24"/>
                <w:szCs w:val="24"/>
              </w:rPr>
              <w:t xml:space="preserve"> and provide appropriate updates to the DSL when necessary.</w:t>
            </w:r>
          </w:p>
          <w:p w14:paraId="4D7613D4" w14:textId="77777777" w:rsidR="00F91BE2" w:rsidRPr="00CA26B9" w:rsidRDefault="00F91BE2" w:rsidP="00605EA7">
            <w:pPr>
              <w:rPr>
                <w:rFonts w:cstheme="minorHAnsi"/>
                <w:sz w:val="24"/>
                <w:szCs w:val="24"/>
              </w:rPr>
            </w:pPr>
          </w:p>
          <w:p w14:paraId="3DF26F56" w14:textId="64561074" w:rsidR="00F27FFA" w:rsidRPr="00CA26B9" w:rsidRDefault="00F27FFA" w:rsidP="00605EA7">
            <w:pPr>
              <w:rPr>
                <w:rFonts w:cstheme="minorHAnsi"/>
                <w:sz w:val="24"/>
                <w:szCs w:val="24"/>
              </w:rPr>
            </w:pPr>
            <w:r w:rsidRPr="00CA26B9">
              <w:rPr>
                <w:rFonts w:cstheme="minorHAnsi"/>
                <w:sz w:val="24"/>
                <w:szCs w:val="24"/>
              </w:rPr>
              <w:t xml:space="preserve">The DSL leads whole school </w:t>
            </w:r>
            <w:r w:rsidR="00A6756C" w:rsidRPr="00CA26B9">
              <w:rPr>
                <w:rFonts w:cstheme="minorHAnsi"/>
                <w:sz w:val="24"/>
                <w:szCs w:val="24"/>
              </w:rPr>
              <w:t>safeg</w:t>
            </w:r>
            <w:r w:rsidR="000354B6" w:rsidRPr="00CA26B9">
              <w:rPr>
                <w:rFonts w:cstheme="minorHAnsi"/>
                <w:sz w:val="24"/>
                <w:szCs w:val="24"/>
              </w:rPr>
              <w:t>uarding</w:t>
            </w:r>
            <w:r w:rsidR="00A6756C" w:rsidRPr="00CA26B9">
              <w:rPr>
                <w:rFonts w:cstheme="minorHAnsi"/>
                <w:sz w:val="24"/>
                <w:szCs w:val="24"/>
              </w:rPr>
              <w:t xml:space="preserve"> </w:t>
            </w:r>
            <w:r w:rsidRPr="00CA26B9">
              <w:rPr>
                <w:rFonts w:cstheme="minorHAnsi"/>
                <w:sz w:val="24"/>
                <w:szCs w:val="24"/>
              </w:rPr>
              <w:t>training</w:t>
            </w:r>
            <w:r w:rsidR="00A6756C" w:rsidRPr="00CA26B9">
              <w:rPr>
                <w:rFonts w:cstheme="minorHAnsi"/>
                <w:sz w:val="24"/>
                <w:szCs w:val="24"/>
              </w:rPr>
              <w:t xml:space="preserve">, at least once a year, which </w:t>
            </w:r>
            <w:r w:rsidR="00AF1D45" w:rsidRPr="00CA26B9">
              <w:rPr>
                <w:rFonts w:cstheme="minorHAnsi"/>
                <w:sz w:val="24"/>
                <w:szCs w:val="24"/>
              </w:rPr>
              <w:t>is tailored</w:t>
            </w:r>
            <w:r w:rsidR="00A6756C" w:rsidRPr="00CA26B9">
              <w:rPr>
                <w:rFonts w:cstheme="minorHAnsi"/>
                <w:sz w:val="24"/>
                <w:szCs w:val="24"/>
              </w:rPr>
              <w:t xml:space="preserve"> to </w:t>
            </w:r>
            <w:r w:rsidR="00AF1D45" w:rsidRPr="00CA26B9">
              <w:rPr>
                <w:rFonts w:cstheme="minorHAnsi"/>
                <w:sz w:val="24"/>
                <w:szCs w:val="24"/>
              </w:rPr>
              <w:t>reflect</w:t>
            </w:r>
            <w:r w:rsidR="00F43F93" w:rsidRPr="00CA26B9">
              <w:rPr>
                <w:rFonts w:cstheme="minorHAnsi"/>
                <w:sz w:val="24"/>
                <w:szCs w:val="24"/>
              </w:rPr>
              <w:t xml:space="preserve"> the needs of the </w:t>
            </w:r>
            <w:r w:rsidR="00317D29" w:rsidRPr="00CA26B9">
              <w:rPr>
                <w:rFonts w:cstheme="minorHAnsi"/>
                <w:sz w:val="24"/>
                <w:szCs w:val="24"/>
              </w:rPr>
              <w:t>CYP</w:t>
            </w:r>
            <w:r w:rsidR="00FE60E0" w:rsidRPr="00CA26B9">
              <w:rPr>
                <w:rFonts w:cstheme="minorHAnsi"/>
                <w:sz w:val="24"/>
                <w:szCs w:val="24"/>
              </w:rPr>
              <w:t xml:space="preserve"> whilst remaining in line with KCSIE.</w:t>
            </w:r>
            <w:r w:rsidR="00175C93" w:rsidRPr="00CA26B9">
              <w:rPr>
                <w:rFonts w:cstheme="minorHAnsi"/>
                <w:sz w:val="24"/>
                <w:szCs w:val="24"/>
              </w:rPr>
              <w:t xml:space="preserve"> </w:t>
            </w:r>
          </w:p>
          <w:p w14:paraId="75E2A786" w14:textId="77777777" w:rsidR="00605EA7" w:rsidRPr="00CA26B9" w:rsidRDefault="00605EA7" w:rsidP="00605EA7">
            <w:pPr>
              <w:rPr>
                <w:rFonts w:cstheme="minorHAnsi"/>
                <w:sz w:val="24"/>
                <w:szCs w:val="24"/>
              </w:rPr>
            </w:pPr>
          </w:p>
          <w:p w14:paraId="7124C399" w14:textId="3043590F" w:rsidR="00567423" w:rsidRPr="00CA26B9" w:rsidRDefault="00865D99" w:rsidP="00FD0F75">
            <w:pPr>
              <w:rPr>
                <w:rFonts w:cstheme="minorHAnsi"/>
                <w:sz w:val="24"/>
                <w:szCs w:val="24"/>
              </w:rPr>
            </w:pPr>
            <w:r w:rsidRPr="00CA26B9">
              <w:rPr>
                <w:rFonts w:cstheme="minorHAnsi"/>
                <w:sz w:val="24"/>
                <w:szCs w:val="24"/>
              </w:rPr>
              <w:t>The child protection and safeguarding polic</w:t>
            </w:r>
            <w:r w:rsidR="00E3480C" w:rsidRPr="00CA26B9">
              <w:rPr>
                <w:rFonts w:cstheme="minorHAnsi"/>
                <w:sz w:val="24"/>
                <w:szCs w:val="24"/>
              </w:rPr>
              <w:t>i</w:t>
            </w:r>
            <w:r w:rsidRPr="00CA26B9">
              <w:rPr>
                <w:rFonts w:cstheme="minorHAnsi"/>
                <w:sz w:val="24"/>
                <w:szCs w:val="24"/>
              </w:rPr>
              <w:t xml:space="preserve">es reflect </w:t>
            </w:r>
            <w:r w:rsidR="0033654D" w:rsidRPr="00CA26B9">
              <w:rPr>
                <w:rFonts w:cstheme="minorHAnsi"/>
                <w:sz w:val="24"/>
                <w:szCs w:val="24"/>
              </w:rPr>
              <w:t xml:space="preserve">the </w:t>
            </w:r>
            <w:r w:rsidR="007C3A87" w:rsidRPr="00CA26B9">
              <w:rPr>
                <w:rFonts w:cstheme="minorHAnsi"/>
                <w:sz w:val="24"/>
                <w:szCs w:val="24"/>
              </w:rPr>
              <w:t>school’s</w:t>
            </w:r>
            <w:r w:rsidRPr="00CA26B9">
              <w:rPr>
                <w:rFonts w:cstheme="minorHAnsi"/>
                <w:sz w:val="24"/>
                <w:szCs w:val="24"/>
              </w:rPr>
              <w:t xml:space="preserve"> uniqueness and provision. The policies are understood </w:t>
            </w:r>
            <w:r w:rsidR="006D08D1" w:rsidRPr="00CA26B9">
              <w:rPr>
                <w:rFonts w:cstheme="minorHAnsi"/>
                <w:sz w:val="24"/>
                <w:szCs w:val="24"/>
              </w:rPr>
              <w:t xml:space="preserve">thoroughly </w:t>
            </w:r>
            <w:r w:rsidRPr="00CA26B9">
              <w:rPr>
                <w:rFonts w:cstheme="minorHAnsi"/>
                <w:sz w:val="24"/>
                <w:szCs w:val="24"/>
              </w:rPr>
              <w:t xml:space="preserve">by </w:t>
            </w:r>
            <w:r w:rsidR="00F400DF" w:rsidRPr="00CA26B9">
              <w:rPr>
                <w:rFonts w:cstheme="minorHAnsi"/>
                <w:sz w:val="24"/>
                <w:szCs w:val="24"/>
              </w:rPr>
              <w:t>CYP</w:t>
            </w:r>
            <w:r w:rsidR="0033654D" w:rsidRPr="00CA26B9">
              <w:rPr>
                <w:rFonts w:cstheme="minorHAnsi"/>
                <w:sz w:val="24"/>
                <w:szCs w:val="24"/>
              </w:rPr>
              <w:t xml:space="preserve"> and parents. </w:t>
            </w:r>
            <w:r w:rsidRPr="00CA26B9">
              <w:rPr>
                <w:rFonts w:cstheme="minorHAnsi"/>
                <w:sz w:val="24"/>
                <w:szCs w:val="24"/>
              </w:rPr>
              <w:t xml:space="preserve"> </w:t>
            </w:r>
          </w:p>
          <w:p w14:paraId="41995798" w14:textId="77777777" w:rsidR="00567423" w:rsidRPr="00CA26B9" w:rsidRDefault="00567423" w:rsidP="00FD0F75">
            <w:pPr>
              <w:rPr>
                <w:rFonts w:cstheme="minorHAnsi"/>
                <w:sz w:val="24"/>
                <w:szCs w:val="24"/>
              </w:rPr>
            </w:pPr>
          </w:p>
          <w:p w14:paraId="178865B4" w14:textId="01F08B33" w:rsidR="00FD0F75" w:rsidRPr="00CA26B9" w:rsidRDefault="00567423" w:rsidP="00FD0F75">
            <w:pPr>
              <w:rPr>
                <w:rStyle w:val="eop"/>
                <w:rFonts w:cstheme="minorHAnsi"/>
                <w:sz w:val="24"/>
                <w:szCs w:val="24"/>
              </w:rPr>
            </w:pPr>
            <w:r w:rsidRPr="00CA26B9">
              <w:rPr>
                <w:rFonts w:cstheme="minorHAnsi"/>
                <w:sz w:val="24"/>
                <w:szCs w:val="24"/>
              </w:rPr>
              <w:t xml:space="preserve">Safeguarding </w:t>
            </w:r>
            <w:r w:rsidR="00BA2A93" w:rsidRPr="00CA26B9">
              <w:rPr>
                <w:rFonts w:cstheme="minorHAnsi"/>
                <w:sz w:val="24"/>
                <w:szCs w:val="24"/>
              </w:rPr>
              <w:t>a</w:t>
            </w:r>
            <w:r w:rsidR="00FD0F75" w:rsidRPr="00CA26B9">
              <w:rPr>
                <w:rStyle w:val="normaltextrun1"/>
                <w:rFonts w:cstheme="minorHAnsi"/>
                <w:sz w:val="24"/>
                <w:szCs w:val="24"/>
              </w:rPr>
              <w:t>udit</w:t>
            </w:r>
            <w:r w:rsidR="000C3760" w:rsidRPr="00CA26B9">
              <w:rPr>
                <w:rStyle w:val="normaltextrun1"/>
                <w:rFonts w:cstheme="minorHAnsi"/>
                <w:sz w:val="24"/>
                <w:szCs w:val="24"/>
              </w:rPr>
              <w:t>s</w:t>
            </w:r>
            <w:r w:rsidR="00BA2A93" w:rsidRPr="00CA26B9">
              <w:rPr>
                <w:rStyle w:val="normaltextrun1"/>
                <w:rFonts w:cstheme="minorHAnsi"/>
                <w:sz w:val="24"/>
                <w:szCs w:val="24"/>
              </w:rPr>
              <w:t xml:space="preserve"> or recommended </w:t>
            </w:r>
            <w:r w:rsidR="00AF1D45" w:rsidRPr="00CA26B9">
              <w:rPr>
                <w:rStyle w:val="normaltextrun1"/>
                <w:rFonts w:cstheme="minorHAnsi"/>
                <w:sz w:val="24"/>
                <w:szCs w:val="24"/>
              </w:rPr>
              <w:t>self-evaluation</w:t>
            </w:r>
            <w:r w:rsidR="00BA2A93" w:rsidRPr="00CA26B9">
              <w:rPr>
                <w:rStyle w:val="normaltextrun1"/>
                <w:rFonts w:cstheme="minorHAnsi"/>
                <w:sz w:val="24"/>
                <w:szCs w:val="24"/>
              </w:rPr>
              <w:t xml:space="preserve"> tools</w:t>
            </w:r>
            <w:r w:rsidR="00BA2A93" w:rsidRPr="00CA26B9">
              <w:rPr>
                <w:rStyle w:val="normaltextrun1"/>
                <w:rFonts w:cstheme="minorHAnsi"/>
              </w:rPr>
              <w:t xml:space="preserve"> </w:t>
            </w:r>
            <w:r w:rsidR="000C3760" w:rsidRPr="00CA26B9">
              <w:rPr>
                <w:rStyle w:val="normaltextrun1"/>
                <w:rFonts w:cstheme="minorHAnsi"/>
                <w:sz w:val="24"/>
                <w:szCs w:val="24"/>
              </w:rPr>
              <w:t>are</w:t>
            </w:r>
            <w:r w:rsidR="00FD0F75" w:rsidRPr="00CA26B9">
              <w:rPr>
                <w:rStyle w:val="normaltextrun1"/>
                <w:rFonts w:cstheme="minorHAnsi"/>
                <w:sz w:val="24"/>
                <w:szCs w:val="24"/>
              </w:rPr>
              <w:t xml:space="preserve"> completed </w:t>
            </w:r>
            <w:r w:rsidR="001762C3" w:rsidRPr="00CA26B9">
              <w:rPr>
                <w:rStyle w:val="normaltextrun1"/>
                <w:rFonts w:cstheme="minorHAnsi"/>
                <w:sz w:val="24"/>
                <w:szCs w:val="24"/>
              </w:rPr>
              <w:t>annually</w:t>
            </w:r>
            <w:r w:rsidR="00FD0F75" w:rsidRPr="00CA26B9">
              <w:rPr>
                <w:rStyle w:val="normaltextrun1"/>
                <w:rFonts w:cstheme="minorHAnsi"/>
                <w:sz w:val="24"/>
                <w:szCs w:val="24"/>
              </w:rPr>
              <w:t xml:space="preserve"> and any actions from previous years are addressed in a timely fashio</w:t>
            </w:r>
            <w:r w:rsidR="00FB7CBE" w:rsidRPr="00CA26B9">
              <w:rPr>
                <w:rStyle w:val="normaltextrun1"/>
                <w:rFonts w:cstheme="minorHAnsi"/>
                <w:sz w:val="24"/>
                <w:szCs w:val="24"/>
              </w:rPr>
              <w:t xml:space="preserve">n. </w:t>
            </w:r>
          </w:p>
          <w:p w14:paraId="0F0BFB31" w14:textId="59B0346E" w:rsidR="00E83E75" w:rsidRPr="00CA26B9" w:rsidRDefault="00E83E75" w:rsidP="00FD0F75">
            <w:pPr>
              <w:rPr>
                <w:rStyle w:val="eop"/>
                <w:rFonts w:cstheme="minorHAnsi"/>
              </w:rPr>
            </w:pPr>
          </w:p>
          <w:p w14:paraId="20BD7627" w14:textId="4F6D0E03" w:rsidR="00E83E75" w:rsidRPr="00CA26B9" w:rsidRDefault="00E83E75" w:rsidP="00E83E75">
            <w:pPr>
              <w:pStyle w:val="ListParagraph"/>
              <w:ind w:left="0"/>
              <w:rPr>
                <w:rFonts w:asciiTheme="minorHAnsi" w:hAnsiTheme="minorHAnsi" w:cstheme="minorHAnsi"/>
              </w:rPr>
            </w:pPr>
            <w:r w:rsidRPr="00CA26B9">
              <w:rPr>
                <w:rFonts w:asciiTheme="minorHAnsi" w:hAnsiTheme="minorHAnsi" w:cstheme="minorHAnsi"/>
              </w:rPr>
              <w:t>The nominated governor(s) regularly monitors child protection, safeguarding and health and well-being across the school.  The senior leader</w:t>
            </w:r>
            <w:r w:rsidR="00FB7CBE" w:rsidRPr="00CA26B9">
              <w:rPr>
                <w:rFonts w:asciiTheme="minorHAnsi" w:hAnsiTheme="minorHAnsi" w:cstheme="minorHAnsi"/>
              </w:rPr>
              <w:t>s</w:t>
            </w:r>
            <w:r w:rsidRPr="00CA26B9">
              <w:rPr>
                <w:rFonts w:asciiTheme="minorHAnsi" w:hAnsiTheme="minorHAnsi" w:cstheme="minorHAnsi"/>
              </w:rPr>
              <w:t xml:space="preserve"> for behaviour, attendance and </w:t>
            </w:r>
            <w:r w:rsidRPr="00CA26B9">
              <w:rPr>
                <w:rFonts w:asciiTheme="minorHAnsi" w:hAnsiTheme="minorHAnsi" w:cstheme="minorHAnsi"/>
              </w:rPr>
              <w:lastRenderedPageBreak/>
              <w:t xml:space="preserve">safeguarding can demonstrate that the school makes effective provision for all </w:t>
            </w:r>
            <w:r w:rsidR="00F400DF" w:rsidRPr="00CA26B9">
              <w:rPr>
                <w:rFonts w:asciiTheme="minorHAnsi" w:hAnsiTheme="minorHAnsi" w:cstheme="minorHAnsi"/>
              </w:rPr>
              <w:t>CYP</w:t>
            </w:r>
            <w:r w:rsidRPr="00CA26B9">
              <w:rPr>
                <w:rFonts w:asciiTheme="minorHAnsi" w:hAnsiTheme="minorHAnsi" w:cstheme="minorHAnsi"/>
              </w:rPr>
              <w:t xml:space="preserve"> and can describe how their role contributes to</w:t>
            </w:r>
            <w:r w:rsidR="000D1593" w:rsidRPr="00CA26B9">
              <w:rPr>
                <w:rFonts w:asciiTheme="minorHAnsi" w:hAnsiTheme="minorHAnsi" w:cstheme="minorHAnsi"/>
              </w:rPr>
              <w:t xml:space="preserve"> CYP</w:t>
            </w:r>
            <w:r w:rsidR="00B7364D" w:rsidRPr="00CA26B9">
              <w:rPr>
                <w:rFonts w:asciiTheme="minorHAnsi" w:hAnsiTheme="minorHAnsi" w:cstheme="minorHAnsi"/>
              </w:rPr>
              <w:t>’</w:t>
            </w:r>
            <w:r w:rsidR="000D1593" w:rsidRPr="00CA26B9">
              <w:rPr>
                <w:rFonts w:asciiTheme="minorHAnsi" w:hAnsiTheme="minorHAnsi" w:cstheme="minorHAnsi"/>
              </w:rPr>
              <w:t xml:space="preserve">s </w:t>
            </w:r>
            <w:r w:rsidR="00AE1C8A" w:rsidRPr="00CA26B9">
              <w:rPr>
                <w:rFonts w:asciiTheme="minorHAnsi" w:hAnsiTheme="minorHAnsi" w:cstheme="minorHAnsi"/>
              </w:rPr>
              <w:t>positive outcomes</w:t>
            </w:r>
            <w:r w:rsidRPr="00CA26B9">
              <w:rPr>
                <w:rFonts w:asciiTheme="minorHAnsi" w:hAnsiTheme="minorHAnsi" w:cstheme="minorHAnsi"/>
              </w:rPr>
              <w:t>.</w:t>
            </w:r>
          </w:p>
          <w:p w14:paraId="68CDFB64" w14:textId="77777777" w:rsidR="00FD0F75" w:rsidRPr="00CA26B9" w:rsidRDefault="00FD0F75" w:rsidP="00FD0F75">
            <w:pPr>
              <w:rPr>
                <w:rFonts w:cstheme="minorHAnsi"/>
                <w:sz w:val="24"/>
                <w:szCs w:val="24"/>
              </w:rPr>
            </w:pPr>
          </w:p>
          <w:p w14:paraId="33B4806F" w14:textId="50337440" w:rsidR="00603B09" w:rsidRPr="00CA26B9" w:rsidRDefault="00FD0F75" w:rsidP="00C057E4">
            <w:pPr>
              <w:rPr>
                <w:rFonts w:cstheme="minorHAnsi"/>
                <w:sz w:val="24"/>
                <w:szCs w:val="24"/>
              </w:rPr>
            </w:pPr>
            <w:r w:rsidRPr="00CA26B9">
              <w:rPr>
                <w:rFonts w:cstheme="minorHAnsi"/>
                <w:sz w:val="24"/>
                <w:szCs w:val="24"/>
              </w:rPr>
              <w:t xml:space="preserve">There are systems in place to ensure </w:t>
            </w:r>
            <w:r w:rsidR="00F400DF" w:rsidRPr="00CA26B9">
              <w:rPr>
                <w:rFonts w:cstheme="minorHAnsi"/>
                <w:sz w:val="24"/>
                <w:szCs w:val="24"/>
              </w:rPr>
              <w:t>CYP</w:t>
            </w:r>
            <w:r w:rsidRPr="00CA26B9">
              <w:rPr>
                <w:rFonts w:cstheme="minorHAnsi"/>
                <w:sz w:val="24"/>
                <w:szCs w:val="24"/>
              </w:rPr>
              <w:t xml:space="preserve"> feel safe.</w:t>
            </w:r>
            <w:r w:rsidR="00C057E4" w:rsidRPr="00CA26B9">
              <w:rPr>
                <w:rFonts w:cstheme="minorHAnsi"/>
                <w:sz w:val="24"/>
                <w:szCs w:val="24"/>
              </w:rPr>
              <w:t xml:space="preserve"> CYP report in surveys they feel safe and know what to do if they wanted to share their worries or concerns.</w:t>
            </w:r>
            <w:r w:rsidR="00E248E4" w:rsidRPr="00CA26B9">
              <w:rPr>
                <w:rFonts w:cstheme="minorHAnsi"/>
                <w:sz w:val="24"/>
                <w:szCs w:val="24"/>
              </w:rPr>
              <w:t xml:space="preserve"> </w:t>
            </w:r>
            <w:r w:rsidR="00603B09" w:rsidRPr="00CA26B9">
              <w:rPr>
                <w:rFonts w:cstheme="minorHAnsi"/>
                <w:sz w:val="24"/>
                <w:szCs w:val="24"/>
              </w:rPr>
              <w:t xml:space="preserve">A whole school approach to developing </w:t>
            </w:r>
            <w:r w:rsidR="002E04DE">
              <w:rPr>
                <w:rFonts w:cstheme="minorHAnsi"/>
                <w:sz w:val="24"/>
                <w:szCs w:val="24"/>
              </w:rPr>
              <w:t>CYP</w:t>
            </w:r>
            <w:r w:rsidR="002E04DE" w:rsidRPr="00CA26B9">
              <w:rPr>
                <w:rFonts w:cstheme="minorHAnsi"/>
                <w:sz w:val="24"/>
                <w:szCs w:val="24"/>
              </w:rPr>
              <w:t xml:space="preserve">’s’ </w:t>
            </w:r>
            <w:r w:rsidR="00603B09" w:rsidRPr="00CA26B9">
              <w:rPr>
                <w:rFonts w:cstheme="minorHAnsi"/>
                <w:sz w:val="24"/>
                <w:szCs w:val="24"/>
              </w:rPr>
              <w:t>knowledge, skill, attitudes and values related to and education for safeguarding is clearly evident.</w:t>
            </w:r>
            <w:r w:rsidR="00341886" w:rsidRPr="00CA26B9">
              <w:rPr>
                <w:rFonts w:cstheme="minorHAnsi"/>
                <w:sz w:val="24"/>
                <w:szCs w:val="24"/>
              </w:rPr>
              <w:t xml:space="preserve">  </w:t>
            </w:r>
            <w:r w:rsidR="00D73F3E" w:rsidRPr="00CA26B9">
              <w:rPr>
                <w:rFonts w:cstheme="minorHAnsi"/>
                <w:sz w:val="24"/>
                <w:szCs w:val="24"/>
              </w:rPr>
              <w:t>The school acknowledge</w:t>
            </w:r>
            <w:r w:rsidR="00712171" w:rsidRPr="00CA26B9">
              <w:rPr>
                <w:rFonts w:cstheme="minorHAnsi"/>
                <w:sz w:val="24"/>
                <w:szCs w:val="24"/>
              </w:rPr>
              <w:t>s</w:t>
            </w:r>
            <w:r w:rsidR="00D73F3E" w:rsidRPr="00CA26B9">
              <w:rPr>
                <w:rFonts w:cstheme="minorHAnsi"/>
                <w:sz w:val="24"/>
                <w:szCs w:val="24"/>
              </w:rPr>
              <w:t xml:space="preserve"> the demographic within the CYP population</w:t>
            </w:r>
            <w:r w:rsidR="00C27626" w:rsidRPr="00CA26B9">
              <w:rPr>
                <w:rFonts w:cstheme="minorHAnsi"/>
                <w:sz w:val="24"/>
                <w:szCs w:val="24"/>
              </w:rPr>
              <w:t xml:space="preserve"> </w:t>
            </w:r>
            <w:r w:rsidR="00E70DDF" w:rsidRPr="00CA26B9">
              <w:rPr>
                <w:rFonts w:cstheme="minorHAnsi"/>
                <w:sz w:val="24"/>
                <w:szCs w:val="24"/>
              </w:rPr>
              <w:t xml:space="preserve">and takes steps to ensure those in minority groups </w:t>
            </w:r>
            <w:r w:rsidR="006059FA" w:rsidRPr="00CA26B9">
              <w:rPr>
                <w:rFonts w:cstheme="minorHAnsi"/>
                <w:sz w:val="24"/>
                <w:szCs w:val="24"/>
              </w:rPr>
              <w:t xml:space="preserve">can </w:t>
            </w:r>
            <w:r w:rsidR="00D9715C" w:rsidRPr="00CA26B9">
              <w:rPr>
                <w:rFonts w:cstheme="minorHAnsi"/>
                <w:sz w:val="24"/>
                <w:szCs w:val="24"/>
              </w:rPr>
              <w:t xml:space="preserve">honestly </w:t>
            </w:r>
            <w:r w:rsidR="006059FA" w:rsidRPr="00CA26B9">
              <w:rPr>
                <w:rFonts w:cstheme="minorHAnsi"/>
                <w:sz w:val="24"/>
                <w:szCs w:val="24"/>
              </w:rPr>
              <w:t xml:space="preserve">contribute their voice, </w:t>
            </w:r>
            <w:r w:rsidR="00D9715C" w:rsidRPr="00CA26B9">
              <w:rPr>
                <w:rFonts w:cstheme="minorHAnsi"/>
                <w:sz w:val="24"/>
                <w:szCs w:val="24"/>
              </w:rPr>
              <w:t>in an easy and safe way.</w:t>
            </w:r>
          </w:p>
          <w:p w14:paraId="0A3857E5" w14:textId="2E9090C2" w:rsidR="001C4B9D" w:rsidRPr="00CA26B9" w:rsidRDefault="001C4B9D" w:rsidP="00C057E4">
            <w:pPr>
              <w:rPr>
                <w:rFonts w:cstheme="minorHAnsi"/>
                <w:sz w:val="24"/>
                <w:szCs w:val="24"/>
              </w:rPr>
            </w:pPr>
          </w:p>
          <w:p w14:paraId="7B0E2E87" w14:textId="5E949901" w:rsidR="001C4B9D" w:rsidRPr="00CA26B9" w:rsidRDefault="002D1369" w:rsidP="00C057E4">
            <w:pPr>
              <w:rPr>
                <w:rFonts w:cstheme="minorHAnsi"/>
                <w:sz w:val="24"/>
                <w:szCs w:val="24"/>
              </w:rPr>
            </w:pPr>
            <w:r w:rsidRPr="00CA26B9">
              <w:rPr>
                <w:rFonts w:cstheme="minorHAnsi"/>
                <w:sz w:val="24"/>
                <w:szCs w:val="24"/>
              </w:rPr>
              <w:t xml:space="preserve">Members of </w:t>
            </w:r>
            <w:r w:rsidR="006D2F93" w:rsidRPr="00CA26B9">
              <w:rPr>
                <w:rFonts w:cstheme="minorHAnsi"/>
                <w:sz w:val="24"/>
                <w:szCs w:val="24"/>
              </w:rPr>
              <w:t>disadvantaged</w:t>
            </w:r>
            <w:r w:rsidRPr="00CA26B9">
              <w:rPr>
                <w:rFonts w:cstheme="minorHAnsi"/>
                <w:sz w:val="24"/>
                <w:szCs w:val="24"/>
              </w:rPr>
              <w:t xml:space="preserve"> </w:t>
            </w:r>
            <w:r w:rsidR="006D2F93" w:rsidRPr="00CA26B9">
              <w:rPr>
                <w:rFonts w:cstheme="minorHAnsi"/>
                <w:sz w:val="24"/>
                <w:szCs w:val="24"/>
              </w:rPr>
              <w:t>groups</w:t>
            </w:r>
            <w:r w:rsidRPr="00CA26B9">
              <w:rPr>
                <w:rFonts w:cstheme="minorHAnsi"/>
                <w:sz w:val="24"/>
                <w:szCs w:val="24"/>
              </w:rPr>
              <w:t xml:space="preserve"> and from the BAME </w:t>
            </w:r>
            <w:r w:rsidR="006D2F93" w:rsidRPr="00CA26B9">
              <w:rPr>
                <w:rFonts w:cstheme="minorHAnsi"/>
                <w:sz w:val="24"/>
                <w:szCs w:val="24"/>
              </w:rPr>
              <w:t>community</w:t>
            </w:r>
            <w:r w:rsidRPr="00CA26B9">
              <w:rPr>
                <w:rFonts w:cstheme="minorHAnsi"/>
                <w:sz w:val="24"/>
                <w:szCs w:val="24"/>
              </w:rPr>
              <w:t xml:space="preserve"> </w:t>
            </w:r>
            <w:r w:rsidR="001B5FDE" w:rsidRPr="00CA26B9">
              <w:rPr>
                <w:rFonts w:cstheme="minorHAnsi"/>
                <w:sz w:val="24"/>
                <w:szCs w:val="24"/>
              </w:rPr>
              <w:t xml:space="preserve">are pro-actively supported to contribute </w:t>
            </w:r>
            <w:r w:rsidR="00DF2116" w:rsidRPr="00CA26B9">
              <w:rPr>
                <w:rFonts w:cstheme="minorHAnsi"/>
                <w:sz w:val="24"/>
                <w:szCs w:val="24"/>
              </w:rPr>
              <w:t>meaningfully</w:t>
            </w:r>
            <w:r w:rsidR="001B5FDE" w:rsidRPr="00CA26B9">
              <w:rPr>
                <w:rFonts w:cstheme="minorHAnsi"/>
                <w:sz w:val="24"/>
                <w:szCs w:val="24"/>
              </w:rPr>
              <w:t xml:space="preserve"> to surveys and </w:t>
            </w:r>
            <w:r w:rsidR="00F400DF" w:rsidRPr="00CA26B9">
              <w:rPr>
                <w:rFonts w:cstheme="minorHAnsi"/>
                <w:sz w:val="24"/>
                <w:szCs w:val="24"/>
              </w:rPr>
              <w:t>CYP</w:t>
            </w:r>
            <w:r w:rsidR="001B5FDE" w:rsidRPr="00CA26B9">
              <w:rPr>
                <w:rFonts w:cstheme="minorHAnsi"/>
                <w:sz w:val="24"/>
                <w:szCs w:val="24"/>
              </w:rPr>
              <w:t xml:space="preserve"> voice using different methodology if appropriate.  It is</w:t>
            </w:r>
            <w:r w:rsidRPr="00CA26B9">
              <w:rPr>
                <w:rFonts w:cstheme="minorHAnsi"/>
                <w:sz w:val="24"/>
                <w:szCs w:val="24"/>
              </w:rPr>
              <w:t xml:space="preserve"> acknowledged that their </w:t>
            </w:r>
            <w:r w:rsidR="001B5FDE" w:rsidRPr="00CA26B9">
              <w:rPr>
                <w:rFonts w:cstheme="minorHAnsi"/>
                <w:sz w:val="24"/>
                <w:szCs w:val="24"/>
              </w:rPr>
              <w:t xml:space="preserve">contribution, if negative or difficult for staff to read, </w:t>
            </w:r>
            <w:r w:rsidR="00E36909" w:rsidRPr="00CA26B9">
              <w:rPr>
                <w:rFonts w:cstheme="minorHAnsi"/>
                <w:sz w:val="24"/>
                <w:szCs w:val="24"/>
              </w:rPr>
              <w:t>could lead to reprisals that other CYP wouldn’t experience. This is sensitively handled by the staff collecting the data.</w:t>
            </w:r>
          </w:p>
          <w:p w14:paraId="4B762A3C" w14:textId="77777777" w:rsidR="00BA2A93" w:rsidRPr="00CA26B9" w:rsidRDefault="00BA2A93" w:rsidP="00C057E4">
            <w:pPr>
              <w:rPr>
                <w:rFonts w:cstheme="minorHAnsi"/>
                <w:sz w:val="24"/>
                <w:szCs w:val="24"/>
              </w:rPr>
            </w:pPr>
          </w:p>
          <w:p w14:paraId="0DBCEC9E" w14:textId="630B5E61" w:rsidR="00C057E4" w:rsidRPr="00CA26B9" w:rsidRDefault="002E04DE" w:rsidP="00C057E4">
            <w:pPr>
              <w:rPr>
                <w:rFonts w:cstheme="minorHAnsi"/>
                <w:sz w:val="24"/>
                <w:szCs w:val="24"/>
              </w:rPr>
            </w:pPr>
            <w:r>
              <w:rPr>
                <w:rFonts w:cstheme="minorHAnsi"/>
                <w:sz w:val="24"/>
                <w:szCs w:val="24"/>
              </w:rPr>
              <w:t>A w</w:t>
            </w:r>
            <w:r w:rsidR="00603B09" w:rsidRPr="00CA26B9">
              <w:rPr>
                <w:rFonts w:cstheme="minorHAnsi"/>
                <w:sz w:val="24"/>
                <w:szCs w:val="24"/>
              </w:rPr>
              <w:t xml:space="preserve">hole school approach to </w:t>
            </w:r>
            <w:r w:rsidR="00701022">
              <w:rPr>
                <w:rFonts w:cstheme="minorHAnsi"/>
                <w:sz w:val="24"/>
                <w:szCs w:val="24"/>
              </w:rPr>
              <w:t xml:space="preserve">safeguarding </w:t>
            </w:r>
            <w:r>
              <w:rPr>
                <w:rFonts w:cstheme="minorHAnsi"/>
                <w:sz w:val="24"/>
                <w:szCs w:val="24"/>
              </w:rPr>
              <w:t xml:space="preserve">is </w:t>
            </w:r>
            <w:r w:rsidR="00C30CAE" w:rsidRPr="00CA26B9">
              <w:rPr>
                <w:rFonts w:cstheme="minorHAnsi"/>
                <w:sz w:val="24"/>
                <w:szCs w:val="24"/>
              </w:rPr>
              <w:t>evident</w:t>
            </w:r>
            <w:r w:rsidR="00603B09" w:rsidRPr="00CA26B9">
              <w:rPr>
                <w:rFonts w:cstheme="minorHAnsi"/>
                <w:sz w:val="24"/>
                <w:szCs w:val="24"/>
              </w:rPr>
              <w:t xml:space="preserve"> throughout the school ‘curriculum’</w:t>
            </w:r>
            <w:r w:rsidR="00BA2A93" w:rsidRPr="00CA26B9">
              <w:rPr>
                <w:rFonts w:cstheme="minorHAnsi"/>
                <w:sz w:val="24"/>
                <w:szCs w:val="24"/>
              </w:rPr>
              <w:t>.</w:t>
            </w:r>
            <w:r w:rsidR="00632AD2">
              <w:rPr>
                <w:rFonts w:cstheme="minorHAnsi"/>
                <w:sz w:val="24"/>
                <w:szCs w:val="24"/>
              </w:rPr>
              <w:t xml:space="preserve"> Please see West Sussex </w:t>
            </w:r>
            <w:r w:rsidR="00632AD2" w:rsidRPr="00CA26B9">
              <w:rPr>
                <w:rFonts w:cstheme="minorHAnsi"/>
                <w:sz w:val="24"/>
                <w:szCs w:val="24"/>
              </w:rPr>
              <w:t>Education for Safeguarding</w:t>
            </w:r>
            <w:r w:rsidR="00632AD2">
              <w:rPr>
                <w:rFonts w:cstheme="minorHAnsi"/>
                <w:sz w:val="24"/>
                <w:szCs w:val="24"/>
              </w:rPr>
              <w:t xml:space="preserve"> Curriculum.</w:t>
            </w:r>
          </w:p>
          <w:p w14:paraId="0041386B" w14:textId="611E12D9" w:rsidR="00B7319F" w:rsidRPr="00CA26B9" w:rsidRDefault="00B7319F" w:rsidP="00C057E4">
            <w:pPr>
              <w:rPr>
                <w:rFonts w:cstheme="minorHAnsi"/>
                <w:sz w:val="24"/>
                <w:szCs w:val="24"/>
              </w:rPr>
            </w:pPr>
          </w:p>
          <w:p w14:paraId="59C5EE97" w14:textId="6485A9BF" w:rsidR="00B7319F" w:rsidRPr="00CA26B9" w:rsidRDefault="00B7319F" w:rsidP="00C057E4">
            <w:pPr>
              <w:rPr>
                <w:rFonts w:cstheme="minorHAnsi"/>
                <w:sz w:val="24"/>
                <w:szCs w:val="24"/>
              </w:rPr>
            </w:pPr>
            <w:r w:rsidRPr="00CA26B9">
              <w:rPr>
                <w:rFonts w:cstheme="minorHAnsi"/>
                <w:sz w:val="24"/>
                <w:szCs w:val="24"/>
              </w:rPr>
              <w:t xml:space="preserve">CYP </w:t>
            </w:r>
            <w:r w:rsidR="002A671D" w:rsidRPr="00CA26B9">
              <w:rPr>
                <w:rFonts w:cstheme="minorHAnsi"/>
                <w:sz w:val="24"/>
                <w:szCs w:val="24"/>
              </w:rPr>
              <w:t>who may need early help</w:t>
            </w:r>
            <w:r w:rsidR="005B084A" w:rsidRPr="00CA26B9">
              <w:rPr>
                <w:rFonts w:cstheme="minorHAnsi"/>
                <w:sz w:val="24"/>
                <w:szCs w:val="24"/>
              </w:rPr>
              <w:t xml:space="preserve">, or </w:t>
            </w:r>
            <w:r w:rsidR="009E3E10" w:rsidRPr="00CA26B9">
              <w:rPr>
                <w:rFonts w:cstheme="minorHAnsi"/>
                <w:sz w:val="24"/>
                <w:szCs w:val="24"/>
              </w:rPr>
              <w:t xml:space="preserve">who are </w:t>
            </w:r>
            <w:r w:rsidR="005B084A" w:rsidRPr="00CA26B9">
              <w:rPr>
                <w:rFonts w:cstheme="minorHAnsi"/>
                <w:sz w:val="24"/>
                <w:szCs w:val="24"/>
              </w:rPr>
              <w:t xml:space="preserve">at risk </w:t>
            </w:r>
            <w:r w:rsidR="006B0535" w:rsidRPr="00CA26B9">
              <w:rPr>
                <w:rFonts w:cstheme="minorHAnsi"/>
                <w:sz w:val="24"/>
                <w:szCs w:val="24"/>
              </w:rPr>
              <w:t>of harm</w:t>
            </w:r>
            <w:r w:rsidR="00F05749" w:rsidRPr="00CA26B9">
              <w:rPr>
                <w:rFonts w:cstheme="minorHAnsi"/>
                <w:sz w:val="24"/>
                <w:szCs w:val="24"/>
              </w:rPr>
              <w:t>, or have been harmed are iden</w:t>
            </w:r>
            <w:r w:rsidR="006D78BF" w:rsidRPr="00CA26B9">
              <w:rPr>
                <w:rFonts w:cstheme="minorHAnsi"/>
                <w:sz w:val="24"/>
                <w:szCs w:val="24"/>
              </w:rPr>
              <w:t>tified swiftly and get the help they need</w:t>
            </w:r>
            <w:r w:rsidR="00D20C4F" w:rsidRPr="00CA26B9">
              <w:rPr>
                <w:rFonts w:cstheme="minorHAnsi"/>
                <w:sz w:val="24"/>
                <w:szCs w:val="24"/>
              </w:rPr>
              <w:t>.</w:t>
            </w:r>
          </w:p>
          <w:p w14:paraId="1B790CE1" w14:textId="0DEFE27E" w:rsidR="009F412D" w:rsidRPr="00CA26B9" w:rsidRDefault="009F412D" w:rsidP="00C057E4">
            <w:pPr>
              <w:rPr>
                <w:rFonts w:cstheme="minorHAnsi"/>
                <w:sz w:val="24"/>
                <w:szCs w:val="24"/>
              </w:rPr>
            </w:pPr>
          </w:p>
          <w:p w14:paraId="46D0AB94" w14:textId="2A6CE8DE" w:rsidR="009F412D" w:rsidRPr="00CA26B9" w:rsidRDefault="009F412D" w:rsidP="00C057E4">
            <w:pPr>
              <w:rPr>
                <w:rFonts w:cstheme="minorHAnsi"/>
                <w:sz w:val="24"/>
                <w:szCs w:val="24"/>
              </w:rPr>
            </w:pPr>
            <w:r w:rsidRPr="00CA26B9">
              <w:rPr>
                <w:rFonts w:cstheme="minorHAnsi"/>
                <w:sz w:val="24"/>
                <w:szCs w:val="24"/>
              </w:rPr>
              <w:t xml:space="preserve">Parents have high confidence in school safe-guarding provision. Key messages regarding safety of CYP are shared with parents. </w:t>
            </w:r>
          </w:p>
          <w:p w14:paraId="5686D4C6" w14:textId="381FC152" w:rsidR="00FD0F75" w:rsidRPr="00CA26B9" w:rsidRDefault="00FD0F75" w:rsidP="00FD0F75">
            <w:pPr>
              <w:rPr>
                <w:rFonts w:cstheme="minorHAnsi"/>
                <w:sz w:val="24"/>
                <w:szCs w:val="24"/>
              </w:rPr>
            </w:pPr>
          </w:p>
          <w:p w14:paraId="302464A0" w14:textId="41148AE1" w:rsidR="009F412D" w:rsidRPr="00FC05F6" w:rsidRDefault="00C057E4" w:rsidP="00C057E4">
            <w:pPr>
              <w:rPr>
                <w:rFonts w:cstheme="minorHAnsi"/>
                <w:sz w:val="24"/>
                <w:szCs w:val="24"/>
              </w:rPr>
            </w:pPr>
            <w:r w:rsidRPr="00CA26B9">
              <w:rPr>
                <w:rFonts w:cstheme="minorHAnsi"/>
                <w:sz w:val="24"/>
                <w:szCs w:val="24"/>
              </w:rPr>
              <w:t>The</w:t>
            </w:r>
            <w:r w:rsidR="00BA2A93" w:rsidRPr="00CA26B9">
              <w:rPr>
                <w:rFonts w:cstheme="minorHAnsi"/>
                <w:sz w:val="24"/>
                <w:szCs w:val="24"/>
              </w:rPr>
              <w:t xml:space="preserve"> views</w:t>
            </w:r>
            <w:r w:rsidRPr="00CA26B9">
              <w:rPr>
                <w:rFonts w:cstheme="minorHAnsi"/>
                <w:sz w:val="24"/>
                <w:szCs w:val="24"/>
              </w:rPr>
              <w:t xml:space="preserve"> </w:t>
            </w:r>
            <w:r w:rsidR="00050D0B" w:rsidRPr="00CA26B9">
              <w:rPr>
                <w:rFonts w:cstheme="minorHAnsi"/>
                <w:sz w:val="24"/>
                <w:szCs w:val="24"/>
              </w:rPr>
              <w:t>of CYP</w:t>
            </w:r>
            <w:r w:rsidR="00FC05F6">
              <w:rPr>
                <w:rFonts w:cstheme="minorHAnsi"/>
                <w:sz w:val="24"/>
                <w:szCs w:val="24"/>
              </w:rPr>
              <w:t xml:space="preserve"> </w:t>
            </w:r>
            <w:r w:rsidR="00ED5807">
              <w:rPr>
                <w:rFonts w:cstheme="minorHAnsi"/>
                <w:sz w:val="24"/>
                <w:szCs w:val="24"/>
              </w:rPr>
              <w:t xml:space="preserve">with SEND, additional needs and </w:t>
            </w:r>
            <w:r w:rsidR="00D60468">
              <w:rPr>
                <w:rFonts w:cstheme="minorHAnsi"/>
                <w:sz w:val="24"/>
                <w:szCs w:val="24"/>
              </w:rPr>
              <w:t>those from disadvantaged groups</w:t>
            </w:r>
            <w:r w:rsidRPr="00FC05F6">
              <w:rPr>
                <w:rFonts w:cstheme="minorHAnsi"/>
                <w:sz w:val="24"/>
                <w:szCs w:val="24"/>
              </w:rPr>
              <w:t xml:space="preserve"> </w:t>
            </w:r>
            <w:r w:rsidR="00BA2A93" w:rsidRPr="00FC05F6">
              <w:rPr>
                <w:rFonts w:cstheme="minorHAnsi"/>
                <w:sz w:val="24"/>
                <w:szCs w:val="24"/>
              </w:rPr>
              <w:t>are</w:t>
            </w:r>
            <w:r w:rsidRPr="00FC05F6">
              <w:rPr>
                <w:rFonts w:cstheme="minorHAnsi"/>
                <w:sz w:val="24"/>
                <w:szCs w:val="24"/>
              </w:rPr>
              <w:t xml:space="preserve"> sought by trusted professionals and these CYP also state that they feel safe. The school uses data to understand the links between attendance and attainment for all CYP</w:t>
            </w:r>
            <w:r w:rsidR="00D60468">
              <w:rPr>
                <w:rFonts w:cstheme="minorHAnsi"/>
                <w:sz w:val="24"/>
                <w:szCs w:val="24"/>
              </w:rPr>
              <w:t>.</w:t>
            </w:r>
          </w:p>
          <w:p w14:paraId="0DB82025" w14:textId="77777777" w:rsidR="00C057E4" w:rsidRPr="00FC05F6" w:rsidRDefault="00C057E4" w:rsidP="00C057E4">
            <w:pPr>
              <w:rPr>
                <w:rFonts w:cstheme="minorHAnsi"/>
                <w:sz w:val="24"/>
                <w:szCs w:val="24"/>
              </w:rPr>
            </w:pPr>
          </w:p>
          <w:p w14:paraId="257E55A9" w14:textId="223A7962" w:rsidR="006C6105" w:rsidRPr="00FC05F6" w:rsidRDefault="006C6105" w:rsidP="006C6105">
            <w:pPr>
              <w:rPr>
                <w:rFonts w:cstheme="minorHAnsi"/>
                <w:sz w:val="24"/>
                <w:szCs w:val="24"/>
              </w:rPr>
            </w:pPr>
            <w:r w:rsidRPr="00FC05F6">
              <w:rPr>
                <w:rFonts w:cstheme="minorHAnsi"/>
                <w:sz w:val="24"/>
                <w:szCs w:val="24"/>
              </w:rPr>
              <w:t>CYP</w:t>
            </w:r>
            <w:r w:rsidR="006859FF" w:rsidRPr="00FC05F6">
              <w:rPr>
                <w:rFonts w:cstheme="minorHAnsi"/>
                <w:sz w:val="24"/>
                <w:szCs w:val="24"/>
              </w:rPr>
              <w:t xml:space="preserve"> are</w:t>
            </w:r>
            <w:r w:rsidRPr="00FC05F6">
              <w:rPr>
                <w:rFonts w:cstheme="minorHAnsi"/>
                <w:sz w:val="24"/>
                <w:szCs w:val="24"/>
              </w:rPr>
              <w:t xml:space="preserve"> supported to lead risk assessment processes</w:t>
            </w:r>
            <w:r w:rsidR="00BA2A93" w:rsidRPr="00FC05F6">
              <w:rPr>
                <w:rFonts w:cstheme="minorHAnsi"/>
                <w:sz w:val="24"/>
                <w:szCs w:val="24"/>
              </w:rPr>
              <w:t xml:space="preserve"> </w:t>
            </w:r>
            <w:r w:rsidRPr="00FC05F6">
              <w:rPr>
                <w:rFonts w:cstheme="minorHAnsi"/>
                <w:sz w:val="24"/>
                <w:szCs w:val="24"/>
              </w:rPr>
              <w:t>and take responsibility for ensuring that they are implemented safely.</w:t>
            </w:r>
          </w:p>
          <w:p w14:paraId="422F49FF" w14:textId="77777777" w:rsidR="006C6105" w:rsidRPr="00FC05F6" w:rsidRDefault="006C6105" w:rsidP="00FD0F75">
            <w:pPr>
              <w:pStyle w:val="paragraph"/>
              <w:textAlignment w:val="baseline"/>
              <w:rPr>
                <w:rFonts w:asciiTheme="minorHAnsi" w:eastAsiaTheme="minorHAnsi" w:hAnsiTheme="minorHAnsi" w:cstheme="minorHAnsi"/>
                <w:lang w:eastAsia="en-US"/>
              </w:rPr>
            </w:pPr>
          </w:p>
          <w:p w14:paraId="017F56E5" w14:textId="40010823" w:rsidR="00FD0F75" w:rsidRPr="00FC05F6" w:rsidRDefault="00613D16" w:rsidP="00FD0F75">
            <w:pPr>
              <w:pStyle w:val="paragraph"/>
              <w:textAlignment w:val="baseline"/>
              <w:rPr>
                <w:rFonts w:asciiTheme="minorHAnsi" w:eastAsiaTheme="minorHAnsi" w:hAnsiTheme="minorHAnsi" w:cstheme="minorHAnsi"/>
                <w:lang w:eastAsia="en-US"/>
              </w:rPr>
            </w:pPr>
            <w:r w:rsidRPr="00FC05F6">
              <w:rPr>
                <w:rFonts w:asciiTheme="minorHAnsi" w:eastAsiaTheme="minorHAnsi" w:hAnsiTheme="minorHAnsi" w:cstheme="minorHAnsi"/>
                <w:lang w:eastAsia="en-US"/>
              </w:rPr>
              <w:lastRenderedPageBreak/>
              <w:t>For relevant settings, th</w:t>
            </w:r>
            <w:r w:rsidR="00FD0F75" w:rsidRPr="00FC05F6">
              <w:rPr>
                <w:rFonts w:asciiTheme="minorHAnsi" w:eastAsiaTheme="minorHAnsi" w:hAnsiTheme="minorHAnsi" w:cstheme="minorHAnsi"/>
                <w:lang w:eastAsia="en-US"/>
              </w:rPr>
              <w:t xml:space="preserve">ere is an </w:t>
            </w:r>
            <w:r w:rsidR="005E71C0" w:rsidRPr="00FC05F6">
              <w:rPr>
                <w:rFonts w:asciiTheme="minorHAnsi" w:eastAsiaTheme="minorHAnsi" w:hAnsiTheme="minorHAnsi" w:cstheme="minorHAnsi"/>
                <w:lang w:eastAsia="en-US"/>
              </w:rPr>
              <w:t xml:space="preserve">effective </w:t>
            </w:r>
            <w:r w:rsidR="00FD0F75" w:rsidRPr="00FC05F6">
              <w:rPr>
                <w:rFonts w:asciiTheme="minorHAnsi" w:eastAsiaTheme="minorHAnsi" w:hAnsiTheme="minorHAnsi" w:cstheme="minorHAnsi"/>
                <w:lang w:eastAsia="en-US"/>
              </w:rPr>
              <w:t>Intimate Care Policy in use for those that need support in maintaining dignity</w:t>
            </w:r>
            <w:r w:rsidR="002864CB" w:rsidRPr="00FC05F6">
              <w:rPr>
                <w:rFonts w:asciiTheme="minorHAnsi" w:eastAsiaTheme="minorHAnsi" w:hAnsiTheme="minorHAnsi" w:cstheme="minorHAnsi"/>
                <w:lang w:eastAsia="en-US"/>
              </w:rPr>
              <w:t>.</w:t>
            </w:r>
          </w:p>
          <w:p w14:paraId="0D354DE9" w14:textId="77777777" w:rsidR="00FD0F75" w:rsidRPr="00FC05F6" w:rsidRDefault="00FD0F75" w:rsidP="00FD0F75">
            <w:pPr>
              <w:pStyle w:val="paragraph"/>
              <w:textAlignment w:val="baseline"/>
              <w:rPr>
                <w:rFonts w:asciiTheme="minorHAnsi" w:eastAsiaTheme="minorHAnsi" w:hAnsiTheme="minorHAnsi" w:cstheme="minorHAnsi"/>
                <w:lang w:eastAsia="en-US"/>
              </w:rPr>
            </w:pPr>
            <w:r w:rsidRPr="00FC05F6">
              <w:rPr>
                <w:rFonts w:asciiTheme="minorHAnsi" w:eastAsiaTheme="minorHAnsi" w:hAnsiTheme="minorHAnsi" w:cstheme="minorHAnsi"/>
                <w:lang w:eastAsia="en-US"/>
              </w:rPr>
              <w:t> </w:t>
            </w:r>
          </w:p>
          <w:p w14:paraId="600CDA79" w14:textId="626A049A" w:rsidR="00FD0F75" w:rsidRPr="00FC05F6" w:rsidRDefault="00E06B35" w:rsidP="0015470F">
            <w:pPr>
              <w:pStyle w:val="paragraph"/>
              <w:textAlignment w:val="baseline"/>
              <w:rPr>
                <w:rFonts w:asciiTheme="minorHAnsi" w:eastAsiaTheme="minorHAnsi" w:hAnsiTheme="minorHAnsi" w:cstheme="minorHAnsi"/>
                <w:lang w:eastAsia="en-US"/>
              </w:rPr>
            </w:pPr>
            <w:r w:rsidRPr="00FC05F6">
              <w:rPr>
                <w:rFonts w:asciiTheme="minorHAnsi" w:eastAsiaTheme="minorHAnsi" w:hAnsiTheme="minorHAnsi" w:cstheme="minorHAnsi"/>
                <w:lang w:eastAsia="en-US"/>
              </w:rPr>
              <w:t>Depending on setting</w:t>
            </w:r>
            <w:r w:rsidR="00B7364D" w:rsidRPr="00FC05F6">
              <w:rPr>
                <w:rFonts w:asciiTheme="minorHAnsi" w:eastAsiaTheme="minorHAnsi" w:hAnsiTheme="minorHAnsi" w:cstheme="minorHAnsi"/>
                <w:lang w:eastAsia="en-US"/>
              </w:rPr>
              <w:t>, t</w:t>
            </w:r>
            <w:r w:rsidR="00FD0F75" w:rsidRPr="00FC05F6">
              <w:rPr>
                <w:rFonts w:asciiTheme="minorHAnsi" w:eastAsiaTheme="minorHAnsi" w:hAnsiTheme="minorHAnsi" w:cstheme="minorHAnsi"/>
                <w:lang w:eastAsia="en-US"/>
              </w:rPr>
              <w:t xml:space="preserve">here is an additional touch policy outlining appropriate use of touch which is informed by the school sensory provision and </w:t>
            </w:r>
            <w:r w:rsidR="002864CB" w:rsidRPr="00FC05F6">
              <w:rPr>
                <w:rFonts w:asciiTheme="minorHAnsi" w:eastAsiaTheme="minorHAnsi" w:hAnsiTheme="minorHAnsi" w:cstheme="minorHAnsi"/>
                <w:lang w:eastAsia="en-US"/>
              </w:rPr>
              <w:t xml:space="preserve">is based on </w:t>
            </w:r>
            <w:r w:rsidR="00FD0F75" w:rsidRPr="00FC05F6">
              <w:rPr>
                <w:rFonts w:asciiTheme="minorHAnsi" w:eastAsiaTheme="minorHAnsi" w:hAnsiTheme="minorHAnsi" w:cstheme="minorHAnsi"/>
                <w:lang w:eastAsia="en-US"/>
              </w:rPr>
              <w:t>neuroscience evidence.</w:t>
            </w:r>
          </w:p>
          <w:p w14:paraId="11B27700" w14:textId="77777777" w:rsidR="00FD0F75" w:rsidRPr="00FC05F6" w:rsidRDefault="00FD0F75" w:rsidP="006C6105">
            <w:pPr>
              <w:rPr>
                <w:rFonts w:cstheme="minorHAnsi"/>
                <w:sz w:val="24"/>
                <w:szCs w:val="24"/>
              </w:rPr>
            </w:pPr>
          </w:p>
        </w:tc>
      </w:tr>
    </w:tbl>
    <w:p w14:paraId="3CA1E663" w14:textId="77777777" w:rsidR="002864CB" w:rsidRPr="001C5113" w:rsidRDefault="002864CB" w:rsidP="00A11E8F">
      <w:pPr>
        <w:tabs>
          <w:tab w:val="num" w:pos="720"/>
        </w:tabs>
        <w:rPr>
          <w:rFonts w:eastAsiaTheme="minorEastAsia" w:cstheme="minorHAnsi"/>
          <w:kern w:val="24"/>
          <w:sz w:val="24"/>
          <w:szCs w:val="24"/>
        </w:rPr>
      </w:pPr>
    </w:p>
    <w:p w14:paraId="27184D70" w14:textId="77777777" w:rsidR="00F370FF" w:rsidRPr="001C5113" w:rsidRDefault="00F370FF">
      <w:pPr>
        <w:rPr>
          <w:rFonts w:eastAsiaTheme="minorEastAsia" w:cstheme="minorHAnsi"/>
          <w:kern w:val="24"/>
          <w:sz w:val="24"/>
          <w:szCs w:val="24"/>
        </w:rPr>
      </w:pPr>
      <w:r w:rsidRPr="001C5113">
        <w:rPr>
          <w:rFonts w:eastAsiaTheme="minorEastAsia" w:cstheme="minorHAnsi"/>
          <w:kern w:val="24"/>
          <w:sz w:val="24"/>
          <w:szCs w:val="24"/>
        </w:rPr>
        <w:br w:type="page"/>
      </w:r>
    </w:p>
    <w:p w14:paraId="2FC3F0DC" w14:textId="1A36E94E" w:rsidR="00A11E8F" w:rsidRPr="001C5113" w:rsidRDefault="00A11E8F" w:rsidP="00A11E8F">
      <w:pPr>
        <w:tabs>
          <w:tab w:val="num" w:pos="720"/>
        </w:tabs>
        <w:rPr>
          <w:rFonts w:cstheme="minorHAnsi"/>
          <w:sz w:val="24"/>
          <w:szCs w:val="24"/>
        </w:rPr>
      </w:pPr>
      <w:r w:rsidRPr="001C5113">
        <w:rPr>
          <w:rFonts w:eastAsiaTheme="minorEastAsia" w:cstheme="minorHAnsi"/>
          <w:kern w:val="24"/>
          <w:sz w:val="24"/>
          <w:szCs w:val="24"/>
        </w:rPr>
        <w:lastRenderedPageBreak/>
        <w:t xml:space="preserve">Aspect 4: </w:t>
      </w:r>
      <w:r w:rsidR="00AC4A3D" w:rsidRPr="001C5113">
        <w:rPr>
          <w:rFonts w:eastAsiaTheme="minorEastAsia" w:cstheme="minorHAnsi"/>
          <w:kern w:val="24"/>
          <w:sz w:val="24"/>
          <w:szCs w:val="24"/>
        </w:rPr>
        <w:t>Quality of Education</w:t>
      </w:r>
      <w:r w:rsidRPr="001C5113">
        <w:rPr>
          <w:rFonts w:eastAsiaTheme="minorEastAsia" w:cstheme="minorHAnsi"/>
          <w:kern w:val="24"/>
          <w:sz w:val="24"/>
          <w:szCs w:val="24"/>
        </w:rPr>
        <w:t xml:space="preserve"> </w:t>
      </w:r>
    </w:p>
    <w:tbl>
      <w:tblPr>
        <w:tblStyle w:val="TableGrid"/>
        <w:tblW w:w="15593" w:type="dxa"/>
        <w:tblInd w:w="-289" w:type="dxa"/>
        <w:tblLook w:val="04A0" w:firstRow="1" w:lastRow="0" w:firstColumn="1" w:lastColumn="0" w:noHBand="0" w:noVBand="1"/>
      </w:tblPr>
      <w:tblGrid>
        <w:gridCol w:w="2278"/>
        <w:gridCol w:w="4385"/>
        <w:gridCol w:w="8930"/>
      </w:tblGrid>
      <w:tr w:rsidR="00FD0F75" w:rsidRPr="001C5113" w14:paraId="46A9C0D7" w14:textId="77777777" w:rsidTr="00C511BA">
        <w:tc>
          <w:tcPr>
            <w:tcW w:w="2278" w:type="dxa"/>
          </w:tcPr>
          <w:p w14:paraId="0AFBE464" w14:textId="439FABD9" w:rsidR="00FD0F75" w:rsidRPr="001C5113" w:rsidRDefault="00FD0F75" w:rsidP="00FD0F75">
            <w:pPr>
              <w:pStyle w:val="ListParagraph"/>
              <w:ind w:left="0"/>
              <w:rPr>
                <w:rFonts w:asciiTheme="minorHAnsi" w:hAnsiTheme="minorHAnsi" w:cstheme="minorHAnsi"/>
              </w:rPr>
            </w:pPr>
            <w:r w:rsidRPr="001C5113">
              <w:rPr>
                <w:rFonts w:asciiTheme="minorHAnsi" w:hAnsiTheme="minorHAnsi" w:cstheme="minorHAnsi"/>
              </w:rPr>
              <w:t>Dimension</w:t>
            </w:r>
          </w:p>
        </w:tc>
        <w:tc>
          <w:tcPr>
            <w:tcW w:w="4385" w:type="dxa"/>
          </w:tcPr>
          <w:p w14:paraId="19026FFE" w14:textId="5F907221" w:rsidR="00FD0F75" w:rsidRPr="001C5113" w:rsidRDefault="00FD0F75" w:rsidP="00FD0F75">
            <w:pPr>
              <w:pStyle w:val="ListParagraph"/>
              <w:tabs>
                <w:tab w:val="left" w:pos="2620"/>
              </w:tabs>
              <w:ind w:left="0"/>
              <w:rPr>
                <w:rFonts w:asciiTheme="minorHAnsi" w:hAnsiTheme="minorHAnsi" w:cstheme="minorHAnsi"/>
              </w:rPr>
            </w:pPr>
            <w:r w:rsidRPr="001C5113">
              <w:rPr>
                <w:rFonts w:asciiTheme="minorHAnsi" w:hAnsiTheme="minorHAnsi" w:cstheme="minorHAnsi"/>
              </w:rPr>
              <w:t>Is there evidence of….?</w:t>
            </w:r>
          </w:p>
        </w:tc>
        <w:tc>
          <w:tcPr>
            <w:tcW w:w="8930" w:type="dxa"/>
          </w:tcPr>
          <w:p w14:paraId="7C759A34" w14:textId="107FB6A3" w:rsidR="00FD0F75" w:rsidRPr="001C5113" w:rsidRDefault="00FD0F75" w:rsidP="00FD0F75">
            <w:pPr>
              <w:pStyle w:val="ListParagraph"/>
              <w:tabs>
                <w:tab w:val="left" w:pos="2620"/>
              </w:tabs>
              <w:ind w:left="0"/>
              <w:rPr>
                <w:rFonts w:asciiTheme="minorHAnsi" w:hAnsiTheme="minorHAnsi" w:cstheme="minorHAnsi"/>
              </w:rPr>
            </w:pPr>
            <w:r w:rsidRPr="001C5113">
              <w:rPr>
                <w:rFonts w:asciiTheme="minorHAnsi" w:hAnsiTheme="minorHAnsi" w:cstheme="minorHAnsi"/>
              </w:rPr>
              <w:t>Discussion prompts / Recommendations</w:t>
            </w:r>
            <w:r w:rsidR="00644B6D" w:rsidRPr="001C5113">
              <w:rPr>
                <w:rFonts w:asciiTheme="minorHAnsi" w:hAnsiTheme="minorHAnsi" w:cstheme="minorHAnsi"/>
              </w:rPr>
              <w:t xml:space="preserve"> / Evidence of Impact</w:t>
            </w:r>
            <w:r w:rsidR="00644B6D" w:rsidRPr="001C5113">
              <w:rPr>
                <w:rFonts w:asciiTheme="minorHAnsi" w:hAnsiTheme="minorHAnsi" w:cstheme="minorHAnsi"/>
              </w:rPr>
              <w:tab/>
            </w:r>
            <w:r w:rsidRPr="001C5113">
              <w:rPr>
                <w:rFonts w:asciiTheme="minorHAnsi" w:hAnsiTheme="minorHAnsi" w:cstheme="minorHAnsi"/>
              </w:rPr>
              <w:tab/>
            </w:r>
          </w:p>
        </w:tc>
      </w:tr>
      <w:tr w:rsidR="00FD0F75" w:rsidRPr="00CB541D" w14:paraId="38408F27" w14:textId="77777777" w:rsidTr="00C511BA">
        <w:trPr>
          <w:trHeight w:val="2076"/>
        </w:trPr>
        <w:tc>
          <w:tcPr>
            <w:tcW w:w="2278" w:type="dxa"/>
          </w:tcPr>
          <w:p w14:paraId="3DE246A0" w14:textId="483FA645" w:rsidR="00FD0F75" w:rsidRPr="00CB541D" w:rsidRDefault="00FD0F75" w:rsidP="00FD0F75">
            <w:pPr>
              <w:pStyle w:val="ListParagraph"/>
              <w:ind w:left="0"/>
              <w:rPr>
                <w:rFonts w:asciiTheme="minorHAnsi" w:hAnsiTheme="minorHAnsi" w:cstheme="minorHAnsi"/>
              </w:rPr>
            </w:pPr>
            <w:r w:rsidRPr="00CB541D">
              <w:rPr>
                <w:rFonts w:asciiTheme="minorHAnsi" w:hAnsiTheme="minorHAnsi" w:cstheme="minorHAnsi"/>
              </w:rPr>
              <w:t>4.</w:t>
            </w:r>
            <w:r w:rsidR="00152319" w:rsidRPr="00CB541D">
              <w:rPr>
                <w:rFonts w:asciiTheme="minorHAnsi" w:hAnsiTheme="minorHAnsi" w:cstheme="minorHAnsi"/>
              </w:rPr>
              <w:t>1</w:t>
            </w:r>
            <w:r w:rsidRPr="00CB541D">
              <w:rPr>
                <w:rFonts w:asciiTheme="minorHAnsi" w:hAnsiTheme="minorHAnsi" w:cstheme="minorHAnsi"/>
              </w:rPr>
              <w:t xml:space="preserve"> Curriculum design</w:t>
            </w:r>
          </w:p>
          <w:p w14:paraId="05C68A64" w14:textId="407E9D2C" w:rsidR="00FD0F75" w:rsidRPr="00CB541D" w:rsidRDefault="00FD0F75" w:rsidP="00FD0F75">
            <w:pPr>
              <w:pStyle w:val="ListParagraph"/>
              <w:ind w:left="0"/>
              <w:rPr>
                <w:rFonts w:asciiTheme="minorHAnsi" w:hAnsiTheme="minorHAnsi" w:cstheme="minorHAnsi"/>
              </w:rPr>
            </w:pPr>
          </w:p>
        </w:tc>
        <w:tc>
          <w:tcPr>
            <w:tcW w:w="4385" w:type="dxa"/>
          </w:tcPr>
          <w:p w14:paraId="38233C42" w14:textId="09C92C87" w:rsidR="00FF36FC" w:rsidRPr="00CB541D" w:rsidRDefault="00FD0F75" w:rsidP="00FD0F75">
            <w:pPr>
              <w:rPr>
                <w:rFonts w:cstheme="minorHAnsi"/>
                <w:sz w:val="24"/>
                <w:szCs w:val="24"/>
              </w:rPr>
            </w:pPr>
            <w:r w:rsidRPr="00CB541D">
              <w:rPr>
                <w:rFonts w:cstheme="minorHAnsi"/>
                <w:sz w:val="24"/>
                <w:szCs w:val="24"/>
              </w:rPr>
              <w:t>The curriculum is</w:t>
            </w:r>
            <w:r w:rsidRPr="00CB541D">
              <w:rPr>
                <w:rStyle w:val="normaltextrun1"/>
                <w:rFonts w:cstheme="minorHAnsi"/>
                <w:color w:val="70AD47"/>
                <w:sz w:val="24"/>
                <w:szCs w:val="24"/>
              </w:rPr>
              <w:t xml:space="preserve"> </w:t>
            </w:r>
            <w:r w:rsidRPr="00CB541D">
              <w:rPr>
                <w:rStyle w:val="normaltextrun1"/>
                <w:rFonts w:cstheme="minorHAnsi"/>
                <w:sz w:val="24"/>
                <w:szCs w:val="24"/>
              </w:rPr>
              <w:t>geared towards ambitious outcomes for all</w:t>
            </w:r>
            <w:r w:rsidR="00D57136" w:rsidRPr="00CB541D">
              <w:rPr>
                <w:rStyle w:val="normaltextrun1"/>
                <w:rFonts w:cstheme="minorHAnsi"/>
                <w:sz w:val="24"/>
                <w:szCs w:val="24"/>
              </w:rPr>
              <w:t xml:space="preserve"> </w:t>
            </w:r>
            <w:r w:rsidR="002B082E" w:rsidRPr="00CB541D">
              <w:rPr>
                <w:rStyle w:val="eop"/>
                <w:rFonts w:cstheme="minorHAnsi"/>
                <w:sz w:val="24"/>
                <w:szCs w:val="24"/>
              </w:rPr>
              <w:t>and</w:t>
            </w:r>
            <w:r w:rsidRPr="00CB541D">
              <w:rPr>
                <w:rFonts w:cstheme="minorHAnsi"/>
                <w:sz w:val="24"/>
                <w:szCs w:val="24"/>
              </w:rPr>
              <w:t xml:space="preserve"> designed to give all </w:t>
            </w:r>
            <w:r w:rsidR="00F400DF" w:rsidRPr="00CB541D">
              <w:rPr>
                <w:rFonts w:cstheme="minorHAnsi"/>
                <w:sz w:val="24"/>
                <w:szCs w:val="24"/>
              </w:rPr>
              <w:t>CYP</w:t>
            </w:r>
            <w:r w:rsidRPr="00CB541D">
              <w:rPr>
                <w:rFonts w:cstheme="minorHAnsi"/>
                <w:sz w:val="24"/>
                <w:szCs w:val="24"/>
              </w:rPr>
              <w:t xml:space="preserve">, particularly the most disadvantaged, the knowledge and cultural capital they need to succeed in life. </w:t>
            </w:r>
          </w:p>
          <w:p w14:paraId="2D8FA74E" w14:textId="77777777" w:rsidR="00FF36FC" w:rsidRPr="00CB541D" w:rsidRDefault="00FF36FC" w:rsidP="00FD0F75">
            <w:pPr>
              <w:rPr>
                <w:rFonts w:cstheme="minorHAnsi"/>
                <w:sz w:val="24"/>
                <w:szCs w:val="24"/>
              </w:rPr>
            </w:pPr>
          </w:p>
          <w:p w14:paraId="1E3A8876" w14:textId="63700FC0" w:rsidR="00637256" w:rsidRPr="00CB541D" w:rsidRDefault="00FD0F75" w:rsidP="00FD0F75">
            <w:pPr>
              <w:rPr>
                <w:rFonts w:cstheme="minorHAnsi"/>
                <w:sz w:val="24"/>
                <w:szCs w:val="24"/>
              </w:rPr>
            </w:pPr>
            <w:r w:rsidRPr="00CB541D">
              <w:rPr>
                <w:rFonts w:cstheme="minorHAnsi"/>
                <w:sz w:val="24"/>
                <w:szCs w:val="24"/>
              </w:rPr>
              <w:t xml:space="preserve">The curriculum is designed to enable </w:t>
            </w:r>
            <w:r w:rsidR="0083476D" w:rsidRPr="00CB541D">
              <w:rPr>
                <w:rFonts w:cstheme="minorHAnsi"/>
                <w:sz w:val="24"/>
                <w:szCs w:val="24"/>
              </w:rPr>
              <w:t>all</w:t>
            </w:r>
            <w:r w:rsidR="0062309C" w:rsidRPr="00CB541D">
              <w:rPr>
                <w:rFonts w:cstheme="minorHAnsi"/>
                <w:sz w:val="24"/>
                <w:szCs w:val="24"/>
              </w:rPr>
              <w:t xml:space="preserve"> </w:t>
            </w:r>
            <w:r w:rsidR="00D57136" w:rsidRPr="00CB541D">
              <w:rPr>
                <w:rFonts w:cstheme="minorHAnsi"/>
                <w:sz w:val="24"/>
                <w:szCs w:val="24"/>
              </w:rPr>
              <w:t>CYP</w:t>
            </w:r>
            <w:r w:rsidRPr="00CB541D">
              <w:rPr>
                <w:rFonts w:cstheme="minorHAnsi"/>
                <w:sz w:val="24"/>
                <w:szCs w:val="24"/>
              </w:rPr>
              <w:t xml:space="preserve"> to develop a range of skills and abilities to prepare them for </w:t>
            </w:r>
            <w:r w:rsidR="00603B09" w:rsidRPr="00CB541D">
              <w:rPr>
                <w:rFonts w:cstheme="minorHAnsi"/>
                <w:sz w:val="24"/>
                <w:szCs w:val="24"/>
              </w:rPr>
              <w:t>their life now and in the future</w:t>
            </w:r>
            <w:r w:rsidR="00637256" w:rsidRPr="00CB541D">
              <w:rPr>
                <w:rFonts w:cstheme="minorHAnsi"/>
                <w:sz w:val="24"/>
                <w:szCs w:val="24"/>
              </w:rPr>
              <w:t xml:space="preserve">, in their community and beyond. It is also designed with the needs of all </w:t>
            </w:r>
            <w:r w:rsidR="00F400DF" w:rsidRPr="00CB541D">
              <w:rPr>
                <w:rFonts w:cstheme="minorHAnsi"/>
                <w:sz w:val="24"/>
                <w:szCs w:val="24"/>
              </w:rPr>
              <w:t>CYP</w:t>
            </w:r>
            <w:r w:rsidR="00637256" w:rsidRPr="00CB541D">
              <w:rPr>
                <w:rFonts w:cstheme="minorHAnsi"/>
                <w:sz w:val="24"/>
                <w:szCs w:val="24"/>
              </w:rPr>
              <w:t xml:space="preserve"> at its centre.</w:t>
            </w:r>
          </w:p>
          <w:p w14:paraId="338F5EB8" w14:textId="1E317FBA" w:rsidR="0078414B" w:rsidRPr="00CB541D" w:rsidRDefault="0078414B" w:rsidP="00FD0F75">
            <w:pPr>
              <w:rPr>
                <w:rFonts w:cstheme="minorHAnsi"/>
                <w:sz w:val="24"/>
                <w:szCs w:val="24"/>
              </w:rPr>
            </w:pPr>
          </w:p>
          <w:p w14:paraId="6BFDD5F7" w14:textId="01CFEB56" w:rsidR="0078414B" w:rsidRPr="00CB541D" w:rsidRDefault="0078414B" w:rsidP="00FD0F75">
            <w:pPr>
              <w:rPr>
                <w:rFonts w:cstheme="minorHAnsi"/>
                <w:sz w:val="24"/>
                <w:szCs w:val="24"/>
              </w:rPr>
            </w:pPr>
            <w:r w:rsidRPr="00CB541D">
              <w:rPr>
                <w:rFonts w:cstheme="minorHAnsi"/>
                <w:sz w:val="24"/>
                <w:szCs w:val="24"/>
              </w:rPr>
              <w:t xml:space="preserve">The curriculum is designed to incorporate a variety of ways that engage all </w:t>
            </w:r>
            <w:r w:rsidR="008F40B2" w:rsidRPr="00CB541D">
              <w:rPr>
                <w:rFonts w:cstheme="minorHAnsi"/>
                <w:sz w:val="24"/>
                <w:szCs w:val="24"/>
              </w:rPr>
              <w:t>CYP</w:t>
            </w:r>
            <w:r w:rsidRPr="00CB541D">
              <w:rPr>
                <w:rFonts w:cstheme="minorHAnsi"/>
                <w:sz w:val="24"/>
                <w:szCs w:val="24"/>
              </w:rPr>
              <w:t>, including those operating at a younger developmental age</w:t>
            </w:r>
            <w:r w:rsidR="009D372B" w:rsidRPr="00CB541D">
              <w:rPr>
                <w:rFonts w:cstheme="minorHAnsi"/>
                <w:sz w:val="24"/>
                <w:szCs w:val="24"/>
              </w:rPr>
              <w:t>.</w:t>
            </w:r>
          </w:p>
          <w:p w14:paraId="460F0688" w14:textId="77777777" w:rsidR="00FD0F75" w:rsidRPr="00CB541D" w:rsidRDefault="00FD0F75" w:rsidP="00FD0F75">
            <w:pPr>
              <w:rPr>
                <w:rFonts w:cstheme="minorHAnsi"/>
                <w:sz w:val="24"/>
                <w:szCs w:val="24"/>
              </w:rPr>
            </w:pPr>
          </w:p>
        </w:tc>
        <w:tc>
          <w:tcPr>
            <w:tcW w:w="8930" w:type="dxa"/>
          </w:tcPr>
          <w:p w14:paraId="5FBC97B1" w14:textId="77777777" w:rsidR="00DB487B" w:rsidRPr="00CB541D" w:rsidRDefault="004648AF" w:rsidP="00FD0F75">
            <w:pPr>
              <w:rPr>
                <w:rFonts w:cstheme="minorHAnsi"/>
                <w:sz w:val="24"/>
                <w:szCs w:val="24"/>
              </w:rPr>
            </w:pPr>
            <w:r w:rsidRPr="00CB541D">
              <w:rPr>
                <w:rFonts w:cstheme="minorHAnsi"/>
                <w:sz w:val="24"/>
                <w:szCs w:val="24"/>
              </w:rPr>
              <w:t xml:space="preserve">The link between emotional regulation and readiness to learn is understood by all staff. </w:t>
            </w:r>
          </w:p>
          <w:p w14:paraId="600B274D" w14:textId="77777777" w:rsidR="00DB487B" w:rsidRPr="00CB541D" w:rsidRDefault="00DB487B" w:rsidP="00FD0F75">
            <w:pPr>
              <w:rPr>
                <w:rFonts w:cstheme="minorHAnsi"/>
                <w:sz w:val="24"/>
                <w:szCs w:val="24"/>
              </w:rPr>
            </w:pPr>
          </w:p>
          <w:p w14:paraId="2B6ADD03" w14:textId="51B35A95" w:rsidR="00FD0F75" w:rsidRPr="00CB541D" w:rsidRDefault="00FD0F75" w:rsidP="00FD0F75">
            <w:pPr>
              <w:rPr>
                <w:rFonts w:cstheme="minorHAnsi"/>
                <w:sz w:val="24"/>
                <w:szCs w:val="24"/>
              </w:rPr>
            </w:pPr>
            <w:r w:rsidRPr="00CB541D">
              <w:rPr>
                <w:rFonts w:cstheme="minorHAnsi"/>
                <w:sz w:val="24"/>
                <w:szCs w:val="24"/>
              </w:rPr>
              <w:t xml:space="preserve">Social and emotional learning is viewed as pervading all aspects of the curriculum with </w:t>
            </w:r>
            <w:r w:rsidR="008F40B2" w:rsidRPr="00CB541D">
              <w:rPr>
                <w:rFonts w:cstheme="minorHAnsi"/>
                <w:sz w:val="24"/>
                <w:szCs w:val="24"/>
              </w:rPr>
              <w:t>CYP</w:t>
            </w:r>
            <w:r w:rsidRPr="00CB541D">
              <w:rPr>
                <w:rFonts w:cstheme="minorHAnsi"/>
                <w:sz w:val="24"/>
                <w:szCs w:val="24"/>
              </w:rPr>
              <w:t xml:space="preserve"> being given opportunities to learn about the language of emotion and to practise it in a range of opportunities. </w:t>
            </w:r>
          </w:p>
          <w:p w14:paraId="68A6DACC" w14:textId="77777777" w:rsidR="00C54A08" w:rsidRPr="00CB541D" w:rsidRDefault="00C54A08" w:rsidP="00FD0F75">
            <w:pPr>
              <w:rPr>
                <w:rFonts w:cstheme="minorHAnsi"/>
                <w:sz w:val="24"/>
                <w:szCs w:val="24"/>
              </w:rPr>
            </w:pPr>
          </w:p>
          <w:p w14:paraId="51B2DF23" w14:textId="5D1932E2" w:rsidR="005125A5" w:rsidRPr="00CB541D" w:rsidRDefault="00FD0F75" w:rsidP="00C32948">
            <w:pPr>
              <w:rPr>
                <w:rFonts w:cstheme="minorHAnsi"/>
                <w:sz w:val="24"/>
                <w:szCs w:val="24"/>
              </w:rPr>
            </w:pPr>
            <w:r w:rsidRPr="00CB541D">
              <w:rPr>
                <w:rFonts w:cstheme="minorHAnsi"/>
                <w:sz w:val="24"/>
                <w:szCs w:val="24"/>
              </w:rPr>
              <w:t xml:space="preserve">The curriculum is </w:t>
            </w:r>
            <w:r w:rsidR="00532C45" w:rsidRPr="00CB541D">
              <w:rPr>
                <w:rFonts w:cstheme="minorHAnsi"/>
                <w:sz w:val="24"/>
                <w:szCs w:val="24"/>
              </w:rPr>
              <w:t>aspirationa</w:t>
            </w:r>
            <w:r w:rsidR="0024129A" w:rsidRPr="00CB541D">
              <w:rPr>
                <w:rFonts w:cstheme="minorHAnsi"/>
                <w:sz w:val="24"/>
                <w:szCs w:val="24"/>
              </w:rPr>
              <w:t xml:space="preserve">l. </w:t>
            </w:r>
            <w:r w:rsidR="00F400DF" w:rsidRPr="00CB541D">
              <w:rPr>
                <w:rFonts w:cstheme="minorHAnsi"/>
                <w:sz w:val="24"/>
                <w:szCs w:val="24"/>
              </w:rPr>
              <w:t>CYP</w:t>
            </w:r>
            <w:r w:rsidR="00E620E8" w:rsidRPr="00CB541D">
              <w:rPr>
                <w:rFonts w:cstheme="minorHAnsi"/>
                <w:sz w:val="24"/>
                <w:szCs w:val="24"/>
              </w:rPr>
              <w:t xml:space="preserve"> study </w:t>
            </w:r>
            <w:r w:rsidR="005125A5" w:rsidRPr="00CB541D">
              <w:rPr>
                <w:rFonts w:cstheme="minorHAnsi"/>
                <w:sz w:val="24"/>
                <w:szCs w:val="24"/>
              </w:rPr>
              <w:t xml:space="preserve">a </w:t>
            </w:r>
            <w:r w:rsidR="00E620E8" w:rsidRPr="00CB541D">
              <w:rPr>
                <w:rFonts w:cstheme="minorHAnsi"/>
                <w:sz w:val="24"/>
                <w:szCs w:val="24"/>
              </w:rPr>
              <w:t>full range of subjects for as long as possible.</w:t>
            </w:r>
            <w:r w:rsidR="005125A5" w:rsidRPr="00CB541D">
              <w:rPr>
                <w:rFonts w:cstheme="minorHAnsi"/>
                <w:sz w:val="24"/>
                <w:szCs w:val="24"/>
              </w:rPr>
              <w:t xml:space="preserve"> </w:t>
            </w:r>
          </w:p>
          <w:p w14:paraId="3444F4AD" w14:textId="77777777" w:rsidR="005125A5" w:rsidRPr="00CB541D" w:rsidRDefault="005125A5" w:rsidP="00C32948">
            <w:pPr>
              <w:rPr>
                <w:rFonts w:cstheme="minorHAnsi"/>
                <w:sz w:val="24"/>
                <w:szCs w:val="24"/>
              </w:rPr>
            </w:pPr>
          </w:p>
          <w:p w14:paraId="6BF8BAAB" w14:textId="490F8CAF" w:rsidR="00045B6C" w:rsidRPr="00CB541D" w:rsidRDefault="005125A5" w:rsidP="00C32948">
            <w:pPr>
              <w:rPr>
                <w:rFonts w:cstheme="minorHAnsi"/>
                <w:sz w:val="24"/>
                <w:szCs w:val="24"/>
              </w:rPr>
            </w:pPr>
            <w:r w:rsidRPr="00CB541D">
              <w:rPr>
                <w:rFonts w:cstheme="minorHAnsi"/>
                <w:sz w:val="24"/>
                <w:szCs w:val="24"/>
              </w:rPr>
              <w:t xml:space="preserve">The curriculum </w:t>
            </w:r>
            <w:r w:rsidR="0024129A" w:rsidRPr="00CB541D">
              <w:rPr>
                <w:rFonts w:cstheme="minorHAnsi"/>
                <w:sz w:val="24"/>
                <w:szCs w:val="24"/>
              </w:rPr>
              <w:t xml:space="preserve">is specifically </w:t>
            </w:r>
            <w:r w:rsidR="00EF4982" w:rsidRPr="00CB541D">
              <w:rPr>
                <w:rFonts w:cstheme="minorHAnsi"/>
                <w:sz w:val="24"/>
                <w:szCs w:val="24"/>
              </w:rPr>
              <w:t xml:space="preserve">adapted, designed and developed </w:t>
            </w:r>
            <w:r w:rsidR="00A2700F" w:rsidRPr="00CB541D">
              <w:rPr>
                <w:rFonts w:cstheme="minorHAnsi"/>
                <w:sz w:val="24"/>
                <w:szCs w:val="24"/>
              </w:rPr>
              <w:t xml:space="preserve">to be </w:t>
            </w:r>
            <w:r w:rsidR="006A3EA6" w:rsidRPr="00CB541D">
              <w:rPr>
                <w:rFonts w:cstheme="minorHAnsi"/>
                <w:sz w:val="24"/>
                <w:szCs w:val="24"/>
              </w:rPr>
              <w:t>ambitious and meet the needs</w:t>
            </w:r>
            <w:r w:rsidR="00892E1F" w:rsidRPr="00CB541D">
              <w:rPr>
                <w:rFonts w:cstheme="minorHAnsi"/>
                <w:sz w:val="24"/>
                <w:szCs w:val="24"/>
              </w:rPr>
              <w:t xml:space="preserve"> of all </w:t>
            </w:r>
            <w:r w:rsidR="00F400DF" w:rsidRPr="00CB541D">
              <w:rPr>
                <w:rFonts w:cstheme="minorHAnsi"/>
                <w:sz w:val="24"/>
                <w:szCs w:val="24"/>
              </w:rPr>
              <w:t>CYP</w:t>
            </w:r>
            <w:r w:rsidR="00892E1F" w:rsidRPr="00CB541D">
              <w:rPr>
                <w:rFonts w:cstheme="minorHAnsi"/>
                <w:sz w:val="24"/>
                <w:szCs w:val="24"/>
              </w:rPr>
              <w:t xml:space="preserve">. The curriculum </w:t>
            </w:r>
            <w:r w:rsidR="0000377F" w:rsidRPr="00CB541D">
              <w:rPr>
                <w:rFonts w:cstheme="minorHAnsi"/>
                <w:sz w:val="24"/>
                <w:szCs w:val="24"/>
              </w:rPr>
              <w:t>is carefully planned and sequenced</w:t>
            </w:r>
            <w:r w:rsidR="00D44017" w:rsidRPr="00CB541D">
              <w:rPr>
                <w:rFonts w:cstheme="minorHAnsi"/>
                <w:sz w:val="24"/>
                <w:szCs w:val="24"/>
              </w:rPr>
              <w:t xml:space="preserve"> towards cumulatively sufficient knowledge</w:t>
            </w:r>
            <w:r w:rsidR="003B31A7" w:rsidRPr="00CB541D">
              <w:rPr>
                <w:rFonts w:cstheme="minorHAnsi"/>
                <w:sz w:val="24"/>
                <w:szCs w:val="24"/>
              </w:rPr>
              <w:t xml:space="preserve"> and skills for future learning and employment</w:t>
            </w:r>
            <w:r w:rsidR="00570AF7">
              <w:rPr>
                <w:rFonts w:cstheme="minorHAnsi"/>
                <w:sz w:val="24"/>
                <w:szCs w:val="24"/>
              </w:rPr>
              <w:t>.</w:t>
            </w:r>
            <w:r w:rsidR="00D44017" w:rsidRPr="00CB541D">
              <w:rPr>
                <w:rFonts w:cstheme="minorHAnsi"/>
                <w:sz w:val="24"/>
                <w:szCs w:val="24"/>
              </w:rPr>
              <w:t xml:space="preserve"> </w:t>
            </w:r>
          </w:p>
          <w:p w14:paraId="5FF67D7C" w14:textId="77777777" w:rsidR="00045B6C" w:rsidRPr="00CB541D" w:rsidRDefault="00045B6C" w:rsidP="00C32948">
            <w:pPr>
              <w:rPr>
                <w:rFonts w:cstheme="minorHAnsi"/>
                <w:sz w:val="24"/>
                <w:szCs w:val="24"/>
              </w:rPr>
            </w:pPr>
          </w:p>
          <w:p w14:paraId="7F5C56C9" w14:textId="158D9841" w:rsidR="00637256" w:rsidRPr="00CB541D" w:rsidRDefault="00637256" w:rsidP="00C32948">
            <w:pPr>
              <w:rPr>
                <w:rFonts w:cstheme="minorHAnsi"/>
                <w:sz w:val="24"/>
                <w:szCs w:val="24"/>
              </w:rPr>
            </w:pPr>
            <w:r w:rsidRPr="00CB541D">
              <w:rPr>
                <w:rFonts w:cstheme="minorHAnsi"/>
                <w:sz w:val="24"/>
                <w:szCs w:val="24"/>
              </w:rPr>
              <w:t>C</w:t>
            </w:r>
            <w:r w:rsidR="00045B6C" w:rsidRPr="00CB541D">
              <w:rPr>
                <w:rFonts w:cstheme="minorHAnsi"/>
                <w:sz w:val="24"/>
                <w:szCs w:val="24"/>
              </w:rPr>
              <w:t>urriculum</w:t>
            </w:r>
            <w:r w:rsidR="00D62C2B" w:rsidRPr="00CB541D">
              <w:rPr>
                <w:rFonts w:cstheme="minorHAnsi"/>
                <w:sz w:val="24"/>
                <w:szCs w:val="24"/>
              </w:rPr>
              <w:t xml:space="preserve"> </w:t>
            </w:r>
            <w:r w:rsidRPr="00CB541D">
              <w:rPr>
                <w:rFonts w:cstheme="minorHAnsi"/>
                <w:sz w:val="24"/>
                <w:szCs w:val="24"/>
              </w:rPr>
              <w:t xml:space="preserve">design is created in response to the needs of the </w:t>
            </w:r>
            <w:r w:rsidR="00F400DF" w:rsidRPr="00CB541D">
              <w:rPr>
                <w:rFonts w:cstheme="minorHAnsi"/>
                <w:sz w:val="24"/>
                <w:szCs w:val="24"/>
              </w:rPr>
              <w:t>CYP</w:t>
            </w:r>
            <w:r w:rsidRPr="00CB541D">
              <w:rPr>
                <w:rFonts w:cstheme="minorHAnsi"/>
                <w:sz w:val="24"/>
                <w:szCs w:val="24"/>
              </w:rPr>
              <w:t xml:space="preserve"> in the school and </w:t>
            </w:r>
            <w:r w:rsidR="00570AF7">
              <w:rPr>
                <w:rFonts w:cstheme="minorHAnsi"/>
                <w:sz w:val="24"/>
                <w:szCs w:val="24"/>
              </w:rPr>
              <w:t xml:space="preserve">is </w:t>
            </w:r>
            <w:r w:rsidRPr="00CB541D">
              <w:rPr>
                <w:rFonts w:cstheme="minorHAnsi"/>
                <w:sz w:val="24"/>
                <w:szCs w:val="24"/>
              </w:rPr>
              <w:t xml:space="preserve">fully reflective of the wider community. These needs and characteristics are </w:t>
            </w:r>
            <w:r w:rsidR="00667F42" w:rsidRPr="00CB541D">
              <w:rPr>
                <w:rFonts w:cstheme="minorHAnsi"/>
                <w:sz w:val="24"/>
                <w:szCs w:val="24"/>
              </w:rPr>
              <w:t>reflected throughout all aspects of the curriculum</w:t>
            </w:r>
            <w:r w:rsidRPr="00CB541D">
              <w:rPr>
                <w:rFonts w:cstheme="minorHAnsi"/>
                <w:sz w:val="24"/>
                <w:szCs w:val="24"/>
              </w:rPr>
              <w:t>.</w:t>
            </w:r>
            <w:r w:rsidR="00E056F2" w:rsidRPr="00CB541D">
              <w:rPr>
                <w:rFonts w:cstheme="minorHAnsi"/>
                <w:sz w:val="24"/>
                <w:szCs w:val="24"/>
              </w:rPr>
              <w:t xml:space="preserve">  Members of the wider community are regularly asked to contribute to planning that adds to the richness and diversity </w:t>
            </w:r>
            <w:r w:rsidR="005A3C89" w:rsidRPr="00CB541D">
              <w:rPr>
                <w:rFonts w:cstheme="minorHAnsi"/>
                <w:sz w:val="24"/>
                <w:szCs w:val="24"/>
              </w:rPr>
              <w:t>of the curriculum and counters stereotypes.</w:t>
            </w:r>
          </w:p>
          <w:p w14:paraId="5F1916EE" w14:textId="77777777" w:rsidR="00637256" w:rsidRPr="00CB541D" w:rsidRDefault="00637256" w:rsidP="00C32948">
            <w:pPr>
              <w:rPr>
                <w:rFonts w:cstheme="minorHAnsi"/>
                <w:sz w:val="24"/>
                <w:szCs w:val="24"/>
              </w:rPr>
            </w:pPr>
          </w:p>
          <w:p w14:paraId="0F8436B7" w14:textId="762919BC" w:rsidR="00667F42" w:rsidRPr="00CB541D" w:rsidRDefault="00637256" w:rsidP="00C32948">
            <w:pPr>
              <w:rPr>
                <w:rFonts w:cstheme="minorHAnsi"/>
                <w:sz w:val="24"/>
                <w:szCs w:val="24"/>
              </w:rPr>
            </w:pPr>
            <w:r w:rsidRPr="00CB541D">
              <w:rPr>
                <w:rFonts w:cstheme="minorHAnsi"/>
                <w:sz w:val="24"/>
                <w:szCs w:val="24"/>
              </w:rPr>
              <w:t>The school has a long-term map showing the learning topics, knowledge and progress of skills.</w:t>
            </w:r>
          </w:p>
          <w:p w14:paraId="21CD4732" w14:textId="77777777" w:rsidR="00637256" w:rsidRPr="00CB541D" w:rsidRDefault="00637256" w:rsidP="00C32948">
            <w:pPr>
              <w:rPr>
                <w:rFonts w:cstheme="minorHAnsi"/>
                <w:sz w:val="24"/>
                <w:szCs w:val="24"/>
              </w:rPr>
            </w:pPr>
          </w:p>
          <w:p w14:paraId="4CA4056B" w14:textId="4D607DDC" w:rsidR="00FD0F75" w:rsidRPr="00CB541D" w:rsidRDefault="0062309C" w:rsidP="00C32948">
            <w:pPr>
              <w:rPr>
                <w:rFonts w:cstheme="minorHAnsi"/>
                <w:sz w:val="24"/>
                <w:szCs w:val="24"/>
              </w:rPr>
            </w:pPr>
            <w:r w:rsidRPr="00CB541D">
              <w:rPr>
                <w:rFonts w:cstheme="minorHAnsi"/>
                <w:sz w:val="24"/>
                <w:szCs w:val="24"/>
              </w:rPr>
              <w:t>Disadvantaged</w:t>
            </w:r>
            <w:r w:rsidR="00F778EA" w:rsidRPr="00CB541D">
              <w:rPr>
                <w:rFonts w:cstheme="minorHAnsi"/>
                <w:sz w:val="24"/>
                <w:szCs w:val="24"/>
              </w:rPr>
              <w:t xml:space="preserve"> CYP develop the</w:t>
            </w:r>
            <w:r w:rsidR="00E24581" w:rsidRPr="00CB541D">
              <w:rPr>
                <w:rFonts w:cstheme="minorHAnsi"/>
                <w:sz w:val="24"/>
                <w:szCs w:val="24"/>
              </w:rPr>
              <w:t xml:space="preserve"> knowledge and</w:t>
            </w:r>
            <w:r w:rsidR="00F778EA" w:rsidRPr="00CB541D">
              <w:rPr>
                <w:rFonts w:cstheme="minorHAnsi"/>
                <w:sz w:val="24"/>
                <w:szCs w:val="24"/>
              </w:rPr>
              <w:t xml:space="preserve"> ‘cultural capital’ they need to </w:t>
            </w:r>
            <w:r w:rsidR="00310236" w:rsidRPr="00CB541D">
              <w:rPr>
                <w:rFonts w:cstheme="minorHAnsi"/>
                <w:sz w:val="24"/>
                <w:szCs w:val="24"/>
              </w:rPr>
              <w:t xml:space="preserve">succeed in life. </w:t>
            </w:r>
            <w:r w:rsidR="007C15D0" w:rsidRPr="00CB541D">
              <w:rPr>
                <w:rFonts w:cstheme="minorHAnsi"/>
                <w:sz w:val="24"/>
                <w:szCs w:val="24"/>
              </w:rPr>
              <w:t xml:space="preserve">Cultural </w:t>
            </w:r>
            <w:r w:rsidR="00284821" w:rsidRPr="00CB541D">
              <w:rPr>
                <w:rFonts w:cstheme="minorHAnsi"/>
                <w:sz w:val="24"/>
                <w:szCs w:val="24"/>
              </w:rPr>
              <w:t>ca</w:t>
            </w:r>
            <w:r w:rsidR="007C15D0" w:rsidRPr="00CB541D">
              <w:rPr>
                <w:rFonts w:cstheme="minorHAnsi"/>
                <w:sz w:val="24"/>
                <w:szCs w:val="24"/>
              </w:rPr>
              <w:t xml:space="preserve">pital refers to the </w:t>
            </w:r>
            <w:r w:rsidR="005D5325" w:rsidRPr="00CB541D">
              <w:rPr>
                <w:rFonts w:cstheme="minorHAnsi"/>
                <w:sz w:val="24"/>
                <w:szCs w:val="24"/>
              </w:rPr>
              <w:t xml:space="preserve">essential </w:t>
            </w:r>
            <w:r w:rsidR="00EE0EA0" w:rsidRPr="00CB541D">
              <w:rPr>
                <w:rFonts w:cstheme="minorHAnsi"/>
                <w:sz w:val="24"/>
                <w:szCs w:val="24"/>
              </w:rPr>
              <w:t xml:space="preserve">knowledge and skills that a </w:t>
            </w:r>
            <w:r w:rsidR="00284821" w:rsidRPr="00CB541D">
              <w:rPr>
                <w:rFonts w:cstheme="minorHAnsi"/>
                <w:sz w:val="24"/>
                <w:szCs w:val="24"/>
              </w:rPr>
              <w:t>CYP</w:t>
            </w:r>
            <w:r w:rsidR="00EE0EA0" w:rsidRPr="00CB541D">
              <w:rPr>
                <w:rFonts w:cstheme="minorHAnsi"/>
                <w:sz w:val="24"/>
                <w:szCs w:val="24"/>
              </w:rPr>
              <w:t xml:space="preserve"> will need to prepare them fo</w:t>
            </w:r>
            <w:r w:rsidR="00E26647" w:rsidRPr="00CB541D">
              <w:rPr>
                <w:rFonts w:cstheme="minorHAnsi"/>
                <w:sz w:val="24"/>
                <w:szCs w:val="24"/>
              </w:rPr>
              <w:t>r their future success.</w:t>
            </w:r>
            <w:r w:rsidR="00234F32" w:rsidRPr="00CB541D">
              <w:rPr>
                <w:rFonts w:cstheme="minorHAnsi"/>
                <w:sz w:val="24"/>
                <w:szCs w:val="24"/>
              </w:rPr>
              <w:t xml:space="preserve"> </w:t>
            </w:r>
          </w:p>
          <w:p w14:paraId="75D3E1FF" w14:textId="5C91D75D" w:rsidR="00D80DC6" w:rsidRPr="00CB541D" w:rsidRDefault="00D80DC6" w:rsidP="00C32948">
            <w:pPr>
              <w:rPr>
                <w:rFonts w:cstheme="minorHAnsi"/>
                <w:sz w:val="24"/>
                <w:szCs w:val="24"/>
              </w:rPr>
            </w:pPr>
          </w:p>
          <w:p w14:paraId="7F80C29F" w14:textId="27130EC5" w:rsidR="00152319" w:rsidRPr="00CB541D" w:rsidRDefault="00D80DC6" w:rsidP="00C32948">
            <w:pPr>
              <w:rPr>
                <w:rFonts w:cstheme="minorHAnsi"/>
                <w:sz w:val="24"/>
                <w:szCs w:val="24"/>
              </w:rPr>
            </w:pPr>
            <w:r w:rsidRPr="00CB541D">
              <w:rPr>
                <w:rFonts w:cstheme="minorHAnsi"/>
                <w:sz w:val="24"/>
                <w:szCs w:val="24"/>
              </w:rPr>
              <w:t>Reading and communication are at the heart of the school’s curriculum</w:t>
            </w:r>
            <w:r w:rsidR="00A75C83" w:rsidRPr="00CB541D">
              <w:rPr>
                <w:rFonts w:cstheme="minorHAnsi"/>
                <w:sz w:val="24"/>
                <w:szCs w:val="24"/>
              </w:rPr>
              <w:t xml:space="preserve"> because leaders </w:t>
            </w:r>
            <w:r w:rsidR="00D02345" w:rsidRPr="00CB541D">
              <w:rPr>
                <w:rFonts w:cstheme="minorHAnsi"/>
                <w:sz w:val="24"/>
                <w:szCs w:val="24"/>
              </w:rPr>
              <w:t>recognise the importa</w:t>
            </w:r>
            <w:r w:rsidR="000567BC" w:rsidRPr="00CB541D">
              <w:rPr>
                <w:rFonts w:cstheme="minorHAnsi"/>
                <w:sz w:val="24"/>
                <w:szCs w:val="24"/>
              </w:rPr>
              <w:t>n</w:t>
            </w:r>
            <w:r w:rsidR="00D02345" w:rsidRPr="00CB541D">
              <w:rPr>
                <w:rFonts w:cstheme="minorHAnsi"/>
                <w:sz w:val="24"/>
                <w:szCs w:val="24"/>
              </w:rPr>
              <w:t>ce of these skills for wider curriculum access.</w:t>
            </w:r>
          </w:p>
          <w:p w14:paraId="212A5B1C" w14:textId="77777777" w:rsidR="00544F29" w:rsidRPr="00CB541D" w:rsidRDefault="00544F29" w:rsidP="00C32948">
            <w:pPr>
              <w:rPr>
                <w:rFonts w:cstheme="minorHAnsi"/>
                <w:sz w:val="24"/>
                <w:szCs w:val="24"/>
              </w:rPr>
            </w:pPr>
          </w:p>
          <w:p w14:paraId="00640DAB" w14:textId="384F74B3" w:rsidR="00445352" w:rsidRPr="00CB541D" w:rsidRDefault="00765265" w:rsidP="00445352">
            <w:pPr>
              <w:rPr>
                <w:rFonts w:cstheme="minorHAnsi"/>
                <w:sz w:val="24"/>
                <w:szCs w:val="24"/>
              </w:rPr>
            </w:pPr>
            <w:r w:rsidRPr="00CB541D">
              <w:rPr>
                <w:rFonts w:cstheme="minorHAnsi"/>
                <w:sz w:val="24"/>
                <w:szCs w:val="24"/>
              </w:rPr>
              <w:lastRenderedPageBreak/>
              <w:t xml:space="preserve"> A whole </w:t>
            </w:r>
            <w:r w:rsidR="00637256" w:rsidRPr="00CB541D">
              <w:rPr>
                <w:rFonts w:cstheme="minorHAnsi"/>
                <w:sz w:val="24"/>
                <w:szCs w:val="24"/>
              </w:rPr>
              <w:t xml:space="preserve">school approach to developing a </w:t>
            </w:r>
            <w:r w:rsidR="004261A0" w:rsidRPr="00CB541D">
              <w:rPr>
                <w:rFonts w:cstheme="minorHAnsi"/>
                <w:sz w:val="24"/>
                <w:szCs w:val="24"/>
              </w:rPr>
              <w:t>needs-based</w:t>
            </w:r>
            <w:r w:rsidR="00637256" w:rsidRPr="00CB541D">
              <w:rPr>
                <w:rFonts w:cstheme="minorHAnsi"/>
                <w:sz w:val="24"/>
                <w:szCs w:val="24"/>
              </w:rPr>
              <w:t xml:space="preserve"> curriculum for RSHE </w:t>
            </w:r>
            <w:r w:rsidR="00C82B76" w:rsidRPr="00CB541D">
              <w:rPr>
                <w:rFonts w:cstheme="minorHAnsi"/>
                <w:sz w:val="24"/>
                <w:szCs w:val="24"/>
              </w:rPr>
              <w:t>(</w:t>
            </w:r>
            <w:r w:rsidR="00637256" w:rsidRPr="00CB541D">
              <w:rPr>
                <w:rFonts w:cstheme="minorHAnsi"/>
                <w:sz w:val="24"/>
                <w:szCs w:val="24"/>
              </w:rPr>
              <w:t xml:space="preserve">WSCC E4S) is clearly evidenced and </w:t>
            </w:r>
            <w:r w:rsidR="00F400DF" w:rsidRPr="00CB541D">
              <w:rPr>
                <w:rFonts w:cstheme="minorHAnsi"/>
                <w:sz w:val="24"/>
                <w:szCs w:val="24"/>
              </w:rPr>
              <w:t>CYP</w:t>
            </w:r>
            <w:r w:rsidR="00637256" w:rsidRPr="00CB541D">
              <w:rPr>
                <w:rFonts w:cstheme="minorHAnsi"/>
                <w:sz w:val="24"/>
                <w:szCs w:val="24"/>
              </w:rPr>
              <w:t xml:space="preserve"> voice reflects this.</w:t>
            </w:r>
            <w:r w:rsidR="00445352" w:rsidRPr="00CB541D">
              <w:rPr>
                <w:rFonts w:cstheme="minorHAnsi"/>
                <w:sz w:val="24"/>
                <w:szCs w:val="24"/>
              </w:rPr>
              <w:t xml:space="preserve"> Cross curricular links are made so that social and emotional learning is </w:t>
            </w:r>
            <w:r w:rsidR="00637256" w:rsidRPr="00CB541D">
              <w:rPr>
                <w:rFonts w:cstheme="minorHAnsi"/>
                <w:sz w:val="24"/>
                <w:szCs w:val="24"/>
              </w:rPr>
              <w:t>full</w:t>
            </w:r>
            <w:r w:rsidR="00C82B76" w:rsidRPr="00CB541D">
              <w:rPr>
                <w:rFonts w:cstheme="minorHAnsi"/>
                <w:sz w:val="24"/>
                <w:szCs w:val="24"/>
              </w:rPr>
              <w:t>y</w:t>
            </w:r>
            <w:r w:rsidR="00637256" w:rsidRPr="00CB541D">
              <w:rPr>
                <w:rFonts w:cstheme="minorHAnsi"/>
                <w:sz w:val="24"/>
                <w:szCs w:val="24"/>
              </w:rPr>
              <w:t xml:space="preserve"> reflected across the wider ‘Curriculum’.</w:t>
            </w:r>
          </w:p>
          <w:p w14:paraId="3B8EB71A" w14:textId="77777777" w:rsidR="00FD0F75" w:rsidRPr="00CB541D" w:rsidRDefault="00FD0F75" w:rsidP="00FD0F75">
            <w:pPr>
              <w:rPr>
                <w:rFonts w:cstheme="minorHAnsi"/>
                <w:sz w:val="24"/>
                <w:szCs w:val="24"/>
              </w:rPr>
            </w:pPr>
          </w:p>
          <w:p w14:paraId="5E1C5BB4" w14:textId="1F0A0DE7" w:rsidR="00DC2931" w:rsidRPr="00CB541D" w:rsidRDefault="009E1B09" w:rsidP="00FD0F75">
            <w:pPr>
              <w:rPr>
                <w:rFonts w:cstheme="minorHAnsi"/>
                <w:sz w:val="24"/>
                <w:szCs w:val="24"/>
              </w:rPr>
            </w:pPr>
            <w:r w:rsidRPr="00CB541D">
              <w:rPr>
                <w:rFonts w:cstheme="minorHAnsi"/>
                <w:sz w:val="24"/>
                <w:szCs w:val="24"/>
              </w:rPr>
              <w:t xml:space="preserve">The organisation of the curriculum ensures </w:t>
            </w:r>
            <w:r w:rsidR="00F400DF" w:rsidRPr="00CB541D">
              <w:rPr>
                <w:rFonts w:cstheme="minorHAnsi"/>
                <w:sz w:val="24"/>
                <w:szCs w:val="24"/>
              </w:rPr>
              <w:t>CYP</w:t>
            </w:r>
            <w:r w:rsidRPr="00CB541D">
              <w:rPr>
                <w:rFonts w:cstheme="minorHAnsi"/>
                <w:sz w:val="24"/>
                <w:szCs w:val="24"/>
              </w:rPr>
              <w:t xml:space="preserve"> are ready to learn.</w:t>
            </w:r>
            <w:r w:rsidR="00B66B70" w:rsidRPr="00CB541D">
              <w:rPr>
                <w:rFonts w:cstheme="minorHAnsi"/>
                <w:sz w:val="24"/>
                <w:szCs w:val="24"/>
              </w:rPr>
              <w:t xml:space="preserve"> </w:t>
            </w:r>
            <w:r w:rsidR="00FD0F75" w:rsidRPr="00CB541D">
              <w:rPr>
                <w:rFonts w:cstheme="minorHAnsi"/>
                <w:sz w:val="24"/>
                <w:szCs w:val="24"/>
              </w:rPr>
              <w:t>There is a balance of opportunities that combine</w:t>
            </w:r>
            <w:r w:rsidR="00947D93" w:rsidRPr="00CB541D">
              <w:rPr>
                <w:rFonts w:cstheme="minorHAnsi"/>
                <w:sz w:val="24"/>
                <w:szCs w:val="24"/>
              </w:rPr>
              <w:t>s</w:t>
            </w:r>
            <w:r w:rsidR="00FD0F75" w:rsidRPr="00CB541D">
              <w:rPr>
                <w:rFonts w:cstheme="minorHAnsi"/>
                <w:sz w:val="24"/>
                <w:szCs w:val="24"/>
              </w:rPr>
              <w:t xml:space="preserve"> active learning with more traditional receptive learning, co-operative and individual learning and multi-sensory learning. </w:t>
            </w:r>
          </w:p>
          <w:p w14:paraId="5A842A52" w14:textId="1B586F72" w:rsidR="00D476F1" w:rsidRPr="00CB541D" w:rsidRDefault="00D476F1" w:rsidP="00FD0F75">
            <w:pPr>
              <w:rPr>
                <w:rFonts w:cstheme="minorHAnsi"/>
                <w:sz w:val="24"/>
                <w:szCs w:val="24"/>
              </w:rPr>
            </w:pPr>
          </w:p>
          <w:p w14:paraId="2AB83238" w14:textId="6F2EE5C3" w:rsidR="00D476F1" w:rsidRPr="00CB541D" w:rsidRDefault="00625D53" w:rsidP="00FD0F75">
            <w:pPr>
              <w:rPr>
                <w:rFonts w:cstheme="minorHAnsi"/>
                <w:sz w:val="24"/>
                <w:szCs w:val="24"/>
              </w:rPr>
            </w:pPr>
            <w:r w:rsidRPr="00CB541D">
              <w:rPr>
                <w:rFonts w:cstheme="minorHAnsi"/>
                <w:sz w:val="24"/>
                <w:szCs w:val="24"/>
              </w:rPr>
              <w:t>Preparation for adulthood starts at the earliest opportunity</w:t>
            </w:r>
            <w:r w:rsidR="00B33130" w:rsidRPr="00CB541D">
              <w:rPr>
                <w:rFonts w:cstheme="minorHAnsi"/>
                <w:sz w:val="24"/>
                <w:szCs w:val="24"/>
              </w:rPr>
              <w:t xml:space="preserve"> </w:t>
            </w:r>
            <w:r w:rsidR="00E32DC1" w:rsidRPr="00CB541D">
              <w:rPr>
                <w:rFonts w:cstheme="minorHAnsi"/>
                <w:sz w:val="24"/>
                <w:szCs w:val="24"/>
              </w:rPr>
              <w:t>taking</w:t>
            </w:r>
            <w:r w:rsidR="00B33130" w:rsidRPr="00CB541D">
              <w:rPr>
                <w:rFonts w:cstheme="minorHAnsi"/>
                <w:sz w:val="24"/>
                <w:szCs w:val="24"/>
              </w:rPr>
              <w:t xml:space="preserve"> a coherently sequenced </w:t>
            </w:r>
            <w:r w:rsidR="00E32DC1" w:rsidRPr="00CB541D">
              <w:rPr>
                <w:rFonts w:cstheme="minorHAnsi"/>
                <w:sz w:val="24"/>
                <w:szCs w:val="24"/>
              </w:rPr>
              <w:t xml:space="preserve">approach. </w:t>
            </w:r>
            <w:r w:rsidR="0050281B" w:rsidRPr="00CB541D">
              <w:rPr>
                <w:rFonts w:cstheme="minorHAnsi"/>
                <w:sz w:val="24"/>
                <w:szCs w:val="24"/>
              </w:rPr>
              <w:t xml:space="preserve">Planning </w:t>
            </w:r>
            <w:r w:rsidR="00EF367C" w:rsidRPr="00CB541D">
              <w:rPr>
                <w:rFonts w:cstheme="minorHAnsi"/>
                <w:sz w:val="24"/>
                <w:szCs w:val="24"/>
              </w:rPr>
              <w:t xml:space="preserve">is personalised and </w:t>
            </w:r>
            <w:r w:rsidR="0050281B" w:rsidRPr="00CB541D">
              <w:rPr>
                <w:rFonts w:cstheme="minorHAnsi"/>
                <w:sz w:val="24"/>
                <w:szCs w:val="24"/>
              </w:rPr>
              <w:t xml:space="preserve">includes </w:t>
            </w:r>
            <w:r w:rsidR="000F0F5D" w:rsidRPr="00CB541D">
              <w:rPr>
                <w:rFonts w:cstheme="minorHAnsi"/>
                <w:sz w:val="24"/>
                <w:szCs w:val="24"/>
              </w:rPr>
              <w:t>travel training, preparation for employment</w:t>
            </w:r>
            <w:r w:rsidR="00212632" w:rsidRPr="00CB541D">
              <w:rPr>
                <w:rFonts w:cstheme="minorHAnsi"/>
                <w:sz w:val="24"/>
                <w:szCs w:val="24"/>
              </w:rPr>
              <w:t xml:space="preserve">, participation in society, </w:t>
            </w:r>
            <w:r w:rsidR="00171115" w:rsidRPr="00CB541D">
              <w:rPr>
                <w:rFonts w:cstheme="minorHAnsi"/>
                <w:sz w:val="24"/>
                <w:szCs w:val="24"/>
              </w:rPr>
              <w:t>keeping healthy</w:t>
            </w:r>
            <w:r w:rsidR="000F0F5D" w:rsidRPr="00CB541D">
              <w:rPr>
                <w:rFonts w:cstheme="minorHAnsi"/>
                <w:sz w:val="24"/>
                <w:szCs w:val="24"/>
              </w:rPr>
              <w:t xml:space="preserve"> and independent</w:t>
            </w:r>
            <w:r w:rsidR="00D66D92" w:rsidRPr="00CB541D">
              <w:rPr>
                <w:rFonts w:cstheme="minorHAnsi"/>
                <w:sz w:val="24"/>
                <w:szCs w:val="24"/>
              </w:rPr>
              <w:t xml:space="preserve">/supported living. Leaders </w:t>
            </w:r>
            <w:r w:rsidR="00FA3514" w:rsidRPr="00CB541D">
              <w:rPr>
                <w:rFonts w:cstheme="minorHAnsi"/>
                <w:sz w:val="24"/>
                <w:szCs w:val="24"/>
              </w:rPr>
              <w:t>are ambitious</w:t>
            </w:r>
            <w:r w:rsidR="00D66D92" w:rsidRPr="00CB541D">
              <w:rPr>
                <w:rFonts w:cstheme="minorHAnsi"/>
                <w:sz w:val="24"/>
                <w:szCs w:val="24"/>
              </w:rPr>
              <w:t xml:space="preserve"> for CYP to </w:t>
            </w:r>
            <w:r w:rsidR="00B52C55" w:rsidRPr="00CB541D">
              <w:rPr>
                <w:rFonts w:cstheme="minorHAnsi"/>
                <w:sz w:val="24"/>
                <w:szCs w:val="24"/>
              </w:rPr>
              <w:t xml:space="preserve">have the skills and knowledge to </w:t>
            </w:r>
            <w:r w:rsidR="00D66D92" w:rsidRPr="00CB541D">
              <w:rPr>
                <w:rFonts w:cstheme="minorHAnsi"/>
                <w:sz w:val="24"/>
                <w:szCs w:val="24"/>
              </w:rPr>
              <w:t>lead</w:t>
            </w:r>
            <w:r w:rsidR="00B52C55" w:rsidRPr="00CB541D">
              <w:rPr>
                <w:rFonts w:cstheme="minorHAnsi"/>
                <w:sz w:val="24"/>
                <w:szCs w:val="24"/>
              </w:rPr>
              <w:t xml:space="preserve"> a good </w:t>
            </w:r>
            <w:r w:rsidR="00AA3251" w:rsidRPr="00CB541D">
              <w:rPr>
                <w:rFonts w:cstheme="minorHAnsi"/>
                <w:sz w:val="24"/>
                <w:szCs w:val="24"/>
              </w:rPr>
              <w:t xml:space="preserve">adult </w:t>
            </w:r>
            <w:r w:rsidR="00B52C55" w:rsidRPr="00CB541D">
              <w:rPr>
                <w:rFonts w:cstheme="minorHAnsi"/>
                <w:sz w:val="24"/>
                <w:szCs w:val="24"/>
              </w:rPr>
              <w:t xml:space="preserve">life. CYP and parents are fully engaged in </w:t>
            </w:r>
            <w:r w:rsidR="008037AC" w:rsidRPr="00CB541D">
              <w:rPr>
                <w:rFonts w:cstheme="minorHAnsi"/>
                <w:sz w:val="24"/>
                <w:szCs w:val="24"/>
              </w:rPr>
              <w:t>this p</w:t>
            </w:r>
            <w:r w:rsidR="00913A82" w:rsidRPr="00CB541D">
              <w:rPr>
                <w:rFonts w:cstheme="minorHAnsi"/>
                <w:sz w:val="24"/>
                <w:szCs w:val="24"/>
              </w:rPr>
              <w:t>rocess.</w:t>
            </w:r>
            <w:r w:rsidR="00BB4243" w:rsidRPr="00CB541D">
              <w:rPr>
                <w:rFonts w:cstheme="minorHAnsi"/>
                <w:sz w:val="24"/>
                <w:szCs w:val="24"/>
              </w:rPr>
              <w:t xml:space="preserve"> For </w:t>
            </w:r>
            <w:r w:rsidR="006F743E" w:rsidRPr="00CB541D">
              <w:rPr>
                <w:rFonts w:cstheme="minorHAnsi"/>
                <w:sz w:val="24"/>
                <w:szCs w:val="24"/>
              </w:rPr>
              <w:t>C</w:t>
            </w:r>
            <w:r w:rsidR="00BB4243" w:rsidRPr="00CB541D">
              <w:rPr>
                <w:rFonts w:cstheme="minorHAnsi"/>
                <w:sz w:val="24"/>
                <w:szCs w:val="24"/>
              </w:rPr>
              <w:t>YP with an EHCP</w:t>
            </w:r>
            <w:r w:rsidR="00007A71" w:rsidRPr="00CB541D">
              <w:rPr>
                <w:rFonts w:cstheme="minorHAnsi"/>
                <w:sz w:val="24"/>
                <w:szCs w:val="24"/>
              </w:rPr>
              <w:t>, preparation for adulthood planning is evidenced in the Annual Review process.</w:t>
            </w:r>
          </w:p>
          <w:p w14:paraId="1B93B4A0" w14:textId="77777777" w:rsidR="00DC2931" w:rsidRPr="00CB541D" w:rsidRDefault="00DC2931" w:rsidP="00FD0F75">
            <w:pPr>
              <w:rPr>
                <w:rFonts w:cstheme="minorHAnsi"/>
                <w:sz w:val="24"/>
                <w:szCs w:val="24"/>
              </w:rPr>
            </w:pPr>
          </w:p>
          <w:p w14:paraId="096B8879" w14:textId="774FA346" w:rsidR="00FD0F75" w:rsidRPr="00CB541D" w:rsidRDefault="00FD0F75" w:rsidP="00FD0F75">
            <w:pPr>
              <w:rPr>
                <w:rFonts w:cstheme="minorHAnsi"/>
                <w:sz w:val="24"/>
                <w:szCs w:val="24"/>
              </w:rPr>
            </w:pPr>
            <w:r w:rsidRPr="00CB541D">
              <w:rPr>
                <w:rFonts w:cstheme="minorHAnsi"/>
                <w:sz w:val="24"/>
                <w:szCs w:val="24"/>
              </w:rPr>
              <w:t xml:space="preserve">The school </w:t>
            </w:r>
            <w:r w:rsidR="002B082E" w:rsidRPr="00CB541D">
              <w:rPr>
                <w:rFonts w:cstheme="minorHAnsi"/>
                <w:sz w:val="24"/>
                <w:szCs w:val="24"/>
              </w:rPr>
              <w:t>can</w:t>
            </w:r>
            <w:r w:rsidRPr="00CB541D">
              <w:rPr>
                <w:rFonts w:cstheme="minorHAnsi"/>
                <w:sz w:val="24"/>
                <w:szCs w:val="24"/>
              </w:rPr>
              <w:t xml:space="preserve"> demonstrate how it works strategically and takes active steps to support </w:t>
            </w:r>
            <w:r w:rsidR="00DB487B" w:rsidRPr="00CB541D">
              <w:rPr>
                <w:rFonts w:cstheme="minorHAnsi"/>
                <w:sz w:val="24"/>
                <w:szCs w:val="24"/>
              </w:rPr>
              <w:t>those</w:t>
            </w:r>
            <w:r w:rsidRPr="00CB541D">
              <w:rPr>
                <w:rFonts w:cstheme="minorHAnsi"/>
                <w:sz w:val="24"/>
                <w:szCs w:val="24"/>
              </w:rPr>
              <w:t xml:space="preserve"> who may have missed opportunities in early life</w:t>
            </w:r>
            <w:r w:rsidR="00A84E8D" w:rsidRPr="00CB541D">
              <w:rPr>
                <w:rFonts w:cstheme="minorHAnsi"/>
                <w:sz w:val="24"/>
                <w:szCs w:val="24"/>
              </w:rPr>
              <w:t xml:space="preserve"> or need additional challenge to propel their progress.</w:t>
            </w:r>
            <w:r w:rsidR="00DC2931" w:rsidRPr="00CB541D">
              <w:rPr>
                <w:rFonts w:cstheme="minorHAnsi"/>
                <w:sz w:val="24"/>
                <w:szCs w:val="24"/>
              </w:rPr>
              <w:t xml:space="preserve"> </w:t>
            </w:r>
            <w:r w:rsidR="00DB487B" w:rsidRPr="00CB541D">
              <w:rPr>
                <w:rFonts w:cstheme="minorHAnsi"/>
                <w:sz w:val="24"/>
                <w:szCs w:val="24"/>
              </w:rPr>
              <w:t>C</w:t>
            </w:r>
            <w:r w:rsidR="004173A3" w:rsidRPr="00CB541D">
              <w:rPr>
                <w:rFonts w:cstheme="minorHAnsi"/>
                <w:sz w:val="24"/>
                <w:szCs w:val="24"/>
              </w:rPr>
              <w:t>YP</w:t>
            </w:r>
            <w:r w:rsidRPr="00CB541D">
              <w:rPr>
                <w:rFonts w:cstheme="minorHAnsi"/>
                <w:sz w:val="24"/>
                <w:szCs w:val="24"/>
              </w:rPr>
              <w:t xml:space="preserve"> are given opportunities to recap and practise previously learnt or missing skills.</w:t>
            </w:r>
          </w:p>
          <w:p w14:paraId="684AAF9F" w14:textId="77777777" w:rsidR="00FD0F75" w:rsidRPr="00CB541D" w:rsidRDefault="00FD0F75" w:rsidP="00FD0F75">
            <w:pPr>
              <w:rPr>
                <w:rFonts w:cstheme="minorHAnsi"/>
                <w:sz w:val="24"/>
                <w:szCs w:val="24"/>
              </w:rPr>
            </w:pPr>
          </w:p>
          <w:p w14:paraId="14405CB4" w14:textId="5D14E48D" w:rsidR="00FD0F75" w:rsidRPr="00CB541D" w:rsidRDefault="00FD0F75" w:rsidP="00FD0F75">
            <w:pPr>
              <w:rPr>
                <w:rFonts w:cstheme="minorHAnsi"/>
                <w:sz w:val="24"/>
                <w:szCs w:val="24"/>
              </w:rPr>
            </w:pPr>
            <w:r w:rsidRPr="00CB541D">
              <w:rPr>
                <w:rFonts w:cstheme="minorHAnsi"/>
                <w:sz w:val="24"/>
                <w:szCs w:val="24"/>
              </w:rPr>
              <w:t xml:space="preserve">Individual provision maps </w:t>
            </w:r>
            <w:r w:rsidR="005A3C89" w:rsidRPr="00CB541D">
              <w:rPr>
                <w:rFonts w:cstheme="minorHAnsi"/>
                <w:sz w:val="24"/>
                <w:szCs w:val="24"/>
              </w:rPr>
              <w:t xml:space="preserve">or individual learning plans </w:t>
            </w:r>
            <w:r w:rsidRPr="00CB541D">
              <w:rPr>
                <w:rFonts w:cstheme="minorHAnsi"/>
                <w:sz w:val="24"/>
                <w:szCs w:val="24"/>
              </w:rPr>
              <w:t xml:space="preserve">detail adjustments to </w:t>
            </w:r>
            <w:r w:rsidR="00CB541D">
              <w:rPr>
                <w:rFonts w:cstheme="minorHAnsi"/>
                <w:sz w:val="24"/>
                <w:szCs w:val="24"/>
              </w:rPr>
              <w:t>q</w:t>
            </w:r>
            <w:r w:rsidRPr="00CB541D">
              <w:rPr>
                <w:rFonts w:cstheme="minorHAnsi"/>
                <w:sz w:val="24"/>
                <w:szCs w:val="24"/>
              </w:rPr>
              <w:t xml:space="preserve">uality </w:t>
            </w:r>
            <w:r w:rsidR="00CB541D">
              <w:rPr>
                <w:rFonts w:cstheme="minorHAnsi"/>
                <w:sz w:val="24"/>
                <w:szCs w:val="24"/>
              </w:rPr>
              <w:t>f</w:t>
            </w:r>
            <w:r w:rsidRPr="00CB541D">
              <w:rPr>
                <w:rFonts w:cstheme="minorHAnsi"/>
                <w:sz w:val="24"/>
                <w:szCs w:val="24"/>
              </w:rPr>
              <w:t xml:space="preserve">irst </w:t>
            </w:r>
            <w:r w:rsidR="00CB541D">
              <w:rPr>
                <w:rFonts w:cstheme="minorHAnsi"/>
                <w:sz w:val="24"/>
                <w:szCs w:val="24"/>
              </w:rPr>
              <w:t>t</w:t>
            </w:r>
            <w:r w:rsidRPr="00CB541D">
              <w:rPr>
                <w:rFonts w:cstheme="minorHAnsi"/>
                <w:sz w:val="24"/>
                <w:szCs w:val="24"/>
              </w:rPr>
              <w:t xml:space="preserve">eaching, or aspects of the curriculum to be followed, which enable </w:t>
            </w:r>
            <w:r w:rsidR="000378F7" w:rsidRPr="00CB541D">
              <w:rPr>
                <w:rFonts w:cstheme="minorHAnsi"/>
                <w:sz w:val="24"/>
                <w:szCs w:val="24"/>
              </w:rPr>
              <w:t>CYP</w:t>
            </w:r>
            <w:r w:rsidRPr="00CB541D">
              <w:rPr>
                <w:rFonts w:cstheme="minorHAnsi"/>
                <w:sz w:val="24"/>
                <w:szCs w:val="24"/>
              </w:rPr>
              <w:t xml:space="preserve"> to participate fully and achieve alongside their peers.</w:t>
            </w:r>
          </w:p>
          <w:p w14:paraId="04311520" w14:textId="77777777" w:rsidR="00FD0F75" w:rsidRPr="00CB541D" w:rsidRDefault="00FD0F75" w:rsidP="00FD0F75">
            <w:pPr>
              <w:rPr>
                <w:rFonts w:cstheme="minorHAnsi"/>
                <w:sz w:val="24"/>
                <w:szCs w:val="24"/>
              </w:rPr>
            </w:pPr>
          </w:p>
          <w:p w14:paraId="4EEBB598" w14:textId="6ACF6258" w:rsidR="002E6CE8" w:rsidRPr="00CB541D" w:rsidRDefault="00FD0F75" w:rsidP="002E6CE8">
            <w:pPr>
              <w:pStyle w:val="ListParagraph"/>
              <w:ind w:left="0"/>
              <w:rPr>
                <w:rFonts w:asciiTheme="minorHAnsi" w:hAnsiTheme="minorHAnsi" w:cstheme="minorHAnsi"/>
              </w:rPr>
            </w:pPr>
            <w:r w:rsidRPr="00CB541D">
              <w:rPr>
                <w:rFonts w:asciiTheme="minorHAnsi" w:hAnsiTheme="minorHAnsi" w:cstheme="minorHAnsi"/>
              </w:rPr>
              <w:t>The SENC</w:t>
            </w:r>
            <w:r w:rsidR="00A36A4E" w:rsidRPr="00CB541D">
              <w:rPr>
                <w:rFonts w:asciiTheme="minorHAnsi" w:hAnsiTheme="minorHAnsi" w:cstheme="minorHAnsi"/>
              </w:rPr>
              <w:t>O</w:t>
            </w:r>
            <w:r w:rsidR="00C82B76" w:rsidRPr="00CB541D">
              <w:rPr>
                <w:rFonts w:asciiTheme="minorHAnsi" w:hAnsiTheme="minorHAnsi" w:cstheme="minorHAnsi"/>
              </w:rPr>
              <w:t xml:space="preserve"> </w:t>
            </w:r>
            <w:r w:rsidRPr="00CB541D">
              <w:rPr>
                <w:rFonts w:asciiTheme="minorHAnsi" w:hAnsiTheme="minorHAnsi" w:cstheme="minorHAnsi"/>
              </w:rPr>
              <w:t xml:space="preserve">supports class teachers to ensure that </w:t>
            </w:r>
            <w:r w:rsidR="008174E3" w:rsidRPr="00CB541D">
              <w:rPr>
                <w:rFonts w:asciiTheme="minorHAnsi" w:hAnsiTheme="minorHAnsi" w:cstheme="minorHAnsi"/>
              </w:rPr>
              <w:t>‘</w:t>
            </w:r>
            <w:r w:rsidRPr="00CB541D">
              <w:rPr>
                <w:rFonts w:asciiTheme="minorHAnsi" w:hAnsiTheme="minorHAnsi" w:cstheme="minorHAnsi"/>
              </w:rPr>
              <w:t>Ordinarily Available</w:t>
            </w:r>
            <w:r w:rsidR="00377B79" w:rsidRPr="00CB541D">
              <w:rPr>
                <w:rFonts w:asciiTheme="minorHAnsi" w:hAnsiTheme="minorHAnsi" w:cstheme="minorHAnsi"/>
              </w:rPr>
              <w:t xml:space="preserve"> Inclusive Practice’</w:t>
            </w:r>
            <w:r w:rsidRPr="00CB541D">
              <w:rPr>
                <w:rFonts w:asciiTheme="minorHAnsi" w:hAnsiTheme="minorHAnsi" w:cstheme="minorHAnsi"/>
              </w:rPr>
              <w:t xml:space="preserve"> is provided in line with the needs of the child.</w:t>
            </w:r>
          </w:p>
          <w:p w14:paraId="4A9DE855" w14:textId="77777777" w:rsidR="002E6CE8" w:rsidRPr="00CB541D" w:rsidRDefault="002E6CE8" w:rsidP="002E6CE8">
            <w:pPr>
              <w:pStyle w:val="ListParagraph"/>
              <w:ind w:left="0"/>
              <w:rPr>
                <w:rFonts w:asciiTheme="minorHAnsi" w:hAnsiTheme="minorHAnsi" w:cstheme="minorHAnsi"/>
              </w:rPr>
            </w:pPr>
          </w:p>
          <w:p w14:paraId="1659B6D6" w14:textId="435A0EBA" w:rsidR="00160E8A" w:rsidRPr="00CB541D" w:rsidRDefault="002E6CE8" w:rsidP="002E6CE8">
            <w:pPr>
              <w:pStyle w:val="ListParagraph"/>
              <w:ind w:left="0"/>
              <w:rPr>
                <w:rFonts w:asciiTheme="minorHAnsi" w:hAnsiTheme="minorHAnsi" w:cstheme="minorHAnsi"/>
              </w:rPr>
            </w:pPr>
            <w:r w:rsidRPr="00CB541D">
              <w:rPr>
                <w:rFonts w:asciiTheme="minorHAnsi" w:hAnsiTheme="minorHAnsi" w:cstheme="minorHAnsi"/>
              </w:rPr>
              <w:t xml:space="preserve">CYP </w:t>
            </w:r>
            <w:r w:rsidR="00FD0F75" w:rsidRPr="00CB541D">
              <w:rPr>
                <w:rFonts w:asciiTheme="minorHAnsi" w:hAnsiTheme="minorHAnsi" w:cstheme="minorHAnsi"/>
              </w:rPr>
              <w:t>are involved in the choosing, planning</w:t>
            </w:r>
            <w:r w:rsidR="00947D93" w:rsidRPr="00CB541D">
              <w:rPr>
                <w:rFonts w:asciiTheme="minorHAnsi" w:hAnsiTheme="minorHAnsi" w:cstheme="minorHAnsi"/>
              </w:rPr>
              <w:t xml:space="preserve"> and</w:t>
            </w:r>
            <w:r w:rsidR="00FD0F75" w:rsidRPr="00CB541D">
              <w:rPr>
                <w:rFonts w:asciiTheme="minorHAnsi" w:hAnsiTheme="minorHAnsi" w:cstheme="minorHAnsi"/>
              </w:rPr>
              <w:t xml:space="preserve"> organisation of visits/events/extracurricular activities, linked to their interests and needs.</w:t>
            </w:r>
          </w:p>
          <w:p w14:paraId="354A2024" w14:textId="77777777" w:rsidR="00160E8A" w:rsidRPr="00CB541D" w:rsidRDefault="00160E8A" w:rsidP="00160E8A">
            <w:pPr>
              <w:rPr>
                <w:rFonts w:cstheme="minorHAnsi"/>
                <w:sz w:val="24"/>
                <w:szCs w:val="24"/>
              </w:rPr>
            </w:pPr>
          </w:p>
          <w:p w14:paraId="391AB13C" w14:textId="2D4559B5" w:rsidR="00FD0F75" w:rsidRPr="00CB541D" w:rsidRDefault="00BC1687" w:rsidP="00D426A5">
            <w:pPr>
              <w:rPr>
                <w:rFonts w:cstheme="minorHAnsi"/>
              </w:rPr>
            </w:pPr>
            <w:r w:rsidRPr="00CB541D">
              <w:rPr>
                <w:rFonts w:cstheme="minorHAnsi"/>
                <w:sz w:val="24"/>
                <w:szCs w:val="24"/>
              </w:rPr>
              <w:t xml:space="preserve">There are opportunities for aspects of the </w:t>
            </w:r>
            <w:r w:rsidR="00637256" w:rsidRPr="00CB541D">
              <w:rPr>
                <w:rFonts w:cstheme="minorHAnsi"/>
                <w:sz w:val="24"/>
                <w:szCs w:val="24"/>
              </w:rPr>
              <w:t xml:space="preserve">universal </w:t>
            </w:r>
            <w:r w:rsidRPr="00CB541D">
              <w:rPr>
                <w:rFonts w:cstheme="minorHAnsi"/>
                <w:sz w:val="24"/>
                <w:szCs w:val="24"/>
              </w:rPr>
              <w:t xml:space="preserve">curriculum to be co-produced with </w:t>
            </w:r>
            <w:r w:rsidR="00F400DF" w:rsidRPr="00CB541D">
              <w:rPr>
                <w:rFonts w:cstheme="minorHAnsi"/>
                <w:sz w:val="24"/>
                <w:szCs w:val="24"/>
              </w:rPr>
              <w:t>CYP</w:t>
            </w:r>
            <w:r w:rsidR="00D426A5" w:rsidRPr="00CB541D">
              <w:rPr>
                <w:rFonts w:cstheme="minorHAnsi"/>
                <w:sz w:val="24"/>
                <w:szCs w:val="24"/>
              </w:rPr>
              <w:t xml:space="preserve">, </w:t>
            </w:r>
            <w:r w:rsidR="000C4320" w:rsidRPr="00CB541D">
              <w:rPr>
                <w:rFonts w:cstheme="minorHAnsi"/>
                <w:sz w:val="24"/>
                <w:szCs w:val="24"/>
              </w:rPr>
              <w:t>community groups, business</w:t>
            </w:r>
            <w:r w:rsidR="00D426A5" w:rsidRPr="00CB541D">
              <w:rPr>
                <w:rFonts w:cstheme="minorHAnsi"/>
                <w:sz w:val="24"/>
                <w:szCs w:val="24"/>
              </w:rPr>
              <w:t xml:space="preserve">es, specialist and other </w:t>
            </w:r>
            <w:r w:rsidRPr="00CB541D">
              <w:rPr>
                <w:rFonts w:cstheme="minorHAnsi"/>
                <w:sz w:val="24"/>
                <w:szCs w:val="24"/>
              </w:rPr>
              <w:t>external visitors</w:t>
            </w:r>
            <w:r w:rsidR="00D426A5" w:rsidRPr="00CB541D">
              <w:rPr>
                <w:rFonts w:cstheme="minorHAnsi"/>
                <w:sz w:val="24"/>
                <w:szCs w:val="24"/>
              </w:rPr>
              <w:t xml:space="preserve">. This </w:t>
            </w:r>
            <w:r w:rsidR="00FF7850" w:rsidRPr="00CB541D">
              <w:rPr>
                <w:rFonts w:cstheme="minorHAnsi"/>
                <w:sz w:val="24"/>
                <w:szCs w:val="24"/>
              </w:rPr>
              <w:t xml:space="preserve">is </w:t>
            </w:r>
            <w:r w:rsidRPr="00CB541D">
              <w:rPr>
                <w:rFonts w:cstheme="minorHAnsi"/>
                <w:sz w:val="24"/>
                <w:szCs w:val="24"/>
              </w:rPr>
              <w:t xml:space="preserve">to </w:t>
            </w:r>
            <w:r w:rsidRPr="00CB541D">
              <w:rPr>
                <w:rFonts w:cstheme="minorHAnsi"/>
                <w:sz w:val="24"/>
                <w:szCs w:val="24"/>
              </w:rPr>
              <w:lastRenderedPageBreak/>
              <w:t xml:space="preserve">improve </w:t>
            </w:r>
            <w:r w:rsidR="00D426A5" w:rsidRPr="00CB541D">
              <w:rPr>
                <w:rFonts w:cstheme="minorHAnsi"/>
                <w:sz w:val="24"/>
                <w:szCs w:val="24"/>
              </w:rPr>
              <w:t>social skills</w:t>
            </w:r>
            <w:r w:rsidRPr="00CB541D">
              <w:rPr>
                <w:rFonts w:cstheme="minorHAnsi"/>
                <w:sz w:val="24"/>
                <w:szCs w:val="24"/>
              </w:rPr>
              <w:t xml:space="preserve">, self-belief and promote independent learning </w:t>
            </w:r>
            <w:r w:rsidR="000C4320" w:rsidRPr="00CB541D">
              <w:rPr>
                <w:rFonts w:cstheme="minorHAnsi"/>
                <w:sz w:val="24"/>
                <w:szCs w:val="24"/>
              </w:rPr>
              <w:t xml:space="preserve">to </w:t>
            </w:r>
            <w:r w:rsidR="00241226" w:rsidRPr="00CB541D">
              <w:rPr>
                <w:rFonts w:cstheme="minorHAnsi"/>
                <w:sz w:val="24"/>
                <w:szCs w:val="24"/>
              </w:rPr>
              <w:t xml:space="preserve">ensure that all </w:t>
            </w:r>
            <w:r w:rsidR="00D426A5" w:rsidRPr="00CB541D">
              <w:rPr>
                <w:rFonts w:cstheme="minorHAnsi"/>
                <w:sz w:val="24"/>
                <w:szCs w:val="24"/>
              </w:rPr>
              <w:t xml:space="preserve">CYP are </w:t>
            </w:r>
            <w:r w:rsidR="00241226" w:rsidRPr="00CB541D">
              <w:rPr>
                <w:rFonts w:cstheme="minorHAnsi"/>
                <w:sz w:val="24"/>
                <w:szCs w:val="24"/>
              </w:rPr>
              <w:t>ready for the next stage of education, employment or training.</w:t>
            </w:r>
          </w:p>
          <w:p w14:paraId="4A584A9C" w14:textId="77777777" w:rsidR="00DE7F23" w:rsidRPr="00CB541D" w:rsidRDefault="00DE7F23" w:rsidP="004C3397">
            <w:pPr>
              <w:pStyle w:val="ListParagraph"/>
              <w:ind w:left="0"/>
              <w:rPr>
                <w:rFonts w:asciiTheme="minorHAnsi" w:hAnsiTheme="minorHAnsi" w:cstheme="minorHAnsi"/>
              </w:rPr>
            </w:pPr>
          </w:p>
          <w:p w14:paraId="02DB75BD" w14:textId="500E296E" w:rsidR="00DE7F23" w:rsidRPr="00CB541D" w:rsidRDefault="00DE7F23" w:rsidP="004C3397">
            <w:pPr>
              <w:pStyle w:val="ListParagraph"/>
              <w:ind w:left="0"/>
              <w:rPr>
                <w:rFonts w:asciiTheme="minorHAnsi" w:hAnsiTheme="minorHAnsi" w:cstheme="minorHAnsi"/>
              </w:rPr>
            </w:pPr>
          </w:p>
        </w:tc>
      </w:tr>
      <w:tr w:rsidR="00152319" w:rsidRPr="00307241" w14:paraId="56F565F7" w14:textId="77777777" w:rsidTr="00C511BA">
        <w:trPr>
          <w:trHeight w:val="2076"/>
        </w:trPr>
        <w:tc>
          <w:tcPr>
            <w:tcW w:w="2278" w:type="dxa"/>
          </w:tcPr>
          <w:p w14:paraId="361760F1" w14:textId="06140A1C" w:rsidR="00152319" w:rsidRPr="00CB541D" w:rsidRDefault="00152319" w:rsidP="00152319">
            <w:pPr>
              <w:pStyle w:val="ListParagraph"/>
              <w:ind w:left="0"/>
              <w:rPr>
                <w:rFonts w:asciiTheme="minorHAnsi" w:hAnsiTheme="minorHAnsi" w:cstheme="minorHAnsi"/>
              </w:rPr>
            </w:pPr>
            <w:r w:rsidRPr="00CB541D">
              <w:rPr>
                <w:rFonts w:asciiTheme="minorHAnsi" w:hAnsiTheme="minorHAnsi" w:cstheme="minorHAnsi"/>
              </w:rPr>
              <w:lastRenderedPageBreak/>
              <w:t>4.2 Quality First Teaching</w:t>
            </w:r>
          </w:p>
        </w:tc>
        <w:tc>
          <w:tcPr>
            <w:tcW w:w="4385" w:type="dxa"/>
          </w:tcPr>
          <w:p w14:paraId="39EED392" w14:textId="0FA6B83E" w:rsidR="00152319" w:rsidRPr="00CB541D" w:rsidRDefault="00152319" w:rsidP="00152319">
            <w:pPr>
              <w:rPr>
                <w:rFonts w:cstheme="minorHAnsi"/>
                <w:sz w:val="24"/>
                <w:szCs w:val="24"/>
              </w:rPr>
            </w:pPr>
            <w:r w:rsidRPr="00CB541D">
              <w:rPr>
                <w:rFonts w:cstheme="minorHAnsi"/>
                <w:sz w:val="24"/>
                <w:szCs w:val="24"/>
              </w:rPr>
              <w:t xml:space="preserve">Quality </w:t>
            </w:r>
            <w:r w:rsidR="00CB541D">
              <w:rPr>
                <w:rFonts w:cstheme="minorHAnsi"/>
                <w:sz w:val="24"/>
                <w:szCs w:val="24"/>
              </w:rPr>
              <w:t>f</w:t>
            </w:r>
            <w:r w:rsidRPr="00CB541D">
              <w:rPr>
                <w:rFonts w:cstheme="minorHAnsi"/>
                <w:sz w:val="24"/>
                <w:szCs w:val="24"/>
              </w:rPr>
              <w:t xml:space="preserve">irst </w:t>
            </w:r>
            <w:r w:rsidR="00CB541D">
              <w:rPr>
                <w:rFonts w:cstheme="minorHAnsi"/>
                <w:sz w:val="24"/>
                <w:szCs w:val="24"/>
              </w:rPr>
              <w:t>t</w:t>
            </w:r>
            <w:r w:rsidRPr="00CB541D">
              <w:rPr>
                <w:rFonts w:cstheme="minorHAnsi"/>
                <w:sz w:val="24"/>
                <w:szCs w:val="24"/>
              </w:rPr>
              <w:t xml:space="preserve">eaching meets the needs of all </w:t>
            </w:r>
            <w:r w:rsidR="00F400DF" w:rsidRPr="00CB541D">
              <w:rPr>
                <w:rFonts w:cstheme="minorHAnsi"/>
                <w:sz w:val="24"/>
                <w:szCs w:val="24"/>
              </w:rPr>
              <w:t>CYP</w:t>
            </w:r>
            <w:r w:rsidRPr="00CB541D">
              <w:rPr>
                <w:rFonts w:cstheme="minorHAnsi"/>
                <w:sz w:val="24"/>
                <w:szCs w:val="24"/>
              </w:rPr>
              <w:t xml:space="preserve"> with appropriate reasonable adjustments being made for those that need it. e.g. More able, Special Educational Needs</w:t>
            </w:r>
            <w:r w:rsidR="00F14991" w:rsidRPr="00CB541D">
              <w:rPr>
                <w:rFonts w:cstheme="minorHAnsi"/>
                <w:sz w:val="24"/>
                <w:szCs w:val="24"/>
              </w:rPr>
              <w:t xml:space="preserve">, </w:t>
            </w:r>
            <w:r w:rsidR="00AF1123" w:rsidRPr="00CB541D">
              <w:rPr>
                <w:rFonts w:cstheme="minorHAnsi"/>
                <w:sz w:val="24"/>
                <w:szCs w:val="24"/>
              </w:rPr>
              <w:t>P</w:t>
            </w:r>
            <w:r w:rsidR="00F14991" w:rsidRPr="00CB541D">
              <w:rPr>
                <w:rFonts w:cstheme="minorHAnsi"/>
                <w:sz w:val="24"/>
                <w:szCs w:val="24"/>
              </w:rPr>
              <w:t xml:space="preserve">upil </w:t>
            </w:r>
            <w:r w:rsidR="002767BF" w:rsidRPr="00CB541D">
              <w:rPr>
                <w:rFonts w:cstheme="minorHAnsi"/>
                <w:sz w:val="24"/>
                <w:szCs w:val="24"/>
              </w:rPr>
              <w:t>P</w:t>
            </w:r>
            <w:r w:rsidR="00F14991" w:rsidRPr="00CB541D">
              <w:rPr>
                <w:rFonts w:cstheme="minorHAnsi"/>
                <w:sz w:val="24"/>
                <w:szCs w:val="24"/>
              </w:rPr>
              <w:t>remium,</w:t>
            </w:r>
            <w:r w:rsidRPr="00CB541D">
              <w:rPr>
                <w:rFonts w:cstheme="minorHAnsi"/>
                <w:sz w:val="24"/>
                <w:szCs w:val="24"/>
              </w:rPr>
              <w:t xml:space="preserve"> etc </w:t>
            </w:r>
          </w:p>
        </w:tc>
        <w:tc>
          <w:tcPr>
            <w:tcW w:w="8930" w:type="dxa"/>
          </w:tcPr>
          <w:p w14:paraId="59803A61" w14:textId="75C249E0" w:rsidR="002B0250" w:rsidRPr="00CB541D" w:rsidRDefault="00AF6F93" w:rsidP="00152319">
            <w:pPr>
              <w:rPr>
                <w:rFonts w:cstheme="minorHAnsi"/>
                <w:sz w:val="24"/>
                <w:szCs w:val="24"/>
              </w:rPr>
            </w:pPr>
            <w:r w:rsidRPr="00CB541D">
              <w:rPr>
                <w:rFonts w:cstheme="minorHAnsi"/>
                <w:sz w:val="24"/>
                <w:szCs w:val="24"/>
              </w:rPr>
              <w:t xml:space="preserve">Schools have a bespoke CPD programme that </w:t>
            </w:r>
            <w:r w:rsidR="002B0250" w:rsidRPr="00CB541D">
              <w:rPr>
                <w:rFonts w:cstheme="minorHAnsi"/>
                <w:sz w:val="24"/>
                <w:szCs w:val="24"/>
              </w:rPr>
              <w:t xml:space="preserve">supports </w:t>
            </w:r>
            <w:r w:rsidR="00CB541D">
              <w:rPr>
                <w:rFonts w:cstheme="minorHAnsi"/>
                <w:sz w:val="24"/>
                <w:szCs w:val="24"/>
              </w:rPr>
              <w:t>q</w:t>
            </w:r>
            <w:r w:rsidR="002B0250" w:rsidRPr="00CB541D">
              <w:rPr>
                <w:rFonts w:cstheme="minorHAnsi"/>
                <w:sz w:val="24"/>
                <w:szCs w:val="24"/>
              </w:rPr>
              <w:t xml:space="preserve">uality </w:t>
            </w:r>
            <w:r w:rsidR="00CB541D">
              <w:rPr>
                <w:rFonts w:cstheme="minorHAnsi"/>
                <w:sz w:val="24"/>
                <w:szCs w:val="24"/>
              </w:rPr>
              <w:t>f</w:t>
            </w:r>
            <w:r w:rsidR="002B0250" w:rsidRPr="00CB541D">
              <w:rPr>
                <w:rFonts w:cstheme="minorHAnsi"/>
                <w:sz w:val="24"/>
                <w:szCs w:val="24"/>
              </w:rPr>
              <w:t xml:space="preserve">irst </w:t>
            </w:r>
            <w:r w:rsidR="00CB541D">
              <w:rPr>
                <w:rFonts w:cstheme="minorHAnsi"/>
                <w:sz w:val="24"/>
                <w:szCs w:val="24"/>
              </w:rPr>
              <w:t>t</w:t>
            </w:r>
            <w:r w:rsidR="002B0250" w:rsidRPr="00CB541D">
              <w:rPr>
                <w:rFonts w:cstheme="minorHAnsi"/>
                <w:sz w:val="24"/>
                <w:szCs w:val="24"/>
              </w:rPr>
              <w:t>eaching, this includes the use of the ‘Ordinarily Ava</w:t>
            </w:r>
            <w:r w:rsidR="00496CD5" w:rsidRPr="00CB541D">
              <w:rPr>
                <w:rFonts w:cstheme="minorHAnsi"/>
                <w:sz w:val="24"/>
                <w:szCs w:val="24"/>
              </w:rPr>
              <w:t>i</w:t>
            </w:r>
            <w:r w:rsidR="002B0250" w:rsidRPr="00CB541D">
              <w:rPr>
                <w:rFonts w:cstheme="minorHAnsi"/>
                <w:sz w:val="24"/>
                <w:szCs w:val="24"/>
              </w:rPr>
              <w:t>lable Inclusive Pr</w:t>
            </w:r>
            <w:r w:rsidR="00743D2D" w:rsidRPr="00CB541D">
              <w:rPr>
                <w:rFonts w:cstheme="minorHAnsi"/>
                <w:sz w:val="24"/>
                <w:szCs w:val="24"/>
              </w:rPr>
              <w:t>actice</w:t>
            </w:r>
            <w:r w:rsidR="002B0250" w:rsidRPr="00CB541D">
              <w:rPr>
                <w:rFonts w:cstheme="minorHAnsi"/>
                <w:sz w:val="24"/>
                <w:szCs w:val="24"/>
              </w:rPr>
              <w:t xml:space="preserve">’ </w:t>
            </w:r>
            <w:r w:rsidR="00A3787A" w:rsidRPr="00CB541D">
              <w:rPr>
                <w:rFonts w:cstheme="minorHAnsi"/>
                <w:sz w:val="24"/>
                <w:szCs w:val="24"/>
              </w:rPr>
              <w:t>d</w:t>
            </w:r>
            <w:r w:rsidR="002B0250" w:rsidRPr="00CB541D">
              <w:rPr>
                <w:rFonts w:cstheme="minorHAnsi"/>
                <w:sz w:val="24"/>
                <w:szCs w:val="24"/>
              </w:rPr>
              <w:t>ocument.</w:t>
            </w:r>
          </w:p>
          <w:p w14:paraId="3B81EE72" w14:textId="77777777" w:rsidR="002B0250" w:rsidRPr="00CB541D" w:rsidRDefault="002B0250" w:rsidP="00152319">
            <w:pPr>
              <w:rPr>
                <w:rFonts w:cstheme="minorHAnsi"/>
                <w:sz w:val="24"/>
                <w:szCs w:val="24"/>
              </w:rPr>
            </w:pPr>
          </w:p>
          <w:p w14:paraId="417A698D" w14:textId="7416C3FC" w:rsidR="00152319" w:rsidRPr="00CB541D" w:rsidRDefault="00152319" w:rsidP="00152319">
            <w:pPr>
              <w:rPr>
                <w:rFonts w:cstheme="minorHAnsi"/>
                <w:sz w:val="24"/>
                <w:szCs w:val="24"/>
              </w:rPr>
            </w:pPr>
            <w:r w:rsidRPr="00CB541D">
              <w:rPr>
                <w:rFonts w:cstheme="minorHAnsi"/>
                <w:sz w:val="24"/>
                <w:szCs w:val="24"/>
              </w:rPr>
              <w:t>Teachers plan and deliver lessons informed by accurate formative assessment that meet</w:t>
            </w:r>
            <w:r w:rsidR="00570AF7">
              <w:rPr>
                <w:rFonts w:cstheme="minorHAnsi"/>
                <w:sz w:val="24"/>
                <w:szCs w:val="24"/>
              </w:rPr>
              <w:t>s</w:t>
            </w:r>
            <w:r w:rsidRPr="00CB541D">
              <w:rPr>
                <w:rFonts w:cstheme="minorHAnsi"/>
                <w:sz w:val="24"/>
                <w:szCs w:val="24"/>
              </w:rPr>
              <w:t xml:space="preserve"> the needs of all children. Teaching is skilfully designed to help all CYP know more and remember more over time. Teaching enables CYP to link new knowledge into larger ideas. </w:t>
            </w:r>
          </w:p>
          <w:p w14:paraId="10300E9B" w14:textId="77777777" w:rsidR="00152319" w:rsidRPr="00CB541D" w:rsidRDefault="00152319" w:rsidP="00152319">
            <w:pPr>
              <w:rPr>
                <w:rFonts w:cstheme="minorHAnsi"/>
                <w:sz w:val="24"/>
                <w:szCs w:val="24"/>
              </w:rPr>
            </w:pPr>
          </w:p>
          <w:p w14:paraId="1EAD159F" w14:textId="304F9CC1" w:rsidR="00152319" w:rsidRPr="00CB541D" w:rsidRDefault="00152319" w:rsidP="00152319">
            <w:pPr>
              <w:rPr>
                <w:rFonts w:cstheme="minorHAnsi"/>
                <w:sz w:val="24"/>
                <w:szCs w:val="24"/>
              </w:rPr>
            </w:pPr>
            <w:r w:rsidRPr="00CB541D">
              <w:rPr>
                <w:rFonts w:cstheme="minorHAnsi"/>
                <w:sz w:val="24"/>
                <w:szCs w:val="24"/>
              </w:rPr>
              <w:t xml:space="preserve">The effective deployment of staff is planned and evaluated to enhance the learning of all </w:t>
            </w:r>
            <w:r w:rsidR="00F400DF" w:rsidRPr="00CB541D">
              <w:rPr>
                <w:rFonts w:cstheme="minorHAnsi"/>
                <w:sz w:val="24"/>
                <w:szCs w:val="24"/>
              </w:rPr>
              <w:t>CYP</w:t>
            </w:r>
            <w:r w:rsidRPr="00CB541D">
              <w:rPr>
                <w:rFonts w:cstheme="minorHAnsi"/>
                <w:sz w:val="24"/>
                <w:szCs w:val="24"/>
              </w:rPr>
              <w:t>. Staff providing individual support and challenge can describe how this fosters independent learning.</w:t>
            </w:r>
          </w:p>
          <w:p w14:paraId="712328E9" w14:textId="77777777" w:rsidR="00152319" w:rsidRPr="00CB541D" w:rsidRDefault="00152319" w:rsidP="00152319">
            <w:pPr>
              <w:rPr>
                <w:rFonts w:cstheme="minorHAnsi"/>
                <w:sz w:val="24"/>
                <w:szCs w:val="24"/>
              </w:rPr>
            </w:pPr>
          </w:p>
          <w:p w14:paraId="6CE55CAA" w14:textId="18547E96" w:rsidR="00152319" w:rsidRPr="00CB541D" w:rsidRDefault="00152319" w:rsidP="00152319">
            <w:pPr>
              <w:rPr>
                <w:rFonts w:cstheme="minorHAnsi"/>
                <w:sz w:val="24"/>
                <w:szCs w:val="24"/>
              </w:rPr>
            </w:pPr>
            <w:r w:rsidRPr="00CB541D">
              <w:rPr>
                <w:rFonts w:cstheme="minorHAnsi"/>
                <w:sz w:val="24"/>
                <w:szCs w:val="24"/>
              </w:rPr>
              <w:t>There is a flexible approach, informed by on-going assessment, to the organisation of the teaching and learning environment that promotes co-operative learning.</w:t>
            </w:r>
          </w:p>
          <w:p w14:paraId="7C8910E3" w14:textId="77777777" w:rsidR="00C82B76" w:rsidRPr="00CB541D" w:rsidRDefault="00C82B76" w:rsidP="00152319">
            <w:pPr>
              <w:rPr>
                <w:rFonts w:cstheme="minorHAnsi"/>
                <w:sz w:val="24"/>
                <w:szCs w:val="24"/>
              </w:rPr>
            </w:pPr>
          </w:p>
          <w:p w14:paraId="3620E6DC" w14:textId="739ABCDE" w:rsidR="00152319" w:rsidRPr="00CB541D" w:rsidRDefault="00152319" w:rsidP="00152319">
            <w:pPr>
              <w:rPr>
                <w:rFonts w:cstheme="minorHAnsi"/>
                <w:sz w:val="24"/>
                <w:szCs w:val="24"/>
              </w:rPr>
            </w:pPr>
            <w:r w:rsidRPr="00CB541D">
              <w:rPr>
                <w:rFonts w:cstheme="minorHAnsi"/>
                <w:sz w:val="24"/>
                <w:szCs w:val="24"/>
              </w:rPr>
              <w:t xml:space="preserve">All CYP know and </w:t>
            </w:r>
            <w:r w:rsidR="00FE45F5">
              <w:rPr>
                <w:rFonts w:cstheme="minorHAnsi"/>
                <w:sz w:val="24"/>
                <w:szCs w:val="24"/>
              </w:rPr>
              <w:t xml:space="preserve">can </w:t>
            </w:r>
            <w:r w:rsidRPr="00CB541D">
              <w:rPr>
                <w:rFonts w:cstheme="minorHAnsi"/>
                <w:sz w:val="24"/>
                <w:szCs w:val="24"/>
              </w:rPr>
              <w:t>discuss their next steps in learning. Targets are co-produced and shared with parents.</w:t>
            </w:r>
          </w:p>
          <w:p w14:paraId="27455E90" w14:textId="77777777" w:rsidR="00152319" w:rsidRPr="00CB541D" w:rsidRDefault="00152319" w:rsidP="00152319">
            <w:pPr>
              <w:rPr>
                <w:rFonts w:cstheme="minorHAnsi"/>
                <w:sz w:val="24"/>
                <w:szCs w:val="24"/>
              </w:rPr>
            </w:pPr>
          </w:p>
          <w:p w14:paraId="1A374F99" w14:textId="28699A9A" w:rsidR="00152319" w:rsidRPr="00CB541D" w:rsidRDefault="00152319" w:rsidP="00152319">
            <w:pPr>
              <w:rPr>
                <w:rFonts w:cstheme="minorHAnsi"/>
                <w:sz w:val="24"/>
                <w:szCs w:val="24"/>
              </w:rPr>
            </w:pPr>
            <w:r w:rsidRPr="00CB541D">
              <w:rPr>
                <w:rFonts w:cstheme="minorHAnsi"/>
                <w:sz w:val="24"/>
                <w:szCs w:val="24"/>
              </w:rPr>
              <w:t>As part of its inclusive culture, the school can demonstrate how universal classroom provision enables CYP with these needs to access learning independently. For example, Dyslexia Friendly, Autism Aware practices</w:t>
            </w:r>
            <w:r w:rsidR="00570AF7">
              <w:rPr>
                <w:rFonts w:cstheme="minorHAnsi"/>
                <w:sz w:val="24"/>
                <w:szCs w:val="24"/>
              </w:rPr>
              <w:t>.</w:t>
            </w:r>
          </w:p>
        </w:tc>
      </w:tr>
      <w:tr w:rsidR="00152319" w:rsidRPr="00295BC7" w14:paraId="75746108" w14:textId="77777777" w:rsidTr="00C511BA">
        <w:trPr>
          <w:trHeight w:val="18060"/>
        </w:trPr>
        <w:tc>
          <w:tcPr>
            <w:tcW w:w="2278" w:type="dxa"/>
          </w:tcPr>
          <w:p w14:paraId="45A52146" w14:textId="78FAF30E" w:rsidR="00152319" w:rsidRPr="00307241" w:rsidRDefault="00152319" w:rsidP="00152319">
            <w:pPr>
              <w:pStyle w:val="ListParagraph"/>
              <w:ind w:left="0"/>
              <w:rPr>
                <w:rFonts w:asciiTheme="minorHAnsi" w:eastAsiaTheme="minorHAnsi" w:hAnsiTheme="minorHAnsi" w:cstheme="minorHAnsi"/>
                <w:lang w:eastAsia="en-US"/>
              </w:rPr>
            </w:pPr>
            <w:r w:rsidRPr="00307241">
              <w:rPr>
                <w:rFonts w:asciiTheme="minorHAnsi" w:eastAsiaTheme="minorHAnsi" w:hAnsiTheme="minorHAnsi" w:cstheme="minorHAnsi"/>
                <w:lang w:eastAsia="en-US"/>
              </w:rPr>
              <w:lastRenderedPageBreak/>
              <w:t>4.3 Improving provision and outcomes.</w:t>
            </w:r>
          </w:p>
        </w:tc>
        <w:tc>
          <w:tcPr>
            <w:tcW w:w="4385" w:type="dxa"/>
          </w:tcPr>
          <w:p w14:paraId="43FC6CBC" w14:textId="2509C12D" w:rsidR="00152319" w:rsidRPr="00307241" w:rsidRDefault="00DC0A04" w:rsidP="00152319">
            <w:pPr>
              <w:pStyle w:val="ListParagraph"/>
              <w:ind w:left="0"/>
              <w:rPr>
                <w:rFonts w:asciiTheme="minorHAnsi" w:eastAsiaTheme="minorHAnsi" w:hAnsiTheme="minorHAnsi" w:cstheme="minorHAnsi"/>
                <w:lang w:eastAsia="en-US"/>
              </w:rPr>
            </w:pPr>
            <w:r w:rsidRPr="00307241">
              <w:rPr>
                <w:rFonts w:asciiTheme="minorHAnsi" w:eastAsiaTheme="minorHAnsi" w:hAnsiTheme="minorHAnsi" w:cstheme="minorHAnsi"/>
                <w:lang w:eastAsia="en-US"/>
              </w:rPr>
              <w:t>D</w:t>
            </w:r>
            <w:r w:rsidR="00152319" w:rsidRPr="00307241">
              <w:rPr>
                <w:rFonts w:asciiTheme="minorHAnsi" w:eastAsiaTheme="minorHAnsi" w:hAnsiTheme="minorHAnsi" w:cstheme="minorHAnsi"/>
                <w:lang w:eastAsia="en-US"/>
              </w:rPr>
              <w:t xml:space="preserve">ata is </w:t>
            </w:r>
            <w:r w:rsidRPr="00307241">
              <w:rPr>
                <w:rFonts w:asciiTheme="minorHAnsi" w:eastAsiaTheme="minorHAnsi" w:hAnsiTheme="minorHAnsi" w:cstheme="minorHAnsi"/>
                <w:lang w:eastAsia="en-US"/>
              </w:rPr>
              <w:t xml:space="preserve">effectively </w:t>
            </w:r>
            <w:r w:rsidR="00152319" w:rsidRPr="00307241">
              <w:rPr>
                <w:rFonts w:asciiTheme="minorHAnsi" w:eastAsiaTheme="minorHAnsi" w:hAnsiTheme="minorHAnsi" w:cstheme="minorHAnsi"/>
                <w:lang w:eastAsia="en-US"/>
              </w:rPr>
              <w:t xml:space="preserve">used to inform future planning and improving outcomes for all </w:t>
            </w:r>
            <w:r w:rsidR="00F400DF" w:rsidRPr="00307241">
              <w:rPr>
                <w:rFonts w:asciiTheme="minorHAnsi" w:eastAsiaTheme="minorHAnsi" w:hAnsiTheme="minorHAnsi" w:cstheme="minorHAnsi"/>
                <w:lang w:eastAsia="en-US"/>
              </w:rPr>
              <w:t>CYP</w:t>
            </w:r>
            <w:r w:rsidR="00152319" w:rsidRPr="00307241">
              <w:rPr>
                <w:rFonts w:asciiTheme="minorHAnsi" w:eastAsiaTheme="minorHAnsi" w:hAnsiTheme="minorHAnsi" w:cstheme="minorHAnsi"/>
                <w:lang w:eastAsia="en-US"/>
              </w:rPr>
              <w:t>.</w:t>
            </w:r>
          </w:p>
          <w:p w14:paraId="3E48F103" w14:textId="0F52E64C" w:rsidR="00152319" w:rsidRPr="00307241" w:rsidRDefault="00152319" w:rsidP="00152319">
            <w:pPr>
              <w:pStyle w:val="ListParagraph"/>
              <w:ind w:left="0"/>
              <w:rPr>
                <w:rFonts w:asciiTheme="minorHAnsi" w:eastAsiaTheme="minorHAnsi" w:hAnsiTheme="minorHAnsi" w:cstheme="minorHAnsi"/>
                <w:lang w:eastAsia="en-US"/>
              </w:rPr>
            </w:pPr>
          </w:p>
          <w:p w14:paraId="5ABA9EB3" w14:textId="2B66E271" w:rsidR="00152319" w:rsidRPr="00307241" w:rsidRDefault="00152319" w:rsidP="00152319">
            <w:pPr>
              <w:rPr>
                <w:rFonts w:cstheme="minorHAnsi"/>
                <w:sz w:val="24"/>
                <w:szCs w:val="24"/>
              </w:rPr>
            </w:pPr>
            <w:r w:rsidRPr="00307241">
              <w:rPr>
                <w:rFonts w:cstheme="minorHAnsi"/>
                <w:sz w:val="24"/>
                <w:szCs w:val="24"/>
              </w:rPr>
              <w:t>Assessments are used to identify needs and appropriate intervention groups and the effectiveness of these interventions is reviewed and adjusted according to outcomes.</w:t>
            </w:r>
            <w:r w:rsidR="002E326B" w:rsidRPr="00307241">
              <w:rPr>
                <w:rFonts w:cstheme="minorHAnsi"/>
                <w:sz w:val="24"/>
                <w:szCs w:val="24"/>
              </w:rPr>
              <w:t xml:space="preserve">  </w:t>
            </w:r>
            <w:r w:rsidR="006856D7" w:rsidRPr="00307241">
              <w:rPr>
                <w:rFonts w:cstheme="minorHAnsi"/>
                <w:sz w:val="24"/>
                <w:szCs w:val="24"/>
              </w:rPr>
              <w:t xml:space="preserve"> </w:t>
            </w:r>
            <w:r w:rsidR="00FF76DF" w:rsidRPr="00307241">
              <w:rPr>
                <w:rFonts w:cstheme="minorHAnsi"/>
                <w:sz w:val="24"/>
                <w:szCs w:val="24"/>
              </w:rPr>
              <w:t>The s</w:t>
            </w:r>
            <w:r w:rsidR="00D80029" w:rsidRPr="00307241">
              <w:rPr>
                <w:rFonts w:cstheme="minorHAnsi"/>
                <w:sz w:val="24"/>
                <w:szCs w:val="24"/>
              </w:rPr>
              <w:t>chool</w:t>
            </w:r>
            <w:r w:rsidR="00FF76DF" w:rsidRPr="00307241">
              <w:rPr>
                <w:rFonts w:cstheme="minorHAnsi"/>
                <w:sz w:val="24"/>
                <w:szCs w:val="24"/>
              </w:rPr>
              <w:t xml:space="preserve"> is</w:t>
            </w:r>
            <w:r w:rsidR="00D80029" w:rsidRPr="00307241">
              <w:rPr>
                <w:rFonts w:cstheme="minorHAnsi"/>
                <w:sz w:val="24"/>
                <w:szCs w:val="24"/>
              </w:rPr>
              <w:t xml:space="preserve"> mindful about the time spent out of the classroom </w:t>
            </w:r>
            <w:r w:rsidR="006856D7" w:rsidRPr="00307241">
              <w:rPr>
                <w:rFonts w:cstheme="minorHAnsi"/>
                <w:sz w:val="24"/>
                <w:szCs w:val="24"/>
              </w:rPr>
              <w:t>and promote</w:t>
            </w:r>
            <w:r w:rsidR="000D0613" w:rsidRPr="00307241">
              <w:rPr>
                <w:rFonts w:cstheme="minorHAnsi"/>
                <w:sz w:val="24"/>
                <w:szCs w:val="24"/>
              </w:rPr>
              <w:t>s</w:t>
            </w:r>
            <w:r w:rsidR="006856D7" w:rsidRPr="00307241">
              <w:rPr>
                <w:rFonts w:cstheme="minorHAnsi"/>
                <w:sz w:val="24"/>
                <w:szCs w:val="24"/>
              </w:rPr>
              <w:t xml:space="preserve"> </w:t>
            </w:r>
            <w:r w:rsidR="00B854EF" w:rsidRPr="00307241">
              <w:rPr>
                <w:rFonts w:cstheme="minorHAnsi"/>
                <w:sz w:val="24"/>
                <w:szCs w:val="24"/>
              </w:rPr>
              <w:t>inclusion within class as much as possible.</w:t>
            </w:r>
          </w:p>
          <w:p w14:paraId="5E770528" w14:textId="77777777" w:rsidR="00152319" w:rsidRPr="00307241" w:rsidRDefault="00152319" w:rsidP="00152319">
            <w:pPr>
              <w:pStyle w:val="ListParagraph"/>
              <w:ind w:left="0"/>
              <w:rPr>
                <w:rFonts w:asciiTheme="minorHAnsi" w:eastAsiaTheme="minorHAnsi" w:hAnsiTheme="minorHAnsi" w:cstheme="minorHAnsi"/>
                <w:lang w:eastAsia="en-US"/>
              </w:rPr>
            </w:pPr>
          </w:p>
          <w:p w14:paraId="5CA8C4E7" w14:textId="7B12370C" w:rsidR="00152319" w:rsidRPr="00307241" w:rsidRDefault="00F400DF" w:rsidP="00152319">
            <w:pPr>
              <w:pStyle w:val="ListParagraph"/>
              <w:ind w:left="0"/>
              <w:rPr>
                <w:rFonts w:asciiTheme="minorHAnsi" w:eastAsiaTheme="minorHAnsi" w:hAnsiTheme="minorHAnsi" w:cstheme="minorHAnsi"/>
                <w:lang w:eastAsia="en-US"/>
              </w:rPr>
            </w:pPr>
            <w:r w:rsidRPr="00307241">
              <w:rPr>
                <w:rFonts w:asciiTheme="minorHAnsi" w:hAnsiTheme="minorHAnsi" w:cstheme="minorHAnsi"/>
              </w:rPr>
              <w:t>CYP</w:t>
            </w:r>
            <w:r w:rsidR="00152319" w:rsidRPr="00307241">
              <w:rPr>
                <w:rFonts w:asciiTheme="minorHAnsi" w:hAnsiTheme="minorHAnsi" w:cstheme="minorHAnsi"/>
              </w:rPr>
              <w:t xml:space="preserve"> who are not making expected rates of progress or engaging in the full range of provision are targeted so that they make accelerated progress.</w:t>
            </w:r>
          </w:p>
        </w:tc>
        <w:tc>
          <w:tcPr>
            <w:tcW w:w="8930" w:type="dxa"/>
          </w:tcPr>
          <w:p w14:paraId="55CD0F5D" w14:textId="4C1F902C" w:rsidR="00152319" w:rsidRPr="00307241" w:rsidRDefault="00152319" w:rsidP="00152319">
            <w:pPr>
              <w:rPr>
                <w:rFonts w:eastAsia="Times New Roman" w:cstheme="minorHAnsi"/>
                <w:sz w:val="24"/>
                <w:szCs w:val="24"/>
                <w:lang w:eastAsia="en-GB"/>
              </w:rPr>
            </w:pPr>
            <w:r w:rsidRPr="00307241">
              <w:rPr>
                <w:rFonts w:eastAsia="Times New Roman" w:cstheme="minorHAnsi"/>
                <w:sz w:val="24"/>
                <w:szCs w:val="24"/>
                <w:lang w:eastAsia="en-GB"/>
              </w:rPr>
              <w:t xml:space="preserve">Systems are in place for regularly assessing progress of </w:t>
            </w:r>
            <w:r w:rsidR="00F400DF" w:rsidRPr="00307241">
              <w:rPr>
                <w:rFonts w:eastAsia="Times New Roman" w:cstheme="minorHAnsi"/>
                <w:sz w:val="24"/>
                <w:szCs w:val="24"/>
                <w:lang w:eastAsia="en-GB"/>
              </w:rPr>
              <w:t>CYP</w:t>
            </w:r>
            <w:r w:rsidRPr="00307241">
              <w:rPr>
                <w:rFonts w:eastAsia="Times New Roman" w:cstheme="minorHAnsi"/>
                <w:sz w:val="24"/>
                <w:szCs w:val="24"/>
                <w:lang w:eastAsia="en-GB"/>
              </w:rPr>
              <w:t xml:space="preserve"> in key aspects of learning and engagement and personal development.  The school identifies </w:t>
            </w:r>
            <w:r w:rsidR="00F400DF" w:rsidRPr="00307241">
              <w:rPr>
                <w:rFonts w:eastAsia="Times New Roman" w:cstheme="minorHAnsi"/>
                <w:sz w:val="24"/>
                <w:szCs w:val="24"/>
                <w:lang w:eastAsia="en-GB"/>
              </w:rPr>
              <w:t>CYP</w:t>
            </w:r>
            <w:r w:rsidRPr="00307241">
              <w:rPr>
                <w:rFonts w:eastAsia="Times New Roman" w:cstheme="minorHAnsi"/>
                <w:sz w:val="24"/>
                <w:szCs w:val="24"/>
                <w:lang w:eastAsia="en-GB"/>
              </w:rPr>
              <w:t xml:space="preserve"> who are at risk of underachieving</w:t>
            </w:r>
            <w:r w:rsidR="00AC7A62" w:rsidRPr="00307241">
              <w:rPr>
                <w:rFonts w:eastAsia="Times New Roman" w:cstheme="minorHAnsi"/>
                <w:sz w:val="24"/>
                <w:szCs w:val="24"/>
                <w:lang w:eastAsia="en-GB"/>
              </w:rPr>
              <w:t xml:space="preserve"> </w:t>
            </w:r>
            <w:r w:rsidR="00592D40" w:rsidRPr="00307241">
              <w:rPr>
                <w:rFonts w:eastAsia="Times New Roman" w:cstheme="minorHAnsi"/>
                <w:sz w:val="24"/>
                <w:szCs w:val="24"/>
                <w:lang w:eastAsia="en-GB"/>
              </w:rPr>
              <w:t>and implements plans to rapidly and effectively address this</w:t>
            </w:r>
            <w:r w:rsidRPr="00307241">
              <w:rPr>
                <w:rFonts w:eastAsia="Times New Roman" w:cstheme="minorHAnsi"/>
                <w:sz w:val="24"/>
                <w:szCs w:val="24"/>
                <w:lang w:eastAsia="en-GB"/>
              </w:rPr>
              <w:t>. CYP assessment includes reflection of teaching and leads to modification of learning activities.</w:t>
            </w:r>
          </w:p>
          <w:p w14:paraId="313672A2" w14:textId="77777777" w:rsidR="00152319" w:rsidRPr="00307241" w:rsidRDefault="00152319" w:rsidP="00152319">
            <w:pPr>
              <w:pStyle w:val="ListParagraph"/>
              <w:ind w:left="0"/>
              <w:rPr>
                <w:rFonts w:asciiTheme="minorHAnsi" w:hAnsiTheme="minorHAnsi" w:cstheme="minorHAnsi"/>
              </w:rPr>
            </w:pPr>
          </w:p>
          <w:p w14:paraId="7576CE79" w14:textId="765CC9C1" w:rsidR="00152319" w:rsidRPr="00307241" w:rsidRDefault="00152319" w:rsidP="00152319">
            <w:pPr>
              <w:pStyle w:val="ListParagraph"/>
              <w:ind w:left="0"/>
              <w:rPr>
                <w:rFonts w:asciiTheme="minorHAnsi" w:hAnsiTheme="minorHAnsi" w:cstheme="minorHAnsi"/>
              </w:rPr>
            </w:pPr>
            <w:r w:rsidRPr="00307241">
              <w:rPr>
                <w:rFonts w:asciiTheme="minorHAnsi" w:hAnsiTheme="minorHAnsi" w:cstheme="minorHAnsi"/>
              </w:rPr>
              <w:t xml:space="preserve">There is a clear system and up to date record of attainment and progress for all groups within the school. There is evidence of data being analysed </w:t>
            </w:r>
            <w:r w:rsidR="004A6460" w:rsidRPr="00307241">
              <w:rPr>
                <w:rFonts w:asciiTheme="minorHAnsi" w:hAnsiTheme="minorHAnsi" w:cstheme="minorHAnsi"/>
              </w:rPr>
              <w:t xml:space="preserve">in relation to key </w:t>
            </w:r>
            <w:r w:rsidRPr="00307241">
              <w:rPr>
                <w:rFonts w:asciiTheme="minorHAnsi" w:hAnsiTheme="minorHAnsi" w:cstheme="minorHAnsi"/>
              </w:rPr>
              <w:t>groups and actions being identified and taken. Data</w:t>
            </w:r>
            <w:r w:rsidR="004A6460" w:rsidRPr="00307241">
              <w:rPr>
                <w:rFonts w:asciiTheme="minorHAnsi" w:hAnsiTheme="minorHAnsi" w:cstheme="minorHAnsi"/>
              </w:rPr>
              <w:t>, alongside other monitoring</w:t>
            </w:r>
            <w:r w:rsidR="00570AF7">
              <w:rPr>
                <w:rFonts w:asciiTheme="minorHAnsi" w:hAnsiTheme="minorHAnsi" w:cstheme="minorHAnsi"/>
              </w:rPr>
              <w:t>,</w:t>
            </w:r>
            <w:r w:rsidRPr="00307241">
              <w:rPr>
                <w:rFonts w:asciiTheme="minorHAnsi" w:hAnsiTheme="minorHAnsi" w:cstheme="minorHAnsi"/>
              </w:rPr>
              <w:t xml:space="preserve"> is used to identify the areas for improvement and to set targets and milestones to evaluate the impact of the actions within the School Improvement Plan. Leaders’ analysis of assessment is used proficiently to inform curriculum design and delivery. </w:t>
            </w:r>
          </w:p>
          <w:p w14:paraId="1402A82A" w14:textId="04AF873A" w:rsidR="00152319" w:rsidRPr="00307241" w:rsidRDefault="00152319" w:rsidP="00152319">
            <w:pPr>
              <w:rPr>
                <w:rFonts w:cstheme="minorHAnsi"/>
                <w:sz w:val="24"/>
                <w:szCs w:val="24"/>
              </w:rPr>
            </w:pPr>
          </w:p>
          <w:p w14:paraId="2AA07B42" w14:textId="240E07F0" w:rsidR="00152319" w:rsidRPr="00307241" w:rsidRDefault="00152319" w:rsidP="00152319">
            <w:pPr>
              <w:rPr>
                <w:rFonts w:eastAsia="Times New Roman" w:cstheme="minorHAnsi"/>
                <w:sz w:val="24"/>
                <w:szCs w:val="24"/>
                <w:lang w:eastAsia="en-GB"/>
              </w:rPr>
            </w:pPr>
            <w:r w:rsidRPr="00307241">
              <w:rPr>
                <w:rFonts w:cstheme="minorHAnsi"/>
                <w:sz w:val="24"/>
                <w:szCs w:val="24"/>
              </w:rPr>
              <w:t xml:space="preserve">There </w:t>
            </w:r>
            <w:r w:rsidRPr="00307241">
              <w:rPr>
                <w:rFonts w:eastAsia="Times New Roman" w:cstheme="minorHAnsi"/>
                <w:sz w:val="24"/>
                <w:szCs w:val="24"/>
                <w:lang w:eastAsia="en-GB"/>
              </w:rPr>
              <w:t>is evidence of teacher assessments being used to contribute to target setting for all disadvantaged groups</w:t>
            </w:r>
            <w:r w:rsidR="000A66D6" w:rsidRPr="00307241">
              <w:rPr>
                <w:rFonts w:eastAsia="Times New Roman" w:cstheme="minorHAnsi"/>
                <w:sz w:val="24"/>
                <w:szCs w:val="24"/>
                <w:lang w:eastAsia="en-GB"/>
              </w:rPr>
              <w:t xml:space="preserve"> e</w:t>
            </w:r>
            <w:r w:rsidRPr="00307241">
              <w:rPr>
                <w:rFonts w:eastAsia="Times New Roman" w:cstheme="minorHAnsi"/>
                <w:sz w:val="24"/>
                <w:szCs w:val="24"/>
                <w:lang w:eastAsia="en-GB"/>
              </w:rPr>
              <w:t>.g. PLPs, PEPs. The impact of these plans is routinely evaluated</w:t>
            </w:r>
            <w:r w:rsidR="002D4A52" w:rsidRPr="00307241">
              <w:rPr>
                <w:rFonts w:eastAsia="Times New Roman" w:cstheme="minorHAnsi"/>
                <w:sz w:val="24"/>
                <w:szCs w:val="24"/>
                <w:lang w:eastAsia="en-GB"/>
              </w:rPr>
              <w:t>, informed by the outcomes of other monitoring activities</w:t>
            </w:r>
            <w:r w:rsidRPr="00307241">
              <w:rPr>
                <w:rFonts w:eastAsia="Times New Roman" w:cstheme="minorHAnsi"/>
                <w:sz w:val="24"/>
                <w:szCs w:val="24"/>
                <w:lang w:eastAsia="en-GB"/>
              </w:rPr>
              <w:t xml:space="preserve">. </w:t>
            </w:r>
          </w:p>
          <w:p w14:paraId="08AE7239" w14:textId="77777777" w:rsidR="00152319" w:rsidRPr="00307241" w:rsidRDefault="00152319" w:rsidP="00152319">
            <w:pPr>
              <w:rPr>
                <w:rFonts w:eastAsia="Times New Roman" w:cstheme="minorHAnsi"/>
                <w:sz w:val="24"/>
                <w:szCs w:val="24"/>
                <w:lang w:eastAsia="en-GB"/>
              </w:rPr>
            </w:pPr>
          </w:p>
          <w:p w14:paraId="44F9FFD7" w14:textId="3AE4DC60" w:rsidR="00152319" w:rsidRPr="00307241" w:rsidRDefault="00152319" w:rsidP="00152319">
            <w:pPr>
              <w:rPr>
                <w:rFonts w:eastAsia="Times New Roman" w:cstheme="minorHAnsi"/>
                <w:sz w:val="24"/>
                <w:szCs w:val="24"/>
                <w:lang w:eastAsia="en-GB"/>
              </w:rPr>
            </w:pPr>
            <w:r w:rsidRPr="00307241">
              <w:rPr>
                <w:rFonts w:eastAsia="Times New Roman" w:cstheme="minorHAnsi"/>
                <w:sz w:val="24"/>
                <w:szCs w:val="24"/>
                <w:lang w:eastAsia="en-GB"/>
              </w:rPr>
              <w:t xml:space="preserve">The school collects additional assessment data that measures progress holistically. This could include </w:t>
            </w:r>
            <w:r w:rsidR="00BB2727" w:rsidRPr="00307241">
              <w:rPr>
                <w:rFonts w:eastAsia="Times New Roman" w:cstheme="minorHAnsi"/>
                <w:sz w:val="24"/>
                <w:szCs w:val="24"/>
                <w:lang w:eastAsia="en-GB"/>
              </w:rPr>
              <w:t xml:space="preserve">the </w:t>
            </w:r>
            <w:r w:rsidRPr="00307241">
              <w:rPr>
                <w:rFonts w:eastAsia="Times New Roman" w:cstheme="minorHAnsi"/>
                <w:sz w:val="24"/>
                <w:szCs w:val="24"/>
                <w:lang w:eastAsia="en-GB"/>
              </w:rPr>
              <w:t>Boxall</w:t>
            </w:r>
            <w:r w:rsidR="00BB2727" w:rsidRPr="00307241">
              <w:rPr>
                <w:rFonts w:eastAsia="Times New Roman" w:cstheme="minorHAnsi"/>
                <w:sz w:val="24"/>
                <w:szCs w:val="24"/>
                <w:lang w:eastAsia="en-GB"/>
              </w:rPr>
              <w:t xml:space="preserve"> Profile Assessment</w:t>
            </w:r>
            <w:r w:rsidRPr="00307241">
              <w:rPr>
                <w:rFonts w:eastAsia="Times New Roman" w:cstheme="minorHAnsi"/>
                <w:sz w:val="24"/>
                <w:szCs w:val="24"/>
                <w:lang w:eastAsia="en-GB"/>
              </w:rPr>
              <w:t>, Social Use of Language Programme, Thrive</w:t>
            </w:r>
            <w:r w:rsidR="005A54E7" w:rsidRPr="00307241">
              <w:rPr>
                <w:rFonts w:eastAsia="Times New Roman" w:cstheme="minorHAnsi"/>
                <w:sz w:val="24"/>
                <w:szCs w:val="24"/>
                <w:lang w:eastAsia="en-GB"/>
              </w:rPr>
              <w:t xml:space="preserve">, </w:t>
            </w:r>
            <w:r w:rsidR="00F22EAB" w:rsidRPr="00307241">
              <w:rPr>
                <w:rFonts w:eastAsia="Times New Roman" w:cstheme="minorHAnsi"/>
                <w:sz w:val="24"/>
                <w:szCs w:val="24"/>
                <w:lang w:eastAsia="en-GB"/>
              </w:rPr>
              <w:t>s</w:t>
            </w:r>
            <w:r w:rsidR="005A54E7" w:rsidRPr="00307241">
              <w:rPr>
                <w:rFonts w:eastAsia="Times New Roman" w:cstheme="minorHAnsi"/>
                <w:sz w:val="24"/>
                <w:szCs w:val="24"/>
                <w:lang w:eastAsia="en-GB"/>
              </w:rPr>
              <w:t>ocial</w:t>
            </w:r>
            <w:r w:rsidR="008F498B" w:rsidRPr="00307241">
              <w:rPr>
                <w:rFonts w:eastAsia="Times New Roman" w:cstheme="minorHAnsi"/>
                <w:sz w:val="24"/>
                <w:szCs w:val="24"/>
                <w:lang w:eastAsia="en-GB"/>
              </w:rPr>
              <w:t xml:space="preserve"> c</w:t>
            </w:r>
            <w:r w:rsidR="005A54E7" w:rsidRPr="00307241">
              <w:rPr>
                <w:rFonts w:eastAsia="Times New Roman" w:cstheme="minorHAnsi"/>
                <w:sz w:val="24"/>
                <w:szCs w:val="24"/>
                <w:lang w:eastAsia="en-GB"/>
              </w:rPr>
              <w:t xml:space="preserve">ommunication and </w:t>
            </w:r>
            <w:r w:rsidR="008F498B" w:rsidRPr="00307241">
              <w:rPr>
                <w:rFonts w:eastAsia="Times New Roman" w:cstheme="minorHAnsi"/>
                <w:sz w:val="24"/>
                <w:szCs w:val="24"/>
                <w:lang w:eastAsia="en-GB"/>
              </w:rPr>
              <w:t>i</w:t>
            </w:r>
            <w:r w:rsidR="005A54E7" w:rsidRPr="00307241">
              <w:rPr>
                <w:rFonts w:eastAsia="Times New Roman" w:cstheme="minorHAnsi"/>
                <w:sz w:val="24"/>
                <w:szCs w:val="24"/>
                <w:lang w:eastAsia="en-GB"/>
              </w:rPr>
              <w:t xml:space="preserve">nteraction </w:t>
            </w:r>
            <w:r w:rsidR="008F498B" w:rsidRPr="00307241">
              <w:rPr>
                <w:rFonts w:eastAsia="Times New Roman" w:cstheme="minorHAnsi"/>
                <w:sz w:val="24"/>
                <w:szCs w:val="24"/>
                <w:lang w:eastAsia="en-GB"/>
              </w:rPr>
              <w:t>c</w:t>
            </w:r>
            <w:r w:rsidR="005A54E7" w:rsidRPr="00307241">
              <w:rPr>
                <w:rFonts w:eastAsia="Times New Roman" w:cstheme="minorHAnsi"/>
                <w:sz w:val="24"/>
                <w:szCs w:val="24"/>
                <w:lang w:eastAsia="en-GB"/>
              </w:rPr>
              <w:t>hecklists</w:t>
            </w:r>
            <w:r w:rsidRPr="00307241">
              <w:rPr>
                <w:rFonts w:eastAsia="Times New Roman" w:cstheme="minorHAnsi"/>
                <w:sz w:val="24"/>
                <w:szCs w:val="24"/>
                <w:lang w:eastAsia="en-GB"/>
              </w:rPr>
              <w:t xml:space="preserve"> or </w:t>
            </w:r>
            <w:r w:rsidR="008F498B" w:rsidRPr="00307241">
              <w:rPr>
                <w:rFonts w:eastAsia="Times New Roman" w:cstheme="minorHAnsi"/>
                <w:sz w:val="24"/>
                <w:szCs w:val="24"/>
                <w:lang w:eastAsia="en-GB"/>
              </w:rPr>
              <w:t>r</w:t>
            </w:r>
            <w:r w:rsidRPr="00307241">
              <w:rPr>
                <w:rFonts w:eastAsia="Times New Roman" w:cstheme="minorHAnsi"/>
                <w:sz w:val="24"/>
                <w:szCs w:val="24"/>
                <w:lang w:eastAsia="en-GB"/>
              </w:rPr>
              <w:t>esilience</w:t>
            </w:r>
            <w:r w:rsidR="008F498B" w:rsidRPr="00307241">
              <w:rPr>
                <w:rFonts w:eastAsia="Times New Roman" w:cstheme="minorHAnsi"/>
                <w:sz w:val="24"/>
                <w:szCs w:val="24"/>
                <w:lang w:eastAsia="en-GB"/>
              </w:rPr>
              <w:t xml:space="preserve"> f</w:t>
            </w:r>
            <w:r w:rsidRPr="00307241">
              <w:rPr>
                <w:rFonts w:eastAsia="Times New Roman" w:cstheme="minorHAnsi"/>
                <w:sz w:val="24"/>
                <w:szCs w:val="24"/>
                <w:lang w:eastAsia="en-GB"/>
              </w:rPr>
              <w:t xml:space="preserve">rameworks. Information from these assessments is used to inform curriculum design and teaching. </w:t>
            </w:r>
          </w:p>
          <w:p w14:paraId="45D8B7DE" w14:textId="77777777" w:rsidR="00152319" w:rsidRPr="00307241" w:rsidRDefault="00152319" w:rsidP="00152319">
            <w:pPr>
              <w:rPr>
                <w:rFonts w:cstheme="minorHAnsi"/>
                <w:sz w:val="24"/>
                <w:szCs w:val="24"/>
              </w:rPr>
            </w:pPr>
          </w:p>
          <w:p w14:paraId="5766EA24" w14:textId="10E06174" w:rsidR="00152319" w:rsidRPr="00295BC7" w:rsidRDefault="00152319" w:rsidP="00152319">
            <w:pPr>
              <w:pStyle w:val="ListParagraph"/>
              <w:ind w:left="0"/>
              <w:rPr>
                <w:rFonts w:asciiTheme="minorHAnsi" w:eastAsiaTheme="minorHAnsi" w:hAnsiTheme="minorHAnsi" w:cstheme="minorHAnsi"/>
                <w:lang w:eastAsia="en-US"/>
              </w:rPr>
            </w:pPr>
            <w:r w:rsidRPr="00307241">
              <w:rPr>
                <w:rFonts w:asciiTheme="minorHAnsi" w:hAnsiTheme="minorHAnsi" w:cstheme="minorHAnsi"/>
              </w:rPr>
              <w:t>Evidence of detailed analysis of groups across the school population is undertaken, including overlapping groups such as SEND</w:t>
            </w:r>
            <w:r w:rsidR="00307241">
              <w:rPr>
                <w:rFonts w:asciiTheme="minorHAnsi" w:hAnsiTheme="minorHAnsi" w:cstheme="minorHAnsi"/>
              </w:rPr>
              <w:t>, those with additional needs</w:t>
            </w:r>
            <w:r w:rsidRPr="00307241">
              <w:rPr>
                <w:rFonts w:asciiTheme="minorHAnsi" w:hAnsiTheme="minorHAnsi" w:cstheme="minorHAnsi"/>
              </w:rPr>
              <w:t xml:space="preserve"> and </w:t>
            </w:r>
            <w:r w:rsidR="00295BC7">
              <w:rPr>
                <w:rFonts w:asciiTheme="minorHAnsi" w:hAnsiTheme="minorHAnsi" w:cstheme="minorHAnsi"/>
              </w:rPr>
              <w:t xml:space="preserve">at risk of </w:t>
            </w:r>
            <w:r w:rsidRPr="00307241">
              <w:rPr>
                <w:rFonts w:asciiTheme="minorHAnsi" w:hAnsiTheme="minorHAnsi" w:cstheme="minorHAnsi"/>
              </w:rPr>
              <w:t xml:space="preserve">disadvantage – this leads to tailored actions to </w:t>
            </w:r>
            <w:r w:rsidR="00570AF7">
              <w:rPr>
                <w:rFonts w:asciiTheme="minorHAnsi" w:hAnsiTheme="minorHAnsi" w:cstheme="minorHAnsi"/>
              </w:rPr>
              <w:t xml:space="preserve">effectively </w:t>
            </w:r>
            <w:r w:rsidRPr="00307241">
              <w:rPr>
                <w:rFonts w:asciiTheme="minorHAnsi" w:hAnsiTheme="minorHAnsi" w:cstheme="minorHAnsi"/>
              </w:rPr>
              <w:t>support</w:t>
            </w:r>
            <w:r w:rsidR="00307241">
              <w:rPr>
                <w:rFonts w:asciiTheme="minorHAnsi" w:hAnsiTheme="minorHAnsi" w:cstheme="minorHAnsi"/>
              </w:rPr>
              <w:t xml:space="preserve"> all</w:t>
            </w:r>
            <w:r w:rsidRPr="00307241">
              <w:rPr>
                <w:rFonts w:asciiTheme="minorHAnsi" w:hAnsiTheme="minorHAnsi" w:cstheme="minorHAnsi"/>
              </w:rPr>
              <w:t xml:space="preserve"> </w:t>
            </w:r>
            <w:r w:rsidRPr="00295BC7">
              <w:rPr>
                <w:rFonts w:asciiTheme="minorHAnsi" w:hAnsiTheme="minorHAnsi" w:cstheme="minorHAnsi"/>
              </w:rPr>
              <w:t>CYP.</w:t>
            </w:r>
          </w:p>
          <w:p w14:paraId="6212AADF" w14:textId="77777777" w:rsidR="00152319" w:rsidRPr="00295BC7" w:rsidRDefault="00152319" w:rsidP="00152319">
            <w:pPr>
              <w:pStyle w:val="ListParagraph"/>
              <w:ind w:left="0"/>
              <w:rPr>
                <w:rFonts w:asciiTheme="minorHAnsi" w:eastAsiaTheme="minorHAnsi" w:hAnsiTheme="minorHAnsi" w:cstheme="minorHAnsi"/>
                <w:lang w:eastAsia="en-US"/>
              </w:rPr>
            </w:pPr>
          </w:p>
          <w:p w14:paraId="1F2F5BDF" w14:textId="377ABD2A" w:rsidR="00152319" w:rsidRPr="00295BC7" w:rsidRDefault="00152319" w:rsidP="009A694C">
            <w:pPr>
              <w:pStyle w:val="ListParagraph"/>
              <w:tabs>
                <w:tab w:val="left" w:pos="6780"/>
              </w:tabs>
              <w:ind w:left="0"/>
              <w:rPr>
                <w:rFonts w:asciiTheme="minorHAnsi" w:eastAsiaTheme="minorHAnsi" w:hAnsiTheme="minorHAnsi" w:cstheme="minorHAnsi"/>
                <w:lang w:eastAsia="en-US"/>
              </w:rPr>
            </w:pPr>
            <w:r w:rsidRPr="00295BC7">
              <w:rPr>
                <w:rFonts w:asciiTheme="minorHAnsi" w:eastAsiaTheme="minorHAnsi" w:hAnsiTheme="minorHAnsi" w:cstheme="minorHAnsi"/>
                <w:lang w:eastAsia="en-US"/>
              </w:rPr>
              <w:t xml:space="preserve">The school has systems for monitoring teaching and </w:t>
            </w:r>
            <w:r w:rsidR="00CC7961" w:rsidRPr="00295BC7">
              <w:rPr>
                <w:rFonts w:asciiTheme="minorHAnsi" w:eastAsiaTheme="minorHAnsi" w:hAnsiTheme="minorHAnsi" w:cstheme="minorHAnsi"/>
                <w:lang w:eastAsia="en-US"/>
              </w:rPr>
              <w:t xml:space="preserve">learning and </w:t>
            </w:r>
            <w:r w:rsidRPr="00295BC7">
              <w:rPr>
                <w:rFonts w:asciiTheme="minorHAnsi" w:eastAsiaTheme="minorHAnsi" w:hAnsiTheme="minorHAnsi" w:cstheme="minorHAnsi"/>
                <w:lang w:eastAsia="en-US"/>
              </w:rPr>
              <w:t xml:space="preserve">the impact of the curriculum, including teachers’ planning, </w:t>
            </w:r>
            <w:r w:rsidR="00F400DF" w:rsidRPr="00295BC7">
              <w:rPr>
                <w:rFonts w:asciiTheme="minorHAnsi" w:eastAsiaTheme="minorHAnsi" w:hAnsiTheme="minorHAnsi" w:cstheme="minorHAnsi"/>
                <w:lang w:eastAsia="en-US"/>
              </w:rPr>
              <w:t>CYP</w:t>
            </w:r>
            <w:r w:rsidRPr="00295BC7">
              <w:rPr>
                <w:rFonts w:asciiTheme="minorHAnsi" w:eastAsiaTheme="minorHAnsi" w:hAnsiTheme="minorHAnsi" w:cstheme="minorHAnsi"/>
                <w:lang w:eastAsia="en-US"/>
              </w:rPr>
              <w:t>’</w:t>
            </w:r>
            <w:r w:rsidR="00B67879" w:rsidRPr="00295BC7">
              <w:rPr>
                <w:rFonts w:asciiTheme="minorHAnsi" w:eastAsiaTheme="minorHAnsi" w:hAnsiTheme="minorHAnsi" w:cstheme="minorHAnsi"/>
                <w:lang w:eastAsia="en-US"/>
              </w:rPr>
              <w:t>s</w:t>
            </w:r>
            <w:r w:rsidRPr="00295BC7">
              <w:rPr>
                <w:rFonts w:asciiTheme="minorHAnsi" w:eastAsiaTheme="minorHAnsi" w:hAnsiTheme="minorHAnsi" w:cstheme="minorHAnsi"/>
                <w:lang w:eastAsia="en-US"/>
              </w:rPr>
              <w:t xml:space="preserve"> work and attitudes to learning within certain classes/lessons. This monitoring includes regular focus on the progress being made by CYP. The</w:t>
            </w:r>
            <w:r w:rsidR="00570AF7">
              <w:rPr>
                <w:rFonts w:asciiTheme="minorHAnsi" w:eastAsiaTheme="minorHAnsi" w:hAnsiTheme="minorHAnsi" w:cstheme="minorHAnsi"/>
                <w:lang w:eastAsia="en-US"/>
              </w:rPr>
              <w:t xml:space="preserve"> systems</w:t>
            </w:r>
            <w:r w:rsidRPr="00295BC7">
              <w:rPr>
                <w:rFonts w:asciiTheme="minorHAnsi" w:eastAsiaTheme="minorHAnsi" w:hAnsiTheme="minorHAnsi" w:cstheme="minorHAnsi"/>
                <w:lang w:eastAsia="en-US"/>
              </w:rPr>
              <w:t xml:space="preserve"> are transparent and are understood by staff who value the feedback this provides.</w:t>
            </w:r>
          </w:p>
          <w:p w14:paraId="71ECADB6" w14:textId="77777777" w:rsidR="00C82B76" w:rsidRPr="00295BC7" w:rsidRDefault="00C82B76" w:rsidP="00152319">
            <w:pPr>
              <w:pStyle w:val="ListParagraph"/>
              <w:ind w:left="0"/>
              <w:rPr>
                <w:rFonts w:asciiTheme="minorHAnsi" w:eastAsiaTheme="minorHAnsi" w:hAnsiTheme="minorHAnsi" w:cstheme="minorHAnsi"/>
                <w:lang w:eastAsia="en-US"/>
              </w:rPr>
            </w:pPr>
          </w:p>
          <w:p w14:paraId="76E442EA" w14:textId="4E63600B" w:rsidR="00152319" w:rsidRPr="00295BC7" w:rsidRDefault="00152319" w:rsidP="00152319">
            <w:pPr>
              <w:pStyle w:val="ListParagraph"/>
              <w:ind w:left="0"/>
              <w:rPr>
                <w:rFonts w:asciiTheme="minorHAnsi" w:eastAsiaTheme="minorHAnsi" w:hAnsiTheme="minorHAnsi" w:cstheme="minorHAnsi"/>
                <w:lang w:eastAsia="en-US"/>
              </w:rPr>
            </w:pPr>
            <w:r w:rsidRPr="00295BC7">
              <w:rPr>
                <w:rFonts w:asciiTheme="minorHAnsi" w:eastAsiaTheme="minorHAnsi" w:hAnsiTheme="minorHAnsi" w:cstheme="minorHAnsi"/>
                <w:lang w:eastAsia="en-US"/>
              </w:rPr>
              <w:lastRenderedPageBreak/>
              <w:t>The school has developed systems to enable CYP to provide feedback on their learning and the extent to which their lessons help them to learn.</w:t>
            </w:r>
          </w:p>
          <w:p w14:paraId="556866F4" w14:textId="21427A21" w:rsidR="00152319" w:rsidRPr="00295BC7" w:rsidRDefault="00152319" w:rsidP="00152319">
            <w:pPr>
              <w:pStyle w:val="ListParagraph"/>
              <w:ind w:left="0"/>
              <w:rPr>
                <w:rFonts w:asciiTheme="minorHAnsi" w:eastAsiaTheme="minorHAnsi" w:hAnsiTheme="minorHAnsi" w:cstheme="minorHAnsi"/>
                <w:lang w:eastAsia="en-US"/>
              </w:rPr>
            </w:pPr>
          </w:p>
          <w:p w14:paraId="0E541583" w14:textId="56CA6A92" w:rsidR="00152319" w:rsidRPr="00295BC7" w:rsidRDefault="00152319" w:rsidP="00152319">
            <w:pPr>
              <w:pStyle w:val="ListParagraph"/>
              <w:ind w:left="0"/>
              <w:rPr>
                <w:rFonts w:asciiTheme="minorHAnsi" w:eastAsiaTheme="minorHAnsi" w:hAnsiTheme="minorHAnsi" w:cstheme="minorHAnsi"/>
                <w:lang w:eastAsia="en-US"/>
              </w:rPr>
            </w:pPr>
            <w:r w:rsidRPr="00295BC7">
              <w:rPr>
                <w:rFonts w:asciiTheme="minorHAnsi" w:eastAsiaTheme="minorHAnsi" w:hAnsiTheme="minorHAnsi" w:cstheme="minorHAnsi"/>
                <w:lang w:eastAsia="en-US"/>
              </w:rPr>
              <w:t>CYP have an age / developmentally appropriate understanding of the process of assessment and ultimately of their needs. They feel that they are being supported to overcome barriers to learning / achievement.</w:t>
            </w:r>
          </w:p>
          <w:p w14:paraId="533FAA20" w14:textId="77777777" w:rsidR="00152319" w:rsidRPr="00295BC7" w:rsidRDefault="00152319" w:rsidP="00152319">
            <w:pPr>
              <w:rPr>
                <w:rFonts w:cstheme="minorHAnsi"/>
                <w:sz w:val="24"/>
                <w:szCs w:val="24"/>
              </w:rPr>
            </w:pPr>
          </w:p>
          <w:p w14:paraId="0894E848" w14:textId="77777777" w:rsidR="00152319" w:rsidRPr="00295BC7" w:rsidRDefault="00152319" w:rsidP="00152319">
            <w:pPr>
              <w:rPr>
                <w:rFonts w:cstheme="minorHAnsi"/>
                <w:sz w:val="24"/>
                <w:szCs w:val="24"/>
              </w:rPr>
            </w:pPr>
            <w:r w:rsidRPr="00295BC7">
              <w:rPr>
                <w:rFonts w:cstheme="minorHAnsi"/>
                <w:sz w:val="24"/>
                <w:szCs w:val="24"/>
              </w:rPr>
              <w:t xml:space="preserve">Additional support within classrooms is used flexibly and is focused on facilitating independent learning. </w:t>
            </w:r>
          </w:p>
          <w:p w14:paraId="539FD8BD" w14:textId="77777777" w:rsidR="00152319" w:rsidRPr="00295BC7" w:rsidRDefault="00152319" w:rsidP="00152319">
            <w:pPr>
              <w:pStyle w:val="ListParagraph"/>
              <w:ind w:left="0"/>
              <w:rPr>
                <w:rFonts w:asciiTheme="minorHAnsi" w:eastAsiaTheme="minorHAnsi" w:hAnsiTheme="minorHAnsi" w:cstheme="minorHAnsi"/>
                <w:lang w:eastAsia="en-US"/>
              </w:rPr>
            </w:pPr>
          </w:p>
          <w:p w14:paraId="364AA88C" w14:textId="3010D390" w:rsidR="00152319" w:rsidRPr="00295BC7" w:rsidRDefault="00152319" w:rsidP="00152319">
            <w:pPr>
              <w:rPr>
                <w:rFonts w:cstheme="minorHAnsi"/>
                <w:sz w:val="24"/>
                <w:szCs w:val="24"/>
              </w:rPr>
            </w:pPr>
            <w:r w:rsidRPr="00295BC7">
              <w:rPr>
                <w:rFonts w:cstheme="minorHAnsi"/>
                <w:sz w:val="24"/>
                <w:szCs w:val="24"/>
              </w:rPr>
              <w:t>Regular and frequent (at least termly) CYP progress meetings enable the school to quickly provide additional support for those who are in danger of underachieving.</w:t>
            </w:r>
          </w:p>
          <w:p w14:paraId="1090F6F5" w14:textId="77777777" w:rsidR="00C82B76" w:rsidRPr="00295BC7" w:rsidRDefault="00C82B76" w:rsidP="00152319">
            <w:pPr>
              <w:rPr>
                <w:rFonts w:cstheme="minorHAnsi"/>
                <w:sz w:val="24"/>
                <w:szCs w:val="24"/>
              </w:rPr>
            </w:pPr>
          </w:p>
          <w:p w14:paraId="7DBF5D0C" w14:textId="59989057" w:rsidR="00152319" w:rsidRPr="00295BC7" w:rsidRDefault="00152319" w:rsidP="00152319">
            <w:pPr>
              <w:rPr>
                <w:rFonts w:cstheme="minorHAnsi"/>
                <w:sz w:val="24"/>
                <w:szCs w:val="24"/>
              </w:rPr>
            </w:pPr>
            <w:r w:rsidRPr="00295BC7">
              <w:rPr>
                <w:rFonts w:cstheme="minorHAnsi"/>
                <w:sz w:val="24"/>
                <w:szCs w:val="24"/>
              </w:rPr>
              <w:t xml:space="preserve">All CYP know their learning targets/personal development targets. </w:t>
            </w:r>
          </w:p>
          <w:p w14:paraId="4CE637F1" w14:textId="77777777" w:rsidR="005810E0" w:rsidRPr="00295BC7" w:rsidRDefault="005810E0" w:rsidP="00152319">
            <w:pPr>
              <w:rPr>
                <w:rFonts w:cstheme="minorHAnsi"/>
                <w:sz w:val="24"/>
                <w:szCs w:val="24"/>
              </w:rPr>
            </w:pPr>
          </w:p>
          <w:p w14:paraId="654420D2" w14:textId="5972594E" w:rsidR="003A0BD2" w:rsidRPr="00295BC7" w:rsidRDefault="003A0BD2" w:rsidP="003A0BD2">
            <w:pPr>
              <w:rPr>
                <w:rFonts w:cstheme="minorHAnsi"/>
                <w:sz w:val="24"/>
                <w:szCs w:val="24"/>
              </w:rPr>
            </w:pPr>
            <w:r w:rsidRPr="00295BC7">
              <w:rPr>
                <w:rFonts w:cstheme="minorHAnsi"/>
                <w:sz w:val="24"/>
                <w:szCs w:val="24"/>
              </w:rPr>
              <w:t xml:space="preserve">CYP and parents have regular opportunities to meet with and provide feedback to the </w:t>
            </w:r>
            <w:r w:rsidR="004711C8" w:rsidRPr="00295BC7">
              <w:rPr>
                <w:rFonts w:cstheme="minorHAnsi"/>
                <w:sz w:val="24"/>
                <w:szCs w:val="24"/>
              </w:rPr>
              <w:t>g</w:t>
            </w:r>
            <w:r w:rsidRPr="00295BC7">
              <w:rPr>
                <w:rFonts w:cstheme="minorHAnsi"/>
                <w:sz w:val="24"/>
                <w:szCs w:val="24"/>
              </w:rPr>
              <w:t xml:space="preserve">overning </w:t>
            </w:r>
            <w:r w:rsidR="004711C8" w:rsidRPr="00295BC7">
              <w:rPr>
                <w:rFonts w:cstheme="minorHAnsi"/>
                <w:sz w:val="24"/>
                <w:szCs w:val="24"/>
              </w:rPr>
              <w:t>b</w:t>
            </w:r>
            <w:r w:rsidRPr="00295BC7">
              <w:rPr>
                <w:rFonts w:cstheme="minorHAnsi"/>
                <w:sz w:val="24"/>
                <w:szCs w:val="24"/>
              </w:rPr>
              <w:t xml:space="preserve">ody and </w:t>
            </w:r>
            <w:r w:rsidR="004711C8" w:rsidRPr="00295BC7">
              <w:rPr>
                <w:rFonts w:cstheme="minorHAnsi"/>
                <w:sz w:val="24"/>
                <w:szCs w:val="24"/>
              </w:rPr>
              <w:t>s</w:t>
            </w:r>
            <w:r w:rsidRPr="00295BC7">
              <w:rPr>
                <w:rFonts w:cstheme="minorHAnsi"/>
                <w:sz w:val="24"/>
                <w:szCs w:val="24"/>
              </w:rPr>
              <w:t>enior</w:t>
            </w:r>
            <w:r w:rsidR="00B37CA3" w:rsidRPr="00295BC7">
              <w:rPr>
                <w:rFonts w:cstheme="minorHAnsi"/>
                <w:sz w:val="24"/>
                <w:szCs w:val="24"/>
              </w:rPr>
              <w:t xml:space="preserve"> </w:t>
            </w:r>
            <w:r w:rsidR="004711C8" w:rsidRPr="00295BC7">
              <w:rPr>
                <w:rFonts w:cstheme="minorHAnsi"/>
                <w:sz w:val="24"/>
                <w:szCs w:val="24"/>
              </w:rPr>
              <w:t>l</w:t>
            </w:r>
            <w:r w:rsidRPr="00295BC7">
              <w:rPr>
                <w:rFonts w:cstheme="minorHAnsi"/>
                <w:sz w:val="24"/>
                <w:szCs w:val="24"/>
              </w:rPr>
              <w:t xml:space="preserve">eadership </w:t>
            </w:r>
            <w:r w:rsidR="004711C8" w:rsidRPr="00295BC7">
              <w:rPr>
                <w:rFonts w:cstheme="minorHAnsi"/>
                <w:sz w:val="24"/>
                <w:szCs w:val="24"/>
              </w:rPr>
              <w:t>t</w:t>
            </w:r>
            <w:r w:rsidRPr="00295BC7">
              <w:rPr>
                <w:rFonts w:cstheme="minorHAnsi"/>
                <w:sz w:val="24"/>
                <w:szCs w:val="24"/>
              </w:rPr>
              <w:t>eam on aspects of the school’s policy and provision, for example through a parent forum, or CYP representatives.</w:t>
            </w:r>
          </w:p>
          <w:p w14:paraId="387ED9C0" w14:textId="77D8548F" w:rsidR="00152319" w:rsidRPr="00295BC7" w:rsidRDefault="00152319" w:rsidP="00152319">
            <w:pPr>
              <w:rPr>
                <w:rFonts w:cstheme="minorHAnsi"/>
                <w:sz w:val="24"/>
                <w:szCs w:val="24"/>
              </w:rPr>
            </w:pPr>
          </w:p>
        </w:tc>
      </w:tr>
      <w:tr w:rsidR="00152319" w:rsidRPr="009268BB" w14:paraId="1018CCFA" w14:textId="77777777" w:rsidTr="00C511BA">
        <w:trPr>
          <w:trHeight w:val="18060"/>
        </w:trPr>
        <w:tc>
          <w:tcPr>
            <w:tcW w:w="2278" w:type="dxa"/>
          </w:tcPr>
          <w:p w14:paraId="2E2AB511" w14:textId="53C34242" w:rsidR="00152319" w:rsidRPr="00295BC7" w:rsidRDefault="00152319" w:rsidP="00152319">
            <w:pPr>
              <w:pStyle w:val="ListParagraph"/>
              <w:ind w:left="0"/>
              <w:rPr>
                <w:rFonts w:asciiTheme="minorHAnsi" w:eastAsiaTheme="minorHAnsi" w:hAnsiTheme="minorHAnsi" w:cstheme="minorHAnsi"/>
                <w:lang w:eastAsia="en-US"/>
              </w:rPr>
            </w:pPr>
            <w:r w:rsidRPr="00295BC7">
              <w:rPr>
                <w:rFonts w:asciiTheme="minorHAnsi" w:hAnsiTheme="minorHAnsi" w:cstheme="minorHAnsi"/>
              </w:rPr>
              <w:lastRenderedPageBreak/>
              <w:t xml:space="preserve">4.4 Meeting needs of individual </w:t>
            </w:r>
            <w:r w:rsidR="00F400DF" w:rsidRPr="00295BC7">
              <w:rPr>
                <w:rFonts w:asciiTheme="minorHAnsi" w:hAnsiTheme="minorHAnsi" w:cstheme="minorHAnsi"/>
              </w:rPr>
              <w:t>CYP</w:t>
            </w:r>
            <w:r w:rsidRPr="00295BC7">
              <w:rPr>
                <w:rFonts w:asciiTheme="minorHAnsi" w:hAnsiTheme="minorHAnsi" w:cstheme="minorHAnsi"/>
              </w:rPr>
              <w:t>.</w:t>
            </w:r>
          </w:p>
        </w:tc>
        <w:tc>
          <w:tcPr>
            <w:tcW w:w="4385" w:type="dxa"/>
          </w:tcPr>
          <w:p w14:paraId="75B54FDD" w14:textId="6575D39C" w:rsidR="00152319" w:rsidRPr="00295BC7" w:rsidRDefault="00152319" w:rsidP="00152319">
            <w:pPr>
              <w:rPr>
                <w:rFonts w:cstheme="minorHAnsi"/>
                <w:sz w:val="24"/>
                <w:szCs w:val="24"/>
              </w:rPr>
            </w:pPr>
            <w:r w:rsidRPr="00295BC7">
              <w:rPr>
                <w:rFonts w:cstheme="minorHAnsi"/>
                <w:sz w:val="24"/>
                <w:szCs w:val="24"/>
              </w:rPr>
              <w:t xml:space="preserve">The school shows evidence of preparing for the inclusion of a wide range of individual </w:t>
            </w:r>
            <w:r w:rsidR="00F400DF" w:rsidRPr="00295BC7">
              <w:rPr>
                <w:rFonts w:cstheme="minorHAnsi"/>
                <w:sz w:val="24"/>
                <w:szCs w:val="24"/>
              </w:rPr>
              <w:t>CYP</w:t>
            </w:r>
            <w:r w:rsidRPr="00295BC7">
              <w:rPr>
                <w:rFonts w:cstheme="minorHAnsi"/>
                <w:sz w:val="24"/>
                <w:szCs w:val="24"/>
              </w:rPr>
              <w:t>.</w:t>
            </w:r>
          </w:p>
          <w:p w14:paraId="0933AF0F" w14:textId="0206A5E8" w:rsidR="00152319" w:rsidRPr="00295BC7" w:rsidRDefault="00152319" w:rsidP="00152319">
            <w:pPr>
              <w:rPr>
                <w:rFonts w:cstheme="minorHAnsi"/>
                <w:sz w:val="24"/>
                <w:szCs w:val="24"/>
              </w:rPr>
            </w:pPr>
          </w:p>
          <w:p w14:paraId="54177618" w14:textId="6721D799" w:rsidR="00152319" w:rsidRPr="00295BC7" w:rsidRDefault="00152319" w:rsidP="00152319">
            <w:pPr>
              <w:rPr>
                <w:rFonts w:cstheme="minorHAnsi"/>
                <w:sz w:val="24"/>
                <w:szCs w:val="24"/>
              </w:rPr>
            </w:pPr>
            <w:r w:rsidRPr="00295BC7">
              <w:rPr>
                <w:rFonts w:cstheme="minorHAnsi"/>
                <w:sz w:val="24"/>
                <w:szCs w:val="24"/>
              </w:rPr>
              <w:t>CYP who are experiencing barriers to learning and participation are viewed as individuals with different interests, knowledge and skills.</w:t>
            </w:r>
          </w:p>
          <w:p w14:paraId="1858FC33" w14:textId="77777777" w:rsidR="00152319" w:rsidRPr="00295BC7" w:rsidRDefault="00152319" w:rsidP="00152319">
            <w:pPr>
              <w:rPr>
                <w:rFonts w:cstheme="minorHAnsi"/>
                <w:sz w:val="24"/>
                <w:szCs w:val="24"/>
              </w:rPr>
            </w:pPr>
          </w:p>
          <w:p w14:paraId="2ABAC6C8" w14:textId="14FFB093" w:rsidR="00152319" w:rsidRPr="00295BC7" w:rsidRDefault="00152319" w:rsidP="00152319">
            <w:pPr>
              <w:pStyle w:val="ListParagraph"/>
              <w:ind w:left="0"/>
              <w:rPr>
                <w:rFonts w:asciiTheme="minorHAnsi" w:hAnsiTheme="minorHAnsi" w:cstheme="minorHAnsi"/>
              </w:rPr>
            </w:pPr>
            <w:r w:rsidRPr="00295BC7">
              <w:rPr>
                <w:rFonts w:asciiTheme="minorHAnsi" w:hAnsiTheme="minorHAnsi" w:cstheme="minorHAnsi"/>
              </w:rPr>
              <w:t>The school outlines the arrangements for and identifies and assesses CYP in order to provide additional and different provision to meet individual needs.</w:t>
            </w:r>
          </w:p>
          <w:p w14:paraId="3771127C" w14:textId="5E5DCD76" w:rsidR="00152319" w:rsidRPr="00295BC7" w:rsidRDefault="00152319" w:rsidP="00152319">
            <w:pPr>
              <w:pStyle w:val="ListParagraph"/>
              <w:ind w:left="0"/>
              <w:rPr>
                <w:rFonts w:asciiTheme="minorHAnsi" w:eastAsiaTheme="minorHAnsi" w:hAnsiTheme="minorHAnsi" w:cstheme="minorHAnsi"/>
                <w:lang w:eastAsia="en-US"/>
              </w:rPr>
            </w:pPr>
          </w:p>
        </w:tc>
        <w:tc>
          <w:tcPr>
            <w:tcW w:w="8930" w:type="dxa"/>
          </w:tcPr>
          <w:p w14:paraId="18495E2E" w14:textId="7400237E" w:rsidR="00152319" w:rsidRPr="00295BC7" w:rsidRDefault="00152319" w:rsidP="00152319">
            <w:pPr>
              <w:rPr>
                <w:rFonts w:cstheme="minorHAnsi"/>
                <w:sz w:val="24"/>
                <w:szCs w:val="24"/>
              </w:rPr>
            </w:pPr>
            <w:r w:rsidRPr="00295BC7">
              <w:rPr>
                <w:rFonts w:cstheme="minorHAnsi"/>
                <w:sz w:val="24"/>
                <w:szCs w:val="24"/>
              </w:rPr>
              <w:t>Staff can describe how policies are adapted to meet the different needs of CYP.</w:t>
            </w:r>
            <w:r w:rsidR="00993954" w:rsidRPr="00295BC7">
              <w:rPr>
                <w:rFonts w:cstheme="minorHAnsi"/>
                <w:sz w:val="24"/>
                <w:szCs w:val="24"/>
              </w:rPr>
              <w:t xml:space="preserve"> For example, r</w:t>
            </w:r>
            <w:r w:rsidRPr="00295BC7">
              <w:rPr>
                <w:rFonts w:cstheme="minorHAnsi"/>
                <w:sz w:val="24"/>
                <w:szCs w:val="24"/>
              </w:rPr>
              <w:t>easonable adjustments are made for applying sanctions or different lunchtime arrangements for some CYP.</w:t>
            </w:r>
          </w:p>
          <w:p w14:paraId="24ED90BF" w14:textId="48D6AF00" w:rsidR="00E81C35" w:rsidRPr="00295BC7" w:rsidRDefault="00E81C35" w:rsidP="00152319">
            <w:pPr>
              <w:rPr>
                <w:rFonts w:cstheme="minorHAnsi"/>
                <w:sz w:val="24"/>
                <w:szCs w:val="24"/>
              </w:rPr>
            </w:pPr>
          </w:p>
          <w:p w14:paraId="4451C008" w14:textId="08A597F5" w:rsidR="00E81C35" w:rsidRPr="004C4647" w:rsidRDefault="00FC4E6E" w:rsidP="00E81C35">
            <w:pPr>
              <w:rPr>
                <w:rFonts w:cstheme="minorHAnsi"/>
                <w:sz w:val="24"/>
                <w:szCs w:val="24"/>
              </w:rPr>
            </w:pPr>
            <w:r w:rsidRPr="00295BC7">
              <w:rPr>
                <w:rFonts w:cstheme="minorHAnsi"/>
                <w:sz w:val="24"/>
                <w:szCs w:val="24"/>
              </w:rPr>
              <w:t xml:space="preserve">The school </w:t>
            </w:r>
            <w:r w:rsidR="00E81C35" w:rsidRPr="00295BC7">
              <w:rPr>
                <w:rFonts w:cstheme="minorHAnsi"/>
                <w:sz w:val="24"/>
                <w:szCs w:val="24"/>
              </w:rPr>
              <w:t>track</w:t>
            </w:r>
            <w:r w:rsidRPr="00295BC7">
              <w:rPr>
                <w:rFonts w:cstheme="minorHAnsi"/>
                <w:sz w:val="24"/>
                <w:szCs w:val="24"/>
              </w:rPr>
              <w:t>s</w:t>
            </w:r>
            <w:r w:rsidR="00E81C35" w:rsidRPr="00295BC7">
              <w:rPr>
                <w:rFonts w:cstheme="minorHAnsi"/>
                <w:sz w:val="24"/>
                <w:szCs w:val="24"/>
              </w:rPr>
              <w:t xml:space="preserve"> the</w:t>
            </w:r>
            <w:r w:rsidR="0074493E" w:rsidRPr="00295BC7">
              <w:rPr>
                <w:rFonts w:cstheme="minorHAnsi"/>
                <w:sz w:val="24"/>
                <w:szCs w:val="24"/>
              </w:rPr>
              <w:t xml:space="preserve"> language</w:t>
            </w:r>
            <w:r w:rsidR="00E81C35" w:rsidRPr="00295BC7">
              <w:rPr>
                <w:rFonts w:cstheme="minorHAnsi"/>
                <w:sz w:val="24"/>
                <w:szCs w:val="24"/>
              </w:rPr>
              <w:t xml:space="preserve"> </w:t>
            </w:r>
            <w:r w:rsidR="00CA5066" w:rsidRPr="00295BC7">
              <w:rPr>
                <w:rFonts w:cstheme="minorHAnsi"/>
                <w:sz w:val="24"/>
                <w:szCs w:val="24"/>
              </w:rPr>
              <w:t xml:space="preserve">acquisition </w:t>
            </w:r>
            <w:r w:rsidR="00E81C35" w:rsidRPr="00295BC7">
              <w:rPr>
                <w:rFonts w:cstheme="minorHAnsi"/>
                <w:sz w:val="24"/>
                <w:szCs w:val="24"/>
              </w:rPr>
              <w:t xml:space="preserve">of </w:t>
            </w:r>
            <w:r w:rsidR="00F400DF" w:rsidRPr="00295BC7">
              <w:rPr>
                <w:rFonts w:cstheme="minorHAnsi"/>
                <w:sz w:val="24"/>
                <w:szCs w:val="24"/>
              </w:rPr>
              <w:t>CYP</w:t>
            </w:r>
            <w:r w:rsidR="00B74681" w:rsidRPr="00295BC7">
              <w:rPr>
                <w:rFonts w:cstheme="minorHAnsi"/>
                <w:sz w:val="24"/>
                <w:szCs w:val="24"/>
              </w:rPr>
              <w:t xml:space="preserve">, including </w:t>
            </w:r>
            <w:r w:rsidR="0074493E" w:rsidRPr="00295BC7">
              <w:rPr>
                <w:rFonts w:cstheme="minorHAnsi"/>
                <w:sz w:val="24"/>
                <w:szCs w:val="24"/>
              </w:rPr>
              <w:t>English</w:t>
            </w:r>
            <w:r w:rsidR="0074493E" w:rsidRPr="004C4647">
              <w:rPr>
                <w:rFonts w:cstheme="minorHAnsi"/>
                <w:sz w:val="24"/>
                <w:szCs w:val="24"/>
              </w:rPr>
              <w:t xml:space="preserve"> proficien</w:t>
            </w:r>
            <w:r w:rsidR="00930F65" w:rsidRPr="004C4647">
              <w:rPr>
                <w:rFonts w:cstheme="minorHAnsi"/>
                <w:sz w:val="24"/>
                <w:szCs w:val="24"/>
              </w:rPr>
              <w:t>cy</w:t>
            </w:r>
            <w:r w:rsidR="0074493E" w:rsidRPr="004C4647">
              <w:rPr>
                <w:rFonts w:cstheme="minorHAnsi"/>
                <w:sz w:val="24"/>
                <w:szCs w:val="24"/>
              </w:rPr>
              <w:t xml:space="preserve"> </w:t>
            </w:r>
            <w:r w:rsidR="00B74681" w:rsidRPr="004C4647">
              <w:rPr>
                <w:rFonts w:cstheme="minorHAnsi"/>
                <w:sz w:val="24"/>
                <w:szCs w:val="24"/>
              </w:rPr>
              <w:t xml:space="preserve">of </w:t>
            </w:r>
            <w:r w:rsidR="00E81C35" w:rsidRPr="004C4647">
              <w:rPr>
                <w:rFonts w:cstheme="minorHAnsi"/>
                <w:sz w:val="24"/>
                <w:szCs w:val="24"/>
              </w:rPr>
              <w:t>EAL students in order to effectively support their further acquisition of English.</w:t>
            </w:r>
          </w:p>
          <w:p w14:paraId="73B6F55D" w14:textId="77777777" w:rsidR="00152319" w:rsidRPr="004C4647" w:rsidRDefault="00152319" w:rsidP="00152319">
            <w:pPr>
              <w:rPr>
                <w:rFonts w:cstheme="minorHAnsi"/>
                <w:sz w:val="24"/>
                <w:szCs w:val="24"/>
              </w:rPr>
            </w:pPr>
          </w:p>
          <w:p w14:paraId="4CEFDBC8" w14:textId="5C84BC32" w:rsidR="00152319" w:rsidRPr="004C4647" w:rsidRDefault="00152319" w:rsidP="00152319">
            <w:pPr>
              <w:pStyle w:val="ListParagraph"/>
              <w:ind w:left="0"/>
              <w:rPr>
                <w:rFonts w:asciiTheme="minorHAnsi" w:hAnsiTheme="minorHAnsi" w:cstheme="minorHAnsi"/>
              </w:rPr>
            </w:pPr>
            <w:r w:rsidRPr="004C4647">
              <w:rPr>
                <w:rFonts w:asciiTheme="minorHAnsi" w:hAnsiTheme="minorHAnsi" w:cstheme="minorHAnsi"/>
              </w:rPr>
              <w:t xml:space="preserve">The school makes excellent use of the graduated approach and there is a clear audit trail for the use of the ‘assess, plan, do, review’ cycle to secure progress. </w:t>
            </w:r>
          </w:p>
          <w:p w14:paraId="28CF702F" w14:textId="77777777" w:rsidR="00152319" w:rsidRPr="004C4647" w:rsidRDefault="00152319" w:rsidP="00152319">
            <w:pPr>
              <w:pStyle w:val="ListParagraph"/>
              <w:ind w:left="0"/>
              <w:rPr>
                <w:rFonts w:asciiTheme="minorHAnsi" w:hAnsiTheme="minorHAnsi" w:cstheme="minorHAnsi"/>
              </w:rPr>
            </w:pPr>
          </w:p>
          <w:p w14:paraId="7D4CFE6E" w14:textId="026DA88B" w:rsidR="00152319" w:rsidRPr="004C4647" w:rsidRDefault="00152319" w:rsidP="00152319">
            <w:pPr>
              <w:rPr>
                <w:rFonts w:eastAsia="Times New Roman" w:cstheme="minorHAnsi"/>
                <w:sz w:val="24"/>
                <w:szCs w:val="24"/>
                <w:lang w:eastAsia="en-GB"/>
              </w:rPr>
            </w:pPr>
            <w:r w:rsidRPr="004C4647">
              <w:rPr>
                <w:rFonts w:eastAsia="Times New Roman" w:cstheme="minorHAnsi"/>
                <w:sz w:val="24"/>
                <w:szCs w:val="24"/>
                <w:lang w:eastAsia="en-GB"/>
              </w:rPr>
              <w:t xml:space="preserve">CYP and their families are consistently and effectively involved in every stage of the ‘assess ‘plan, do, review’ cycle </w:t>
            </w:r>
            <w:r w:rsidR="00C75344" w:rsidRPr="004C4647">
              <w:rPr>
                <w:rFonts w:eastAsia="Times New Roman" w:cstheme="minorHAnsi"/>
                <w:sz w:val="24"/>
                <w:szCs w:val="24"/>
                <w:lang w:eastAsia="en-GB"/>
              </w:rPr>
              <w:t xml:space="preserve">(graduated approach) </w:t>
            </w:r>
            <w:r w:rsidRPr="004C4647">
              <w:rPr>
                <w:rFonts w:eastAsia="Times New Roman" w:cstheme="minorHAnsi"/>
                <w:sz w:val="24"/>
                <w:szCs w:val="24"/>
                <w:lang w:eastAsia="en-GB"/>
              </w:rPr>
              <w:t xml:space="preserve">and understand why an intervention is being </w:t>
            </w:r>
            <w:r w:rsidR="00050D0B" w:rsidRPr="004C4647">
              <w:rPr>
                <w:rFonts w:eastAsia="Times New Roman" w:cstheme="minorHAnsi"/>
                <w:sz w:val="24"/>
                <w:szCs w:val="24"/>
                <w:lang w:eastAsia="en-GB"/>
              </w:rPr>
              <w:t>used, how</w:t>
            </w:r>
            <w:r w:rsidRPr="004C4647">
              <w:rPr>
                <w:rFonts w:eastAsia="Times New Roman" w:cstheme="minorHAnsi"/>
                <w:sz w:val="24"/>
                <w:szCs w:val="24"/>
                <w:lang w:eastAsia="en-GB"/>
              </w:rPr>
              <w:t xml:space="preserve"> the curriculum has been adapted, and the impact this has made. For CYP with an EHCP, this is also captured as part of the Annual Review cycle. </w:t>
            </w:r>
          </w:p>
          <w:p w14:paraId="1A2A50A1" w14:textId="77777777" w:rsidR="00152319" w:rsidRPr="004C4647" w:rsidRDefault="00152319" w:rsidP="00152319">
            <w:pPr>
              <w:rPr>
                <w:rFonts w:cstheme="minorHAnsi"/>
                <w:sz w:val="24"/>
                <w:szCs w:val="24"/>
              </w:rPr>
            </w:pPr>
          </w:p>
          <w:p w14:paraId="370E9F21" w14:textId="10B07292" w:rsidR="00F17BC3" w:rsidRPr="005A2AE7" w:rsidRDefault="00152319" w:rsidP="00152319">
            <w:pPr>
              <w:rPr>
                <w:rFonts w:cstheme="minorHAnsi"/>
                <w:sz w:val="24"/>
                <w:szCs w:val="24"/>
              </w:rPr>
            </w:pPr>
            <w:r w:rsidRPr="004C4647">
              <w:rPr>
                <w:rFonts w:cstheme="minorHAnsi"/>
                <w:sz w:val="24"/>
                <w:szCs w:val="24"/>
              </w:rPr>
              <w:t>Regular reviews with</w:t>
            </w:r>
            <w:r w:rsidR="005A2AE7">
              <w:rPr>
                <w:rFonts w:cstheme="minorHAnsi"/>
                <w:sz w:val="24"/>
                <w:szCs w:val="24"/>
              </w:rPr>
              <w:t xml:space="preserve"> CYP with SEND, additional needs and those at risk of disadvantage</w:t>
            </w:r>
            <w:r w:rsidRPr="004C4647">
              <w:rPr>
                <w:rFonts w:cstheme="minorHAnsi"/>
                <w:sz w:val="24"/>
                <w:szCs w:val="24"/>
              </w:rPr>
              <w:t xml:space="preserve"> </w:t>
            </w:r>
            <w:r w:rsidRPr="005A2AE7">
              <w:rPr>
                <w:rFonts w:cstheme="minorHAnsi"/>
                <w:sz w:val="24"/>
                <w:szCs w:val="24"/>
              </w:rPr>
              <w:t>show they are really being listened to</w:t>
            </w:r>
            <w:r w:rsidR="00755BD4" w:rsidRPr="005A2AE7">
              <w:rPr>
                <w:rFonts w:cstheme="minorHAnsi"/>
                <w:sz w:val="24"/>
                <w:szCs w:val="24"/>
              </w:rPr>
              <w:t xml:space="preserve"> and acted upon</w:t>
            </w:r>
            <w:r w:rsidRPr="005A2AE7">
              <w:rPr>
                <w:rFonts w:cstheme="minorHAnsi"/>
                <w:sz w:val="24"/>
                <w:szCs w:val="24"/>
              </w:rPr>
              <w:t>, their needs are being met and significant progress is being made. The setting obtains</w:t>
            </w:r>
            <w:r w:rsidR="0037552A">
              <w:rPr>
                <w:rFonts w:cstheme="minorHAnsi"/>
                <w:sz w:val="24"/>
                <w:szCs w:val="24"/>
              </w:rPr>
              <w:t xml:space="preserve"> </w:t>
            </w:r>
            <w:r w:rsidRPr="005A2AE7">
              <w:rPr>
                <w:rFonts w:cstheme="minorHAnsi"/>
                <w:sz w:val="24"/>
                <w:szCs w:val="24"/>
              </w:rPr>
              <w:t xml:space="preserve">information </w:t>
            </w:r>
            <w:r w:rsidR="0037552A">
              <w:rPr>
                <w:rFonts w:cstheme="minorHAnsi"/>
                <w:sz w:val="24"/>
                <w:szCs w:val="24"/>
              </w:rPr>
              <w:t xml:space="preserve">to support this </w:t>
            </w:r>
            <w:r w:rsidRPr="005A2AE7">
              <w:rPr>
                <w:rFonts w:cstheme="minorHAnsi"/>
                <w:sz w:val="24"/>
                <w:szCs w:val="24"/>
              </w:rPr>
              <w:t xml:space="preserve">directly from the parent and </w:t>
            </w:r>
            <w:r w:rsidR="0037552A">
              <w:rPr>
                <w:rFonts w:cstheme="minorHAnsi"/>
                <w:sz w:val="24"/>
                <w:szCs w:val="24"/>
              </w:rPr>
              <w:t>CYP</w:t>
            </w:r>
            <w:r w:rsidR="0037552A" w:rsidRPr="005A2AE7">
              <w:rPr>
                <w:rFonts w:cstheme="minorHAnsi"/>
                <w:sz w:val="24"/>
                <w:szCs w:val="24"/>
              </w:rPr>
              <w:t xml:space="preserve"> </w:t>
            </w:r>
            <w:r w:rsidRPr="005A2AE7">
              <w:rPr>
                <w:rFonts w:cstheme="minorHAnsi"/>
                <w:sz w:val="24"/>
                <w:szCs w:val="24"/>
              </w:rPr>
              <w:t xml:space="preserve">on their strengths, interests, needs and emotional well-being. </w:t>
            </w:r>
          </w:p>
          <w:p w14:paraId="3C4CC50F" w14:textId="77777777" w:rsidR="00F17BC3" w:rsidRPr="005A2AE7" w:rsidRDefault="00F17BC3" w:rsidP="00152319">
            <w:pPr>
              <w:rPr>
                <w:rFonts w:cstheme="minorHAnsi"/>
                <w:sz w:val="24"/>
                <w:szCs w:val="24"/>
              </w:rPr>
            </w:pPr>
          </w:p>
          <w:p w14:paraId="43BD4940" w14:textId="510C818C" w:rsidR="00152319" w:rsidRPr="005A2AE7" w:rsidRDefault="00152319" w:rsidP="00152319">
            <w:pPr>
              <w:rPr>
                <w:rFonts w:cstheme="minorHAnsi"/>
                <w:sz w:val="24"/>
                <w:szCs w:val="24"/>
              </w:rPr>
            </w:pPr>
            <w:r w:rsidRPr="005A2AE7">
              <w:rPr>
                <w:rFonts w:cstheme="minorHAnsi"/>
                <w:sz w:val="24"/>
                <w:szCs w:val="24"/>
              </w:rPr>
              <w:t>Where CYP are at risk of permanent exclusion there is evidence that their voice and views are listened to and acted upon</w:t>
            </w:r>
            <w:r w:rsidR="000654A2" w:rsidRPr="005A2AE7">
              <w:rPr>
                <w:rFonts w:cstheme="minorHAnsi"/>
                <w:sz w:val="24"/>
                <w:szCs w:val="24"/>
              </w:rPr>
              <w:t xml:space="preserve"> – e.g.</w:t>
            </w:r>
            <w:r w:rsidRPr="005A2AE7">
              <w:rPr>
                <w:rFonts w:cstheme="minorHAnsi"/>
                <w:sz w:val="24"/>
                <w:szCs w:val="24"/>
              </w:rPr>
              <w:t xml:space="preserve"> </w:t>
            </w:r>
            <w:r w:rsidR="000654A2" w:rsidRPr="005A2AE7">
              <w:rPr>
                <w:rFonts w:cstheme="minorHAnsi"/>
                <w:sz w:val="24"/>
                <w:szCs w:val="24"/>
              </w:rPr>
              <w:t>c</w:t>
            </w:r>
            <w:r w:rsidRPr="005A2AE7">
              <w:rPr>
                <w:rFonts w:cstheme="minorHAnsi"/>
                <w:sz w:val="24"/>
                <w:szCs w:val="24"/>
              </w:rPr>
              <w:t>ase studies.</w:t>
            </w:r>
          </w:p>
          <w:p w14:paraId="73DE73A3" w14:textId="77777777" w:rsidR="00203CC4" w:rsidRPr="005A2AE7" w:rsidRDefault="00203CC4" w:rsidP="00152319">
            <w:pPr>
              <w:pStyle w:val="ListParagraph"/>
              <w:ind w:left="0"/>
              <w:rPr>
                <w:rFonts w:asciiTheme="minorHAnsi" w:hAnsiTheme="minorHAnsi" w:cstheme="minorHAnsi"/>
              </w:rPr>
            </w:pPr>
          </w:p>
          <w:p w14:paraId="01C5C36D" w14:textId="32875FAF" w:rsidR="0072324F" w:rsidRPr="005A2AE7" w:rsidRDefault="00152319" w:rsidP="00152319">
            <w:pPr>
              <w:pStyle w:val="ListParagraph"/>
              <w:ind w:left="0"/>
              <w:rPr>
                <w:rFonts w:asciiTheme="minorHAnsi" w:hAnsiTheme="minorHAnsi" w:cstheme="minorHAnsi"/>
              </w:rPr>
            </w:pPr>
            <w:r w:rsidRPr="005A2AE7">
              <w:rPr>
                <w:rFonts w:asciiTheme="minorHAnsi" w:hAnsiTheme="minorHAnsi" w:cstheme="minorHAnsi"/>
              </w:rPr>
              <w:t xml:space="preserve">Individual provision maps, or similar alternatives, have been developed in consultation with </w:t>
            </w:r>
            <w:r w:rsidR="00F400DF" w:rsidRPr="005A2AE7">
              <w:rPr>
                <w:rFonts w:asciiTheme="minorHAnsi" w:hAnsiTheme="minorHAnsi" w:cstheme="minorHAnsi"/>
              </w:rPr>
              <w:t>CYP</w:t>
            </w:r>
            <w:r w:rsidR="002F2373" w:rsidRPr="005A2AE7">
              <w:rPr>
                <w:rFonts w:asciiTheme="minorHAnsi" w:hAnsiTheme="minorHAnsi" w:cstheme="minorHAnsi"/>
              </w:rPr>
              <w:t xml:space="preserve"> and </w:t>
            </w:r>
            <w:r w:rsidRPr="005A2AE7">
              <w:rPr>
                <w:rFonts w:asciiTheme="minorHAnsi" w:hAnsiTheme="minorHAnsi" w:cstheme="minorHAnsi"/>
              </w:rPr>
              <w:t>parents and clearly identify a wide range of strategies to support independent learning. These plans have a sharp focus on evaluating the impact of provision and support.</w:t>
            </w:r>
            <w:r w:rsidR="0072324F" w:rsidRPr="005A2AE7">
              <w:rPr>
                <w:rFonts w:asciiTheme="minorHAnsi" w:hAnsiTheme="minorHAnsi" w:cstheme="minorHAnsi"/>
              </w:rPr>
              <w:t xml:space="preserve"> </w:t>
            </w:r>
          </w:p>
          <w:p w14:paraId="27FDD5C2" w14:textId="77777777" w:rsidR="0072324F" w:rsidRPr="005A2AE7" w:rsidRDefault="0072324F" w:rsidP="00152319">
            <w:pPr>
              <w:pStyle w:val="ListParagraph"/>
              <w:ind w:left="0"/>
              <w:rPr>
                <w:rFonts w:asciiTheme="minorHAnsi" w:hAnsiTheme="minorHAnsi" w:cstheme="minorHAnsi"/>
              </w:rPr>
            </w:pPr>
          </w:p>
          <w:p w14:paraId="034D7DE0" w14:textId="48257ACF" w:rsidR="00152319" w:rsidRPr="005A2AE7" w:rsidRDefault="0072324F" w:rsidP="00152319">
            <w:pPr>
              <w:pStyle w:val="ListParagraph"/>
              <w:ind w:left="0"/>
              <w:rPr>
                <w:rFonts w:asciiTheme="minorHAnsi" w:hAnsiTheme="minorHAnsi" w:cstheme="minorHAnsi"/>
              </w:rPr>
            </w:pPr>
            <w:r w:rsidRPr="005A2AE7">
              <w:rPr>
                <w:rFonts w:asciiTheme="minorHAnsi" w:hAnsiTheme="minorHAnsi" w:cstheme="minorHAnsi"/>
              </w:rPr>
              <w:t xml:space="preserve">Provision and planning </w:t>
            </w:r>
            <w:r w:rsidR="004261A0" w:rsidRPr="005A2AE7">
              <w:rPr>
                <w:rFonts w:asciiTheme="minorHAnsi" w:hAnsiTheme="minorHAnsi" w:cstheme="minorHAnsi"/>
              </w:rPr>
              <w:t>are</w:t>
            </w:r>
            <w:r w:rsidRPr="005A2AE7">
              <w:rPr>
                <w:rFonts w:asciiTheme="minorHAnsi" w:hAnsiTheme="minorHAnsi" w:cstheme="minorHAnsi"/>
              </w:rPr>
              <w:t xml:space="preserve"> in place to promote the </w:t>
            </w:r>
            <w:r w:rsidR="004D1912" w:rsidRPr="005A2AE7">
              <w:rPr>
                <w:rFonts w:asciiTheme="minorHAnsi" w:hAnsiTheme="minorHAnsi" w:cstheme="minorHAnsi"/>
              </w:rPr>
              <w:t xml:space="preserve">progress </w:t>
            </w:r>
            <w:r w:rsidR="007646A1" w:rsidRPr="005A2AE7">
              <w:rPr>
                <w:rFonts w:asciiTheme="minorHAnsi" w:hAnsiTheme="minorHAnsi" w:cstheme="minorHAnsi"/>
              </w:rPr>
              <w:t>of more able students</w:t>
            </w:r>
            <w:r w:rsidR="004D1912" w:rsidRPr="005A2AE7">
              <w:rPr>
                <w:rFonts w:asciiTheme="minorHAnsi" w:hAnsiTheme="minorHAnsi" w:cstheme="minorHAnsi"/>
              </w:rPr>
              <w:t xml:space="preserve"> </w:t>
            </w:r>
            <w:r w:rsidR="00A04E55" w:rsidRPr="005A2AE7">
              <w:rPr>
                <w:rFonts w:asciiTheme="minorHAnsi" w:hAnsiTheme="minorHAnsi" w:cstheme="minorHAnsi"/>
              </w:rPr>
              <w:t xml:space="preserve">(those working above national expectations) </w:t>
            </w:r>
            <w:r w:rsidR="004D1912" w:rsidRPr="005A2AE7">
              <w:rPr>
                <w:rFonts w:asciiTheme="minorHAnsi" w:hAnsiTheme="minorHAnsi" w:cstheme="minorHAnsi"/>
              </w:rPr>
              <w:t xml:space="preserve">and </w:t>
            </w:r>
            <w:r w:rsidR="004261A0" w:rsidRPr="005A2AE7">
              <w:rPr>
                <w:rFonts w:asciiTheme="minorHAnsi" w:hAnsiTheme="minorHAnsi" w:cstheme="minorHAnsi"/>
              </w:rPr>
              <w:t>considers</w:t>
            </w:r>
            <w:r w:rsidR="004D1912" w:rsidRPr="005A2AE7">
              <w:rPr>
                <w:rFonts w:asciiTheme="minorHAnsi" w:hAnsiTheme="minorHAnsi" w:cstheme="minorHAnsi"/>
              </w:rPr>
              <w:t xml:space="preserve"> any factors which may place them at</w:t>
            </w:r>
            <w:r w:rsidR="00C66864" w:rsidRPr="005A2AE7">
              <w:rPr>
                <w:rFonts w:asciiTheme="minorHAnsi" w:hAnsiTheme="minorHAnsi" w:cstheme="minorHAnsi"/>
              </w:rPr>
              <w:t xml:space="preserve"> </w:t>
            </w:r>
            <w:r w:rsidR="004D1912" w:rsidRPr="005A2AE7">
              <w:rPr>
                <w:rFonts w:asciiTheme="minorHAnsi" w:hAnsiTheme="minorHAnsi" w:cstheme="minorHAnsi"/>
              </w:rPr>
              <w:t xml:space="preserve">a disadvantage. </w:t>
            </w:r>
          </w:p>
          <w:p w14:paraId="4EE2BC3D" w14:textId="77777777" w:rsidR="00152319" w:rsidRPr="005A2AE7" w:rsidRDefault="00152319" w:rsidP="00152319">
            <w:pPr>
              <w:pStyle w:val="ListParagraph"/>
              <w:ind w:left="0"/>
              <w:rPr>
                <w:rFonts w:asciiTheme="minorHAnsi" w:hAnsiTheme="minorHAnsi" w:cstheme="minorHAnsi"/>
              </w:rPr>
            </w:pPr>
          </w:p>
          <w:p w14:paraId="0A3B7389" w14:textId="21F061BA" w:rsidR="00152319" w:rsidRPr="005A2AE7" w:rsidRDefault="00152319" w:rsidP="00152319">
            <w:pPr>
              <w:rPr>
                <w:rFonts w:cstheme="minorHAnsi"/>
                <w:sz w:val="24"/>
                <w:szCs w:val="24"/>
              </w:rPr>
            </w:pPr>
            <w:r w:rsidRPr="005A2AE7">
              <w:rPr>
                <w:rFonts w:cstheme="minorHAnsi"/>
                <w:sz w:val="24"/>
                <w:szCs w:val="24"/>
              </w:rPr>
              <w:t xml:space="preserve">Appropriate additional support is targeted at certain CYP within lessons from well-trained, confident staff, taking account of any advice from other agencies, e.g. </w:t>
            </w:r>
            <w:commentRangeStart w:id="6"/>
            <w:r w:rsidRPr="005A2AE7">
              <w:rPr>
                <w:rFonts w:cstheme="minorHAnsi"/>
                <w:sz w:val="24"/>
                <w:szCs w:val="24"/>
              </w:rPr>
              <w:t>EMTAS, E</w:t>
            </w:r>
            <w:r w:rsidR="00A04E55" w:rsidRPr="005A2AE7">
              <w:rPr>
                <w:rFonts w:cstheme="minorHAnsi"/>
                <w:sz w:val="24"/>
                <w:szCs w:val="24"/>
              </w:rPr>
              <w:t>P</w:t>
            </w:r>
            <w:r w:rsidRPr="005A2AE7">
              <w:rPr>
                <w:rFonts w:cstheme="minorHAnsi"/>
                <w:sz w:val="24"/>
                <w:szCs w:val="24"/>
              </w:rPr>
              <w:t>, LBAT, ASCT, Early Help</w:t>
            </w:r>
            <w:commentRangeEnd w:id="6"/>
            <w:r w:rsidR="0037552A">
              <w:rPr>
                <w:rStyle w:val="CommentReference"/>
              </w:rPr>
              <w:commentReference w:id="6"/>
            </w:r>
            <w:r w:rsidRPr="005A2AE7">
              <w:rPr>
                <w:rFonts w:cstheme="minorHAnsi"/>
                <w:sz w:val="24"/>
                <w:szCs w:val="24"/>
              </w:rPr>
              <w:t xml:space="preserve">. School involves outside agencies to further support </w:t>
            </w:r>
            <w:r w:rsidR="00F400DF" w:rsidRPr="005A2AE7">
              <w:rPr>
                <w:rFonts w:cstheme="minorHAnsi"/>
                <w:sz w:val="24"/>
                <w:szCs w:val="24"/>
              </w:rPr>
              <w:t>CYP</w:t>
            </w:r>
            <w:r w:rsidRPr="005A2AE7">
              <w:rPr>
                <w:rFonts w:cstheme="minorHAnsi"/>
                <w:sz w:val="24"/>
                <w:szCs w:val="24"/>
              </w:rPr>
              <w:t xml:space="preserve"> and parents and know what is implemented and where appropriate, are part of the review.</w:t>
            </w:r>
          </w:p>
          <w:p w14:paraId="25CC1188" w14:textId="77777777" w:rsidR="00152319" w:rsidRPr="005A2AE7" w:rsidRDefault="00152319" w:rsidP="00152319">
            <w:pPr>
              <w:rPr>
                <w:rFonts w:cstheme="minorHAnsi"/>
                <w:sz w:val="24"/>
                <w:szCs w:val="24"/>
              </w:rPr>
            </w:pPr>
          </w:p>
          <w:p w14:paraId="20C9622E" w14:textId="6F84F95E" w:rsidR="00152319" w:rsidRPr="00310C22" w:rsidRDefault="001D54A1" w:rsidP="00152319">
            <w:pPr>
              <w:rPr>
                <w:rFonts w:cstheme="minorHAnsi"/>
                <w:sz w:val="24"/>
                <w:szCs w:val="24"/>
              </w:rPr>
            </w:pPr>
            <w:r w:rsidRPr="005A2AE7">
              <w:rPr>
                <w:rFonts w:cstheme="minorHAnsi"/>
                <w:sz w:val="24"/>
                <w:szCs w:val="24"/>
              </w:rPr>
              <w:t>Communications regular</w:t>
            </w:r>
            <w:r w:rsidR="005810E0" w:rsidRPr="005A2AE7">
              <w:rPr>
                <w:rFonts w:cstheme="minorHAnsi"/>
                <w:sz w:val="24"/>
                <w:szCs w:val="24"/>
              </w:rPr>
              <w:t>ly</w:t>
            </w:r>
            <w:r w:rsidRPr="005A2AE7">
              <w:rPr>
                <w:rFonts w:cstheme="minorHAnsi"/>
                <w:sz w:val="24"/>
                <w:szCs w:val="24"/>
              </w:rPr>
              <w:t xml:space="preserve"> </w:t>
            </w:r>
            <w:r w:rsidR="00152319" w:rsidRPr="005A2AE7">
              <w:rPr>
                <w:rFonts w:cstheme="minorHAnsi"/>
                <w:sz w:val="24"/>
                <w:szCs w:val="24"/>
              </w:rPr>
              <w:t xml:space="preserve">signpost </w:t>
            </w:r>
            <w:r w:rsidRPr="005A2AE7">
              <w:rPr>
                <w:rFonts w:cstheme="minorHAnsi"/>
                <w:sz w:val="24"/>
                <w:szCs w:val="24"/>
              </w:rPr>
              <w:t xml:space="preserve">parents </w:t>
            </w:r>
            <w:r w:rsidR="00152319" w:rsidRPr="005A2AE7">
              <w:rPr>
                <w:rFonts w:cstheme="minorHAnsi"/>
                <w:sz w:val="24"/>
                <w:szCs w:val="24"/>
              </w:rPr>
              <w:t xml:space="preserve">to the </w:t>
            </w:r>
            <w:commentRangeStart w:id="7"/>
            <w:r w:rsidR="00152319" w:rsidRPr="005A2AE7">
              <w:rPr>
                <w:rFonts w:cstheme="minorHAnsi"/>
                <w:sz w:val="24"/>
                <w:szCs w:val="24"/>
              </w:rPr>
              <w:t xml:space="preserve">Local Offer </w:t>
            </w:r>
            <w:commentRangeEnd w:id="7"/>
            <w:r w:rsidR="0047244C" w:rsidRPr="00E44F09">
              <w:rPr>
                <w:rStyle w:val="CommentReference"/>
                <w:rFonts w:cstheme="minorHAnsi"/>
              </w:rPr>
              <w:commentReference w:id="7"/>
            </w:r>
            <w:r w:rsidR="00152319" w:rsidRPr="00310C22">
              <w:rPr>
                <w:rFonts w:cstheme="minorHAnsi"/>
                <w:sz w:val="24"/>
                <w:szCs w:val="24"/>
              </w:rPr>
              <w:t xml:space="preserve">for </w:t>
            </w:r>
            <w:r w:rsidRPr="00310C22">
              <w:rPr>
                <w:rFonts w:cstheme="minorHAnsi"/>
                <w:sz w:val="24"/>
                <w:szCs w:val="24"/>
              </w:rPr>
              <w:t xml:space="preserve">relevant </w:t>
            </w:r>
            <w:r w:rsidR="00152319" w:rsidRPr="00310C22">
              <w:rPr>
                <w:rFonts w:cstheme="minorHAnsi"/>
                <w:sz w:val="24"/>
                <w:szCs w:val="24"/>
              </w:rPr>
              <w:t>information, support and advice and use it to access additional support and services.</w:t>
            </w:r>
          </w:p>
          <w:p w14:paraId="1A5811D6" w14:textId="77777777" w:rsidR="00152319" w:rsidRPr="00310C22" w:rsidRDefault="00152319" w:rsidP="00152319">
            <w:pPr>
              <w:rPr>
                <w:rFonts w:cstheme="minorHAnsi"/>
                <w:sz w:val="24"/>
                <w:szCs w:val="24"/>
              </w:rPr>
            </w:pPr>
          </w:p>
          <w:p w14:paraId="06675786" w14:textId="22E1E28E" w:rsidR="00152319" w:rsidRPr="00310C22" w:rsidRDefault="00152319" w:rsidP="00152319">
            <w:pPr>
              <w:pStyle w:val="ListParagraph"/>
              <w:ind w:left="0"/>
              <w:rPr>
                <w:rFonts w:asciiTheme="minorHAnsi" w:hAnsiTheme="minorHAnsi" w:cstheme="minorHAnsi"/>
              </w:rPr>
            </w:pPr>
            <w:r w:rsidRPr="00310C22">
              <w:rPr>
                <w:rFonts w:asciiTheme="minorHAnsi" w:hAnsiTheme="minorHAnsi" w:cstheme="minorHAnsi"/>
              </w:rPr>
              <w:t xml:space="preserve">The </w:t>
            </w:r>
            <w:r w:rsidR="00F400DF" w:rsidRPr="00310C22">
              <w:rPr>
                <w:rFonts w:asciiTheme="minorHAnsi" w:hAnsiTheme="minorHAnsi" w:cstheme="minorHAnsi"/>
              </w:rPr>
              <w:t>SENCO</w:t>
            </w:r>
            <w:r w:rsidRPr="00310C22">
              <w:rPr>
                <w:rFonts w:asciiTheme="minorHAnsi" w:hAnsiTheme="minorHAnsi" w:cstheme="minorHAnsi"/>
              </w:rPr>
              <w:t xml:space="preserve"> meets with all relevant staff each term to review their provision for SEND children. The </w:t>
            </w:r>
            <w:r w:rsidR="00F400DF" w:rsidRPr="00310C22">
              <w:rPr>
                <w:rFonts w:asciiTheme="minorHAnsi" w:hAnsiTheme="minorHAnsi" w:cstheme="minorHAnsi"/>
              </w:rPr>
              <w:t>SENCO</w:t>
            </w:r>
            <w:r w:rsidR="00380401" w:rsidRPr="00310C22">
              <w:rPr>
                <w:rFonts w:asciiTheme="minorHAnsi" w:hAnsiTheme="minorHAnsi" w:cstheme="minorHAnsi"/>
              </w:rPr>
              <w:t xml:space="preserve"> is</w:t>
            </w:r>
            <w:r w:rsidRPr="00310C22">
              <w:rPr>
                <w:rFonts w:asciiTheme="minorHAnsi" w:hAnsiTheme="minorHAnsi" w:cstheme="minorHAnsi"/>
              </w:rPr>
              <w:t xml:space="preserve"> available by appointment to meet with staff and parents to discuss a </w:t>
            </w:r>
            <w:r w:rsidR="00380401" w:rsidRPr="00310C22">
              <w:rPr>
                <w:rFonts w:asciiTheme="minorHAnsi" w:hAnsiTheme="minorHAnsi" w:cstheme="minorHAnsi"/>
              </w:rPr>
              <w:t xml:space="preserve">CYP's </w:t>
            </w:r>
            <w:r w:rsidRPr="00310C22">
              <w:rPr>
                <w:rFonts w:asciiTheme="minorHAnsi" w:hAnsiTheme="minorHAnsi" w:cstheme="minorHAnsi"/>
              </w:rPr>
              <w:t xml:space="preserve">SEND or possible SEND. </w:t>
            </w:r>
          </w:p>
          <w:p w14:paraId="119EE976" w14:textId="77777777" w:rsidR="00152319" w:rsidRPr="00310C22" w:rsidRDefault="00152319" w:rsidP="00152319">
            <w:pPr>
              <w:pStyle w:val="ListParagraph"/>
              <w:ind w:left="0"/>
              <w:rPr>
                <w:rFonts w:asciiTheme="minorHAnsi" w:hAnsiTheme="minorHAnsi" w:cstheme="minorHAnsi"/>
              </w:rPr>
            </w:pPr>
          </w:p>
          <w:p w14:paraId="186F1223" w14:textId="7EF69330" w:rsidR="00152319" w:rsidRPr="00310C22" w:rsidRDefault="00152319" w:rsidP="00152319">
            <w:pPr>
              <w:pStyle w:val="ListParagraph"/>
              <w:ind w:left="0"/>
              <w:rPr>
                <w:rFonts w:asciiTheme="minorHAnsi" w:hAnsiTheme="minorHAnsi" w:cstheme="minorHAnsi"/>
              </w:rPr>
            </w:pPr>
            <w:r w:rsidRPr="00310C22">
              <w:rPr>
                <w:rFonts w:asciiTheme="minorHAnsi" w:hAnsiTheme="minorHAnsi" w:cstheme="minorHAnsi"/>
              </w:rPr>
              <w:t>The school proactively identifies cohorts or individual CYP who could benefit from a programme of alternative provision which takes place in and</w:t>
            </w:r>
            <w:r w:rsidR="00BA3DF3" w:rsidRPr="00310C22">
              <w:rPr>
                <w:rFonts w:asciiTheme="minorHAnsi" w:hAnsiTheme="minorHAnsi" w:cstheme="minorHAnsi"/>
              </w:rPr>
              <w:t xml:space="preserve"> / </w:t>
            </w:r>
            <w:r w:rsidR="002D2DF9" w:rsidRPr="00310C22">
              <w:rPr>
                <w:rFonts w:asciiTheme="minorHAnsi" w:hAnsiTheme="minorHAnsi" w:cstheme="minorHAnsi"/>
              </w:rPr>
              <w:t>or out</w:t>
            </w:r>
            <w:r w:rsidRPr="00310C22">
              <w:rPr>
                <w:rFonts w:asciiTheme="minorHAnsi" w:hAnsiTheme="minorHAnsi" w:cstheme="minorHAnsi"/>
              </w:rPr>
              <w:t xml:space="preserve"> of school. The provision is designed to ensure clear outcomes are planned and evaluated for impact with seamless reintegration. </w:t>
            </w:r>
          </w:p>
          <w:p w14:paraId="78177A04" w14:textId="77777777" w:rsidR="00152319" w:rsidRPr="00310C22" w:rsidRDefault="00152319" w:rsidP="00152319">
            <w:pPr>
              <w:rPr>
                <w:rFonts w:cstheme="minorHAnsi"/>
                <w:sz w:val="24"/>
                <w:szCs w:val="24"/>
              </w:rPr>
            </w:pPr>
          </w:p>
          <w:p w14:paraId="07DEF990" w14:textId="45957464" w:rsidR="00152319" w:rsidRPr="00310C22" w:rsidRDefault="00152319" w:rsidP="00152319">
            <w:pPr>
              <w:pStyle w:val="ListParagraph"/>
              <w:ind w:left="0"/>
              <w:rPr>
                <w:rFonts w:asciiTheme="minorHAnsi" w:hAnsiTheme="minorHAnsi" w:cstheme="minorHAnsi"/>
              </w:rPr>
            </w:pPr>
          </w:p>
        </w:tc>
      </w:tr>
      <w:tr w:rsidR="00152319" w:rsidRPr="00B17F02" w14:paraId="55C77CAE" w14:textId="77777777" w:rsidTr="00C511BA">
        <w:tc>
          <w:tcPr>
            <w:tcW w:w="2278" w:type="dxa"/>
          </w:tcPr>
          <w:p w14:paraId="76EF38B1" w14:textId="29C92369" w:rsidR="00152319" w:rsidRPr="009268BB" w:rsidRDefault="00152319" w:rsidP="00152319">
            <w:pPr>
              <w:pStyle w:val="ListParagraph"/>
              <w:ind w:left="0"/>
              <w:rPr>
                <w:rFonts w:asciiTheme="minorHAnsi" w:hAnsiTheme="minorHAnsi" w:cstheme="minorHAnsi"/>
              </w:rPr>
            </w:pPr>
            <w:r w:rsidRPr="009268BB">
              <w:rPr>
                <w:rFonts w:asciiTheme="minorHAnsi" w:hAnsiTheme="minorHAnsi" w:cstheme="minorHAnsi"/>
              </w:rPr>
              <w:lastRenderedPageBreak/>
              <w:t xml:space="preserve">4.5 Parental engagement in their </w:t>
            </w:r>
            <w:r w:rsidR="00380401" w:rsidRPr="009268BB">
              <w:rPr>
                <w:rFonts w:asciiTheme="minorHAnsi" w:hAnsiTheme="minorHAnsi" w:cstheme="minorHAnsi"/>
              </w:rPr>
              <w:t xml:space="preserve">CYP’s </w:t>
            </w:r>
            <w:r w:rsidRPr="009268BB">
              <w:rPr>
                <w:rFonts w:asciiTheme="minorHAnsi" w:hAnsiTheme="minorHAnsi" w:cstheme="minorHAnsi"/>
              </w:rPr>
              <w:t>learning.</w:t>
            </w:r>
          </w:p>
        </w:tc>
        <w:tc>
          <w:tcPr>
            <w:tcW w:w="4385" w:type="dxa"/>
          </w:tcPr>
          <w:p w14:paraId="4E9C10CA" w14:textId="31F8A698" w:rsidR="00152319" w:rsidRPr="004D232E" w:rsidRDefault="00152319" w:rsidP="00152319">
            <w:pPr>
              <w:rPr>
                <w:rFonts w:cstheme="minorHAnsi"/>
                <w:sz w:val="24"/>
                <w:szCs w:val="24"/>
              </w:rPr>
            </w:pPr>
            <w:r w:rsidRPr="009268BB">
              <w:rPr>
                <w:rFonts w:cstheme="minorHAnsi"/>
                <w:sz w:val="24"/>
                <w:szCs w:val="24"/>
              </w:rPr>
              <w:t xml:space="preserve">Parents understand how their </w:t>
            </w:r>
            <w:r w:rsidR="00380401" w:rsidRPr="009268BB">
              <w:rPr>
                <w:rFonts w:cstheme="minorHAnsi"/>
                <w:sz w:val="24"/>
                <w:szCs w:val="24"/>
              </w:rPr>
              <w:t xml:space="preserve">CYP </w:t>
            </w:r>
            <w:r w:rsidRPr="009268BB">
              <w:rPr>
                <w:rFonts w:cstheme="minorHAnsi"/>
                <w:sz w:val="24"/>
                <w:szCs w:val="24"/>
              </w:rPr>
              <w:t>is doing, what the</w:t>
            </w:r>
            <w:r w:rsidR="004D232E">
              <w:rPr>
                <w:rFonts w:cstheme="minorHAnsi"/>
                <w:sz w:val="24"/>
                <w:szCs w:val="24"/>
              </w:rPr>
              <w:t>ir</w:t>
            </w:r>
            <w:r w:rsidRPr="009268BB">
              <w:rPr>
                <w:rFonts w:cstheme="minorHAnsi"/>
                <w:sz w:val="24"/>
                <w:szCs w:val="24"/>
              </w:rPr>
              <w:t xml:space="preserve"> </w:t>
            </w:r>
            <w:r w:rsidR="00380401" w:rsidRPr="009268BB">
              <w:rPr>
                <w:rFonts w:cstheme="minorHAnsi"/>
                <w:sz w:val="24"/>
                <w:szCs w:val="24"/>
              </w:rPr>
              <w:t xml:space="preserve">CYP </w:t>
            </w:r>
            <w:r w:rsidRPr="009268BB">
              <w:rPr>
                <w:rFonts w:cstheme="minorHAnsi"/>
                <w:sz w:val="24"/>
                <w:szCs w:val="24"/>
              </w:rPr>
              <w:t>needs to do and</w:t>
            </w:r>
            <w:r w:rsidRPr="004D232E">
              <w:rPr>
                <w:rFonts w:cstheme="minorHAnsi"/>
                <w:sz w:val="24"/>
                <w:szCs w:val="24"/>
              </w:rPr>
              <w:t xml:space="preserve"> what they can do to provide support.</w:t>
            </w:r>
          </w:p>
        </w:tc>
        <w:tc>
          <w:tcPr>
            <w:tcW w:w="8930" w:type="dxa"/>
          </w:tcPr>
          <w:p w14:paraId="1A6B8521" w14:textId="7CB39B69" w:rsidR="00152319" w:rsidRPr="004D232E" w:rsidRDefault="00152319" w:rsidP="00152319">
            <w:pPr>
              <w:rPr>
                <w:rFonts w:cstheme="minorHAnsi"/>
                <w:sz w:val="24"/>
                <w:szCs w:val="24"/>
              </w:rPr>
            </w:pPr>
            <w:r w:rsidRPr="004D232E">
              <w:rPr>
                <w:rFonts w:cstheme="minorHAnsi"/>
                <w:sz w:val="24"/>
                <w:szCs w:val="24"/>
              </w:rPr>
              <w:t xml:space="preserve">Parents are invited to attend school events.  </w:t>
            </w:r>
            <w:r w:rsidR="00380401" w:rsidRPr="004D232E">
              <w:rPr>
                <w:rFonts w:cstheme="minorHAnsi"/>
                <w:sz w:val="24"/>
                <w:szCs w:val="24"/>
              </w:rPr>
              <w:t>For example, p</w:t>
            </w:r>
            <w:r w:rsidRPr="004D232E">
              <w:rPr>
                <w:rFonts w:cstheme="minorHAnsi"/>
                <w:sz w:val="24"/>
                <w:szCs w:val="24"/>
              </w:rPr>
              <w:t>arents evening, performances, curriculum and social occasions such as quiz nights.</w:t>
            </w:r>
            <w:r w:rsidR="00FB0247" w:rsidRPr="004D232E">
              <w:rPr>
                <w:rFonts w:cstheme="minorHAnsi"/>
                <w:sz w:val="24"/>
                <w:szCs w:val="24"/>
              </w:rPr>
              <w:t xml:space="preserve"> Parents from all backgrounds are asked what events </w:t>
            </w:r>
            <w:r w:rsidR="0003463B" w:rsidRPr="004D232E">
              <w:rPr>
                <w:rFonts w:cstheme="minorHAnsi"/>
                <w:sz w:val="24"/>
                <w:szCs w:val="24"/>
              </w:rPr>
              <w:t xml:space="preserve">would be comfortable and engaging for them.  </w:t>
            </w:r>
          </w:p>
          <w:p w14:paraId="24CB1383" w14:textId="77777777" w:rsidR="00152319" w:rsidRPr="004D232E" w:rsidRDefault="00152319" w:rsidP="00152319">
            <w:pPr>
              <w:pStyle w:val="ListParagraph"/>
              <w:ind w:left="0"/>
              <w:rPr>
                <w:rFonts w:asciiTheme="minorHAnsi" w:eastAsiaTheme="minorHAnsi" w:hAnsiTheme="minorHAnsi" w:cstheme="minorHAnsi"/>
                <w:lang w:eastAsia="en-US"/>
              </w:rPr>
            </w:pPr>
          </w:p>
          <w:p w14:paraId="452130D9" w14:textId="341549B7" w:rsidR="00152319" w:rsidRPr="004D232E" w:rsidRDefault="00152319" w:rsidP="00152319">
            <w:pPr>
              <w:pStyle w:val="ListParagraph"/>
              <w:ind w:left="0"/>
              <w:rPr>
                <w:rFonts w:asciiTheme="minorHAnsi" w:eastAsiaTheme="minorHAnsi" w:hAnsiTheme="minorHAnsi" w:cstheme="minorHAnsi"/>
                <w:lang w:eastAsia="en-US"/>
              </w:rPr>
            </w:pPr>
            <w:r w:rsidRPr="004D232E">
              <w:rPr>
                <w:rFonts w:asciiTheme="minorHAnsi" w:eastAsiaTheme="minorHAnsi" w:hAnsiTheme="minorHAnsi" w:cstheme="minorHAnsi"/>
                <w:lang w:eastAsia="en-US"/>
              </w:rPr>
              <w:t>The school offers workshops to develop parents’ understanding of different concepts and elements of school life</w:t>
            </w:r>
            <w:r w:rsidR="00D17159" w:rsidRPr="004D232E">
              <w:rPr>
                <w:rFonts w:asciiTheme="minorHAnsi" w:eastAsiaTheme="minorHAnsi" w:hAnsiTheme="minorHAnsi" w:cstheme="minorHAnsi"/>
                <w:lang w:eastAsia="en-US"/>
              </w:rPr>
              <w:t xml:space="preserve"> and advises them of how they can</w:t>
            </w:r>
            <w:r w:rsidR="00070C42" w:rsidRPr="004D232E">
              <w:rPr>
                <w:rFonts w:asciiTheme="minorHAnsi" w:eastAsiaTheme="minorHAnsi" w:hAnsiTheme="minorHAnsi" w:cstheme="minorHAnsi"/>
                <w:lang w:eastAsia="en-US"/>
              </w:rPr>
              <w:t xml:space="preserve"> further</w:t>
            </w:r>
            <w:r w:rsidR="00D17159" w:rsidRPr="004D232E">
              <w:rPr>
                <w:rFonts w:asciiTheme="minorHAnsi" w:eastAsiaTheme="minorHAnsi" w:hAnsiTheme="minorHAnsi" w:cstheme="minorHAnsi"/>
                <w:lang w:eastAsia="en-US"/>
              </w:rPr>
              <w:t xml:space="preserve"> support their CYP at home</w:t>
            </w:r>
            <w:r w:rsidRPr="004D232E">
              <w:rPr>
                <w:rFonts w:asciiTheme="minorHAnsi" w:eastAsiaTheme="minorHAnsi" w:hAnsiTheme="minorHAnsi" w:cstheme="minorHAnsi"/>
                <w:lang w:eastAsia="en-US"/>
              </w:rPr>
              <w:t>.</w:t>
            </w:r>
          </w:p>
          <w:p w14:paraId="4F5D233A" w14:textId="77777777" w:rsidR="00152319" w:rsidRPr="004D232E" w:rsidRDefault="00152319" w:rsidP="00152319">
            <w:pPr>
              <w:pStyle w:val="ListParagraph"/>
              <w:ind w:left="0"/>
              <w:rPr>
                <w:rFonts w:asciiTheme="minorHAnsi" w:eastAsiaTheme="minorHAnsi" w:hAnsiTheme="minorHAnsi" w:cstheme="minorHAnsi"/>
                <w:lang w:eastAsia="en-US"/>
              </w:rPr>
            </w:pPr>
          </w:p>
          <w:p w14:paraId="1BAAD115" w14:textId="40DF232A" w:rsidR="00152319" w:rsidRPr="004D232E" w:rsidRDefault="00152319" w:rsidP="00152319">
            <w:pPr>
              <w:rPr>
                <w:rFonts w:cstheme="minorHAnsi"/>
                <w:sz w:val="24"/>
                <w:szCs w:val="24"/>
              </w:rPr>
            </w:pPr>
            <w:r w:rsidRPr="004D232E">
              <w:rPr>
                <w:rFonts w:cstheme="minorHAnsi"/>
                <w:sz w:val="24"/>
                <w:szCs w:val="24"/>
              </w:rPr>
              <w:t xml:space="preserve">Annual reports are provided to parents to share key data and information about their </w:t>
            </w:r>
            <w:r w:rsidR="0037552A">
              <w:rPr>
                <w:rFonts w:cstheme="minorHAnsi"/>
                <w:sz w:val="24"/>
                <w:szCs w:val="24"/>
              </w:rPr>
              <w:t>CYP</w:t>
            </w:r>
            <w:r w:rsidRPr="004D232E">
              <w:rPr>
                <w:rFonts w:cstheme="minorHAnsi"/>
                <w:sz w:val="24"/>
                <w:szCs w:val="24"/>
              </w:rPr>
              <w:t xml:space="preserve">. Staff check that parents understand the information that is presented in the reports and are given the opportunity to discuss it with their </w:t>
            </w:r>
            <w:r w:rsidR="0037552A">
              <w:rPr>
                <w:rFonts w:cstheme="minorHAnsi"/>
                <w:sz w:val="24"/>
                <w:szCs w:val="24"/>
              </w:rPr>
              <w:t>CYP</w:t>
            </w:r>
            <w:r w:rsidR="0037552A" w:rsidRPr="004D232E">
              <w:rPr>
                <w:rFonts w:cstheme="minorHAnsi"/>
                <w:sz w:val="24"/>
                <w:szCs w:val="24"/>
              </w:rPr>
              <w:t xml:space="preserve">'s </w:t>
            </w:r>
            <w:r w:rsidRPr="004D232E">
              <w:rPr>
                <w:rFonts w:cstheme="minorHAnsi"/>
                <w:sz w:val="24"/>
                <w:szCs w:val="24"/>
              </w:rPr>
              <w:t>teacher.</w:t>
            </w:r>
          </w:p>
          <w:p w14:paraId="0323E607" w14:textId="77777777" w:rsidR="00152319" w:rsidRPr="004D232E" w:rsidRDefault="00152319" w:rsidP="00152319">
            <w:pPr>
              <w:rPr>
                <w:rFonts w:cstheme="minorHAnsi"/>
                <w:sz w:val="24"/>
                <w:szCs w:val="24"/>
              </w:rPr>
            </w:pPr>
          </w:p>
          <w:p w14:paraId="133C5464" w14:textId="4AAC795F" w:rsidR="00152319" w:rsidRPr="00B17F02" w:rsidRDefault="00152319" w:rsidP="00152319">
            <w:pPr>
              <w:rPr>
                <w:rFonts w:cstheme="minorHAnsi"/>
                <w:sz w:val="24"/>
                <w:szCs w:val="24"/>
              </w:rPr>
            </w:pPr>
            <w:r w:rsidRPr="004D232E">
              <w:rPr>
                <w:rFonts w:cstheme="minorHAnsi"/>
                <w:sz w:val="24"/>
                <w:szCs w:val="24"/>
              </w:rPr>
              <w:t>Parents</w:t>
            </w:r>
            <w:r w:rsidR="0065285F" w:rsidRPr="004D232E">
              <w:rPr>
                <w:rFonts w:cstheme="minorHAnsi"/>
                <w:sz w:val="24"/>
                <w:szCs w:val="24"/>
              </w:rPr>
              <w:t>’</w:t>
            </w:r>
            <w:r w:rsidRPr="004D232E">
              <w:rPr>
                <w:rFonts w:cstheme="minorHAnsi"/>
                <w:sz w:val="24"/>
                <w:szCs w:val="24"/>
              </w:rPr>
              <w:t xml:space="preserve"> evenings and meetings are </w:t>
            </w:r>
            <w:r w:rsidR="00D564E5" w:rsidRPr="004D232E">
              <w:rPr>
                <w:rFonts w:cstheme="minorHAnsi"/>
                <w:sz w:val="24"/>
                <w:szCs w:val="24"/>
              </w:rPr>
              <w:t xml:space="preserve">effectively </w:t>
            </w:r>
            <w:r w:rsidRPr="004D232E">
              <w:rPr>
                <w:rFonts w:cstheme="minorHAnsi"/>
                <w:sz w:val="24"/>
                <w:szCs w:val="24"/>
              </w:rPr>
              <w:t>scaffolded so that parents understand their role and the type of questions that would be helpful to raise.</w:t>
            </w:r>
            <w:r w:rsidR="00E7399F" w:rsidRPr="004D232E">
              <w:rPr>
                <w:rFonts w:cstheme="minorHAnsi"/>
                <w:sz w:val="24"/>
                <w:szCs w:val="24"/>
              </w:rPr>
              <w:t xml:space="preserve"> Additional support is considered for parent carers who might be apprehensive about attending (</w:t>
            </w:r>
            <w:r w:rsidR="0086223E" w:rsidRPr="004D232E">
              <w:rPr>
                <w:rFonts w:cstheme="minorHAnsi"/>
                <w:sz w:val="24"/>
                <w:szCs w:val="24"/>
              </w:rPr>
              <w:t>e.g.</w:t>
            </w:r>
            <w:r w:rsidR="00E7399F" w:rsidRPr="004D232E">
              <w:rPr>
                <w:rFonts w:cstheme="minorHAnsi"/>
                <w:sz w:val="24"/>
                <w:szCs w:val="24"/>
              </w:rPr>
              <w:t xml:space="preserve"> those </w:t>
            </w:r>
            <w:r w:rsidR="007A2F87" w:rsidRPr="004D232E">
              <w:rPr>
                <w:rFonts w:cstheme="minorHAnsi"/>
                <w:sz w:val="24"/>
                <w:szCs w:val="24"/>
              </w:rPr>
              <w:t xml:space="preserve">with anxiety, </w:t>
            </w:r>
            <w:r w:rsidR="00E7399F" w:rsidRPr="004D232E">
              <w:rPr>
                <w:rFonts w:cstheme="minorHAnsi"/>
                <w:sz w:val="24"/>
                <w:szCs w:val="24"/>
              </w:rPr>
              <w:t xml:space="preserve">from </w:t>
            </w:r>
            <w:r w:rsidR="004B4A0C" w:rsidRPr="004D232E">
              <w:rPr>
                <w:rFonts w:cstheme="minorHAnsi"/>
                <w:sz w:val="24"/>
                <w:szCs w:val="24"/>
              </w:rPr>
              <w:t>Gy</w:t>
            </w:r>
            <w:r w:rsidR="002B2163" w:rsidRPr="004D232E">
              <w:rPr>
                <w:rFonts w:cstheme="minorHAnsi"/>
                <w:sz w:val="24"/>
                <w:szCs w:val="24"/>
              </w:rPr>
              <w:t xml:space="preserve">psy Roma </w:t>
            </w:r>
            <w:r w:rsidR="008C692F" w:rsidRPr="004D232E">
              <w:rPr>
                <w:rFonts w:cstheme="minorHAnsi"/>
                <w:sz w:val="24"/>
                <w:szCs w:val="24"/>
              </w:rPr>
              <w:t xml:space="preserve">and </w:t>
            </w:r>
            <w:r w:rsidR="002B2163" w:rsidRPr="004D232E">
              <w:rPr>
                <w:rFonts w:cstheme="minorHAnsi"/>
                <w:sz w:val="24"/>
                <w:szCs w:val="24"/>
              </w:rPr>
              <w:t xml:space="preserve">Traveller (GRT) </w:t>
            </w:r>
            <w:r w:rsidR="00E7399F" w:rsidRPr="004D232E">
              <w:rPr>
                <w:rFonts w:cstheme="minorHAnsi"/>
                <w:sz w:val="24"/>
                <w:szCs w:val="24"/>
              </w:rPr>
              <w:t>backgrounds</w:t>
            </w:r>
            <w:r w:rsidR="007A2F87" w:rsidRPr="004D232E">
              <w:rPr>
                <w:rFonts w:cstheme="minorHAnsi"/>
                <w:sz w:val="24"/>
                <w:szCs w:val="24"/>
              </w:rPr>
              <w:t>, those who</w:t>
            </w:r>
            <w:r w:rsidR="007A2F87" w:rsidRPr="00E44F09">
              <w:rPr>
                <w:rFonts w:cstheme="minorHAnsi"/>
                <w:sz w:val="24"/>
                <w:szCs w:val="24"/>
              </w:rPr>
              <w:t xml:space="preserve"> </w:t>
            </w:r>
            <w:r w:rsidR="007A2F87" w:rsidRPr="00331668">
              <w:rPr>
                <w:rFonts w:cstheme="minorHAnsi"/>
                <w:sz w:val="24"/>
                <w:szCs w:val="24"/>
              </w:rPr>
              <w:t>may have had a poor school experience themselves</w:t>
            </w:r>
            <w:r w:rsidR="00E7399F" w:rsidRPr="00331668">
              <w:rPr>
                <w:rFonts w:cstheme="minorHAnsi"/>
                <w:sz w:val="24"/>
                <w:szCs w:val="24"/>
              </w:rPr>
              <w:t xml:space="preserve">) or for whom English is an </w:t>
            </w:r>
            <w:r w:rsidR="00331668">
              <w:rPr>
                <w:rFonts w:cstheme="minorHAnsi"/>
                <w:sz w:val="24"/>
                <w:szCs w:val="24"/>
              </w:rPr>
              <w:t>A</w:t>
            </w:r>
            <w:r w:rsidR="00E7399F" w:rsidRPr="00B17F02">
              <w:rPr>
                <w:rFonts w:cstheme="minorHAnsi"/>
                <w:sz w:val="24"/>
                <w:szCs w:val="24"/>
              </w:rPr>
              <w:t xml:space="preserve">dditional </w:t>
            </w:r>
            <w:r w:rsidR="00331668">
              <w:rPr>
                <w:rFonts w:cstheme="minorHAnsi"/>
                <w:sz w:val="24"/>
                <w:szCs w:val="24"/>
              </w:rPr>
              <w:t>L</w:t>
            </w:r>
            <w:r w:rsidR="00E7399F" w:rsidRPr="00B17F02">
              <w:rPr>
                <w:rFonts w:cstheme="minorHAnsi"/>
                <w:sz w:val="24"/>
                <w:szCs w:val="24"/>
              </w:rPr>
              <w:t>anguage</w:t>
            </w:r>
            <w:r w:rsidR="00331668">
              <w:rPr>
                <w:rFonts w:cstheme="minorHAnsi"/>
                <w:sz w:val="24"/>
                <w:szCs w:val="24"/>
              </w:rPr>
              <w:t xml:space="preserve"> (EAL)</w:t>
            </w:r>
            <w:r w:rsidR="00E7399F" w:rsidRPr="00B17F02">
              <w:rPr>
                <w:rFonts w:cstheme="minorHAnsi"/>
                <w:sz w:val="24"/>
                <w:szCs w:val="24"/>
              </w:rPr>
              <w:t>.</w:t>
            </w:r>
          </w:p>
          <w:p w14:paraId="0C7E3C80" w14:textId="77777777" w:rsidR="00152319" w:rsidRPr="00B17F02" w:rsidRDefault="00152319" w:rsidP="00152319">
            <w:pPr>
              <w:rPr>
                <w:rFonts w:cstheme="minorHAnsi"/>
                <w:sz w:val="24"/>
                <w:szCs w:val="24"/>
              </w:rPr>
            </w:pPr>
          </w:p>
          <w:p w14:paraId="4F703E82" w14:textId="558A657B" w:rsidR="00152319" w:rsidRPr="00B17F02" w:rsidRDefault="00152319" w:rsidP="00152319">
            <w:pPr>
              <w:pStyle w:val="ListParagraph"/>
              <w:ind w:left="0"/>
              <w:rPr>
                <w:rStyle w:val="normaltextrun1"/>
                <w:rFonts w:asciiTheme="minorHAnsi" w:hAnsiTheme="minorHAnsi" w:cstheme="minorHAnsi"/>
              </w:rPr>
            </w:pPr>
            <w:r w:rsidRPr="00B17F02">
              <w:rPr>
                <w:rStyle w:val="normaltextrun1"/>
                <w:rFonts w:asciiTheme="minorHAnsi" w:hAnsiTheme="minorHAnsi" w:cstheme="minorHAnsi"/>
              </w:rPr>
              <w:t>Online and digital methods for parent engagement is effective and well supported</w:t>
            </w:r>
            <w:r w:rsidR="007A2F87" w:rsidRPr="00B17F02">
              <w:rPr>
                <w:rStyle w:val="normaltextrun1"/>
                <w:rFonts w:asciiTheme="minorHAnsi" w:hAnsiTheme="minorHAnsi" w:cstheme="minorHAnsi"/>
              </w:rPr>
              <w:t>, with due consideration given to those with limited literacy or limited digital access.</w:t>
            </w:r>
          </w:p>
          <w:p w14:paraId="34E547CC" w14:textId="77777777" w:rsidR="00152319" w:rsidRPr="00B17F02" w:rsidRDefault="00152319" w:rsidP="00152319">
            <w:pPr>
              <w:pStyle w:val="ListParagraph"/>
              <w:ind w:left="0"/>
              <w:rPr>
                <w:rFonts w:asciiTheme="minorHAnsi" w:eastAsiaTheme="minorHAnsi" w:hAnsiTheme="minorHAnsi" w:cstheme="minorHAnsi"/>
                <w:lang w:eastAsia="en-US"/>
              </w:rPr>
            </w:pPr>
          </w:p>
          <w:p w14:paraId="7D94F037" w14:textId="77777777" w:rsidR="00152319" w:rsidRPr="00B17F02" w:rsidRDefault="00152319" w:rsidP="00152319">
            <w:pPr>
              <w:pStyle w:val="ListParagraph"/>
              <w:ind w:left="0"/>
              <w:rPr>
                <w:rFonts w:asciiTheme="minorHAnsi" w:hAnsiTheme="minorHAnsi" w:cstheme="minorHAnsi"/>
              </w:rPr>
            </w:pPr>
            <w:r w:rsidRPr="00B17F02">
              <w:rPr>
                <w:rFonts w:asciiTheme="minorHAnsi" w:hAnsiTheme="minorHAnsi" w:cstheme="minorHAnsi"/>
              </w:rPr>
              <w:t>Homework/home learning is linked to the different curriculum/topic areas in each year group and clearly differentiated so that it is accessible to all CYP. Parents and CYP are engaged with homework, see its benefits and the impact it has on learning. The school supports CYP to complete home learning.</w:t>
            </w:r>
          </w:p>
          <w:p w14:paraId="36064AEE" w14:textId="77777777" w:rsidR="00601802" w:rsidRPr="00B17F02" w:rsidRDefault="00601802" w:rsidP="00152319">
            <w:pPr>
              <w:pStyle w:val="ListParagraph"/>
              <w:ind w:left="0"/>
              <w:rPr>
                <w:rFonts w:asciiTheme="minorHAnsi" w:hAnsiTheme="minorHAnsi" w:cstheme="minorHAnsi"/>
              </w:rPr>
            </w:pPr>
          </w:p>
          <w:p w14:paraId="6D64F993" w14:textId="7B097610" w:rsidR="00601802" w:rsidRPr="00B17F02" w:rsidRDefault="00601802" w:rsidP="00152319">
            <w:pPr>
              <w:pStyle w:val="ListParagraph"/>
              <w:ind w:left="0"/>
              <w:rPr>
                <w:rFonts w:asciiTheme="minorHAnsi" w:hAnsiTheme="minorHAnsi" w:cstheme="minorHAnsi"/>
              </w:rPr>
            </w:pPr>
            <w:r w:rsidRPr="00B17F02">
              <w:rPr>
                <w:rFonts w:asciiTheme="minorHAnsi" w:hAnsiTheme="minorHAnsi" w:cstheme="minorHAnsi"/>
              </w:rPr>
              <w:t>Where there is evidence that parental engagement is low</w:t>
            </w:r>
            <w:r w:rsidR="00380401" w:rsidRPr="00B17F02">
              <w:rPr>
                <w:rFonts w:asciiTheme="minorHAnsi" w:hAnsiTheme="minorHAnsi" w:cstheme="minorHAnsi"/>
              </w:rPr>
              <w:t>,</w:t>
            </w:r>
            <w:r w:rsidRPr="00B17F02">
              <w:rPr>
                <w:rFonts w:asciiTheme="minorHAnsi" w:hAnsiTheme="minorHAnsi" w:cstheme="minorHAnsi"/>
              </w:rPr>
              <w:t xml:space="preserve"> the school proactive</w:t>
            </w:r>
            <w:r w:rsidR="00EA6138" w:rsidRPr="00B17F02">
              <w:rPr>
                <w:rFonts w:asciiTheme="minorHAnsi" w:hAnsiTheme="minorHAnsi" w:cstheme="minorHAnsi"/>
              </w:rPr>
              <w:t>ly</w:t>
            </w:r>
            <w:r w:rsidRPr="00B17F02">
              <w:rPr>
                <w:rFonts w:asciiTheme="minorHAnsi" w:hAnsiTheme="minorHAnsi" w:cstheme="minorHAnsi"/>
              </w:rPr>
              <w:t xml:space="preserve"> address</w:t>
            </w:r>
            <w:r w:rsidR="00E672A4" w:rsidRPr="00B17F02">
              <w:rPr>
                <w:rFonts w:asciiTheme="minorHAnsi" w:hAnsiTheme="minorHAnsi" w:cstheme="minorHAnsi"/>
              </w:rPr>
              <w:t>es</w:t>
            </w:r>
            <w:r w:rsidRPr="00B17F02">
              <w:rPr>
                <w:rFonts w:asciiTheme="minorHAnsi" w:hAnsiTheme="minorHAnsi" w:cstheme="minorHAnsi"/>
              </w:rPr>
              <w:t xml:space="preserve"> the barriers </w:t>
            </w:r>
            <w:r w:rsidR="00EA6138" w:rsidRPr="00B17F02">
              <w:rPr>
                <w:rFonts w:asciiTheme="minorHAnsi" w:hAnsiTheme="minorHAnsi" w:cstheme="minorHAnsi"/>
              </w:rPr>
              <w:t>and seeks to build positive relationships.</w:t>
            </w:r>
            <w:r w:rsidRPr="00B17F02">
              <w:rPr>
                <w:rFonts w:asciiTheme="minorHAnsi" w:hAnsiTheme="minorHAnsi" w:cstheme="minorHAnsi"/>
              </w:rPr>
              <w:t xml:space="preserve"> </w:t>
            </w:r>
          </w:p>
        </w:tc>
      </w:tr>
      <w:tr w:rsidR="00152319" w:rsidRPr="00270E93" w14:paraId="60E2CFB3" w14:textId="77777777" w:rsidTr="00C511BA">
        <w:tc>
          <w:tcPr>
            <w:tcW w:w="2278" w:type="dxa"/>
          </w:tcPr>
          <w:p w14:paraId="6106F7D9" w14:textId="1E72E557" w:rsidR="00152319" w:rsidRPr="00B17F02" w:rsidRDefault="00152319" w:rsidP="00152319">
            <w:pPr>
              <w:pStyle w:val="ListParagraph"/>
              <w:ind w:left="0"/>
              <w:rPr>
                <w:rFonts w:asciiTheme="minorHAnsi" w:hAnsiTheme="minorHAnsi" w:cstheme="minorHAnsi"/>
              </w:rPr>
            </w:pPr>
            <w:r w:rsidRPr="00B17F02">
              <w:rPr>
                <w:rFonts w:asciiTheme="minorHAnsi" w:hAnsiTheme="minorHAnsi" w:cstheme="minorHAnsi"/>
              </w:rPr>
              <w:t>4.6 Extra</w:t>
            </w:r>
            <w:r w:rsidR="00FB0247" w:rsidRPr="00B17F02">
              <w:rPr>
                <w:rFonts w:asciiTheme="minorHAnsi" w:hAnsiTheme="minorHAnsi" w:cstheme="minorHAnsi"/>
              </w:rPr>
              <w:t>-</w:t>
            </w:r>
            <w:r w:rsidRPr="00B17F02">
              <w:rPr>
                <w:rFonts w:asciiTheme="minorHAnsi" w:hAnsiTheme="minorHAnsi" w:cstheme="minorHAnsi"/>
              </w:rPr>
              <w:t xml:space="preserve">curricular activities </w:t>
            </w:r>
          </w:p>
        </w:tc>
        <w:tc>
          <w:tcPr>
            <w:tcW w:w="4385" w:type="dxa"/>
          </w:tcPr>
          <w:p w14:paraId="74AAD774" w14:textId="053A9719" w:rsidR="00152319" w:rsidRPr="00B17F02" w:rsidRDefault="00152319" w:rsidP="00152319">
            <w:pPr>
              <w:rPr>
                <w:rFonts w:cstheme="minorHAnsi"/>
                <w:sz w:val="24"/>
                <w:szCs w:val="24"/>
              </w:rPr>
            </w:pPr>
            <w:r w:rsidRPr="00B17F02">
              <w:rPr>
                <w:rFonts w:cstheme="minorHAnsi"/>
                <w:sz w:val="24"/>
                <w:szCs w:val="24"/>
              </w:rPr>
              <w:t>High quality extra-curricular activities are used to enhance learning opportunities for all.</w:t>
            </w:r>
          </w:p>
        </w:tc>
        <w:tc>
          <w:tcPr>
            <w:tcW w:w="8930" w:type="dxa"/>
          </w:tcPr>
          <w:p w14:paraId="635F3B76" w14:textId="7CB98832" w:rsidR="00152319" w:rsidRPr="00B17F02" w:rsidRDefault="00152319" w:rsidP="00152319">
            <w:pPr>
              <w:rPr>
                <w:rFonts w:cstheme="minorHAnsi"/>
                <w:sz w:val="24"/>
                <w:szCs w:val="24"/>
              </w:rPr>
            </w:pPr>
            <w:r w:rsidRPr="00B17F02">
              <w:rPr>
                <w:rFonts w:cstheme="minorHAnsi"/>
                <w:sz w:val="24"/>
                <w:szCs w:val="24"/>
              </w:rPr>
              <w:t>Most extra-curricular opportunities are free at source.</w:t>
            </w:r>
          </w:p>
          <w:p w14:paraId="577912D4" w14:textId="77777777" w:rsidR="00152319" w:rsidRPr="00B17F02" w:rsidRDefault="00152319" w:rsidP="00152319">
            <w:pPr>
              <w:rPr>
                <w:rFonts w:cstheme="minorHAnsi"/>
                <w:sz w:val="24"/>
                <w:szCs w:val="24"/>
              </w:rPr>
            </w:pPr>
          </w:p>
          <w:p w14:paraId="0760937E" w14:textId="5504855E" w:rsidR="00152319" w:rsidRPr="00B17F02" w:rsidRDefault="00152319" w:rsidP="00152319">
            <w:pPr>
              <w:rPr>
                <w:rFonts w:cstheme="minorHAnsi"/>
                <w:sz w:val="24"/>
                <w:szCs w:val="24"/>
              </w:rPr>
            </w:pPr>
            <w:r w:rsidRPr="00B17F02">
              <w:rPr>
                <w:rFonts w:cstheme="minorHAnsi"/>
                <w:sz w:val="24"/>
                <w:szCs w:val="24"/>
              </w:rPr>
              <w:lastRenderedPageBreak/>
              <w:t>There is additional support provided which caters for</w:t>
            </w:r>
            <w:r w:rsidR="00336BB4">
              <w:rPr>
                <w:rFonts w:cstheme="minorHAnsi"/>
                <w:sz w:val="24"/>
                <w:szCs w:val="24"/>
              </w:rPr>
              <w:t xml:space="preserve"> CYP with SEND, additional needs and those from</w:t>
            </w:r>
            <w:r w:rsidRPr="00B17F02">
              <w:rPr>
                <w:rFonts w:cstheme="minorHAnsi"/>
                <w:sz w:val="24"/>
                <w:szCs w:val="24"/>
              </w:rPr>
              <w:t xml:space="preserve"> </w:t>
            </w:r>
            <w:r w:rsidR="00380401" w:rsidRPr="00B17F02">
              <w:rPr>
                <w:rFonts w:cstheme="minorHAnsi"/>
                <w:sz w:val="24"/>
                <w:szCs w:val="24"/>
              </w:rPr>
              <w:t>disadvantaged</w:t>
            </w:r>
            <w:r w:rsidRPr="00B17F02">
              <w:rPr>
                <w:rFonts w:cstheme="minorHAnsi"/>
                <w:sz w:val="24"/>
                <w:szCs w:val="24"/>
              </w:rPr>
              <w:t xml:space="preserve"> </w:t>
            </w:r>
            <w:r w:rsidR="00336BB4">
              <w:rPr>
                <w:rFonts w:cstheme="minorHAnsi"/>
                <w:sz w:val="24"/>
                <w:szCs w:val="24"/>
              </w:rPr>
              <w:t>group</w:t>
            </w:r>
            <w:r w:rsidRPr="00B17F02">
              <w:rPr>
                <w:rFonts w:cstheme="minorHAnsi"/>
                <w:sz w:val="24"/>
                <w:szCs w:val="24"/>
              </w:rPr>
              <w:t>, such as those with social</w:t>
            </w:r>
            <w:r w:rsidR="00D07FC1" w:rsidRPr="00B17F02">
              <w:rPr>
                <w:rFonts w:cstheme="minorHAnsi"/>
                <w:sz w:val="24"/>
                <w:szCs w:val="24"/>
              </w:rPr>
              <w:t xml:space="preserve"> </w:t>
            </w:r>
            <w:r w:rsidRPr="00B17F02">
              <w:rPr>
                <w:rFonts w:cstheme="minorHAnsi"/>
                <w:sz w:val="24"/>
                <w:szCs w:val="24"/>
              </w:rPr>
              <w:t xml:space="preserve">communication difficulties. </w:t>
            </w:r>
            <w:r w:rsidR="00FA4294" w:rsidRPr="00B17F02">
              <w:rPr>
                <w:rFonts w:cstheme="minorHAnsi"/>
                <w:sz w:val="24"/>
                <w:szCs w:val="24"/>
              </w:rPr>
              <w:t>E.g. s</w:t>
            </w:r>
            <w:r w:rsidRPr="00B17F02">
              <w:rPr>
                <w:rFonts w:cstheme="minorHAnsi"/>
                <w:sz w:val="24"/>
                <w:szCs w:val="24"/>
              </w:rPr>
              <w:t>tructured lunch clubs.</w:t>
            </w:r>
          </w:p>
          <w:p w14:paraId="33B49E9E" w14:textId="77777777" w:rsidR="00152319" w:rsidRPr="00B17F02" w:rsidRDefault="00152319" w:rsidP="00152319">
            <w:pPr>
              <w:rPr>
                <w:rFonts w:cstheme="minorHAnsi"/>
                <w:sz w:val="24"/>
                <w:szCs w:val="24"/>
              </w:rPr>
            </w:pPr>
          </w:p>
          <w:p w14:paraId="57A8D7D1" w14:textId="5EAC0708" w:rsidR="00152319" w:rsidRPr="00B17F02" w:rsidRDefault="00152319" w:rsidP="00152319">
            <w:pPr>
              <w:pStyle w:val="ListParagraph"/>
              <w:ind w:left="0"/>
              <w:rPr>
                <w:rFonts w:asciiTheme="minorHAnsi" w:hAnsiTheme="minorHAnsi" w:cstheme="minorHAnsi"/>
              </w:rPr>
            </w:pPr>
            <w:r w:rsidRPr="00B17F02">
              <w:rPr>
                <w:rFonts w:asciiTheme="minorHAnsi" w:hAnsiTheme="minorHAnsi" w:cstheme="minorHAnsi"/>
              </w:rPr>
              <w:t xml:space="preserve">Clubs and activities reflect the diversity of </w:t>
            </w:r>
            <w:r w:rsidR="00F400DF" w:rsidRPr="00B17F02">
              <w:rPr>
                <w:rFonts w:asciiTheme="minorHAnsi" w:hAnsiTheme="minorHAnsi" w:cstheme="minorHAnsi"/>
              </w:rPr>
              <w:t>CYP</w:t>
            </w:r>
            <w:r w:rsidRPr="00B17F02">
              <w:rPr>
                <w:rFonts w:asciiTheme="minorHAnsi" w:hAnsiTheme="minorHAnsi" w:cstheme="minorHAnsi"/>
              </w:rPr>
              <w:t xml:space="preserve"> in the school including those with additional needs.</w:t>
            </w:r>
          </w:p>
          <w:p w14:paraId="069972A1" w14:textId="47CF417C" w:rsidR="00152319" w:rsidRPr="00B17F02" w:rsidRDefault="00152319" w:rsidP="00152319">
            <w:pPr>
              <w:pStyle w:val="ListParagraph"/>
              <w:ind w:left="0"/>
              <w:rPr>
                <w:rFonts w:asciiTheme="minorHAnsi" w:hAnsiTheme="minorHAnsi" w:cstheme="minorHAnsi"/>
              </w:rPr>
            </w:pPr>
          </w:p>
          <w:p w14:paraId="75101852" w14:textId="34BC40AE" w:rsidR="00152319" w:rsidRPr="00B17F02" w:rsidRDefault="00152319" w:rsidP="00152319">
            <w:pPr>
              <w:pStyle w:val="ListParagraph"/>
              <w:ind w:left="0"/>
              <w:rPr>
                <w:rFonts w:asciiTheme="minorHAnsi" w:hAnsiTheme="minorHAnsi" w:cstheme="minorHAnsi"/>
              </w:rPr>
            </w:pPr>
            <w:r w:rsidRPr="00B17F02">
              <w:rPr>
                <w:rFonts w:asciiTheme="minorHAnsi" w:hAnsiTheme="minorHAnsi" w:cstheme="minorHAnsi"/>
              </w:rPr>
              <w:t xml:space="preserve">A well-planned range of rich extra-curricular experiences effectively contributes to all </w:t>
            </w:r>
            <w:r w:rsidR="00F400DF" w:rsidRPr="00B17F02">
              <w:rPr>
                <w:rFonts w:asciiTheme="minorHAnsi" w:hAnsiTheme="minorHAnsi" w:cstheme="minorHAnsi"/>
              </w:rPr>
              <w:t>CYP</w:t>
            </w:r>
            <w:r w:rsidR="0037552A">
              <w:rPr>
                <w:rFonts w:asciiTheme="minorHAnsi" w:hAnsiTheme="minorHAnsi" w:cstheme="minorHAnsi"/>
              </w:rPr>
              <w:t>’s</w:t>
            </w:r>
            <w:r w:rsidRPr="00B17F02">
              <w:rPr>
                <w:rFonts w:asciiTheme="minorHAnsi" w:hAnsiTheme="minorHAnsi" w:cstheme="minorHAnsi"/>
              </w:rPr>
              <w:t xml:space="preserve"> personal development. </w:t>
            </w:r>
          </w:p>
          <w:p w14:paraId="6AC42BCE" w14:textId="77777777" w:rsidR="00152319" w:rsidRPr="00B17F02" w:rsidRDefault="00152319" w:rsidP="00152319">
            <w:pPr>
              <w:pStyle w:val="ListParagraph"/>
              <w:ind w:left="0"/>
              <w:rPr>
                <w:rFonts w:asciiTheme="minorHAnsi" w:hAnsiTheme="minorHAnsi" w:cstheme="minorHAnsi"/>
              </w:rPr>
            </w:pPr>
          </w:p>
          <w:p w14:paraId="19C8120E" w14:textId="17140BDC" w:rsidR="00152319" w:rsidRPr="00B17F02" w:rsidRDefault="00152319" w:rsidP="00152319">
            <w:pPr>
              <w:pStyle w:val="ListParagraph"/>
              <w:ind w:left="0"/>
              <w:rPr>
                <w:rFonts w:asciiTheme="minorHAnsi" w:hAnsiTheme="minorHAnsi" w:cstheme="minorHAnsi"/>
              </w:rPr>
            </w:pPr>
            <w:r w:rsidRPr="00B17F02">
              <w:rPr>
                <w:rFonts w:asciiTheme="minorHAnsi" w:hAnsiTheme="minorHAnsi" w:cstheme="minorHAnsi"/>
              </w:rPr>
              <w:t xml:space="preserve">Some clubs and activities are designed around the interests of an individual </w:t>
            </w:r>
            <w:r w:rsidR="00A754D3" w:rsidRPr="00B17F02">
              <w:rPr>
                <w:rFonts w:asciiTheme="minorHAnsi" w:hAnsiTheme="minorHAnsi" w:cstheme="minorHAnsi"/>
              </w:rPr>
              <w:t>CYP</w:t>
            </w:r>
            <w:r w:rsidRPr="00B17F02">
              <w:rPr>
                <w:rFonts w:asciiTheme="minorHAnsi" w:hAnsiTheme="minorHAnsi" w:cstheme="minorHAnsi"/>
              </w:rPr>
              <w:t xml:space="preserve"> to support the development of </w:t>
            </w:r>
            <w:r w:rsidR="00A754D3" w:rsidRPr="00B17F02">
              <w:rPr>
                <w:rFonts w:asciiTheme="minorHAnsi" w:hAnsiTheme="minorHAnsi" w:cstheme="minorHAnsi"/>
              </w:rPr>
              <w:t xml:space="preserve">their </w:t>
            </w:r>
            <w:r w:rsidRPr="00B17F02">
              <w:rPr>
                <w:rFonts w:asciiTheme="minorHAnsi" w:hAnsiTheme="minorHAnsi" w:cstheme="minorHAnsi"/>
              </w:rPr>
              <w:t>peer group with shared interests. CYP are encouraged to develop their own talents and interests</w:t>
            </w:r>
            <w:r w:rsidR="00AB6447" w:rsidRPr="00B17F02">
              <w:rPr>
                <w:rFonts w:asciiTheme="minorHAnsi" w:hAnsiTheme="minorHAnsi" w:cstheme="minorHAnsi"/>
              </w:rPr>
              <w:t xml:space="preserve"> and are encouraged to share these with their peers so they become the experts, thus boosting their self-esteem</w:t>
            </w:r>
            <w:r w:rsidRPr="00B17F02">
              <w:rPr>
                <w:rFonts w:asciiTheme="minorHAnsi" w:hAnsiTheme="minorHAnsi" w:cstheme="minorHAnsi"/>
              </w:rPr>
              <w:t xml:space="preserve">. CYP appreciate the offer and make good use of these opportunities. </w:t>
            </w:r>
          </w:p>
          <w:p w14:paraId="4D74ED7F" w14:textId="77777777" w:rsidR="00152319" w:rsidRPr="00B17F02" w:rsidRDefault="00152319" w:rsidP="00152319">
            <w:pPr>
              <w:pStyle w:val="ListParagraph"/>
              <w:ind w:left="0"/>
              <w:rPr>
                <w:rFonts w:asciiTheme="minorHAnsi" w:hAnsiTheme="minorHAnsi" w:cstheme="minorHAnsi"/>
              </w:rPr>
            </w:pPr>
          </w:p>
          <w:p w14:paraId="5E50E80B" w14:textId="71C010DA" w:rsidR="00152319" w:rsidRPr="00270E93" w:rsidRDefault="00152319" w:rsidP="00152319">
            <w:pPr>
              <w:pStyle w:val="ListParagraph"/>
              <w:ind w:left="0"/>
              <w:rPr>
                <w:rFonts w:asciiTheme="minorHAnsi" w:hAnsiTheme="minorHAnsi" w:cstheme="minorHAnsi"/>
              </w:rPr>
            </w:pPr>
            <w:r w:rsidRPr="00B17F02">
              <w:rPr>
                <w:rFonts w:asciiTheme="minorHAnsi" w:hAnsiTheme="minorHAnsi" w:cstheme="minorHAnsi"/>
              </w:rPr>
              <w:t xml:space="preserve">Engagement data in extra-curricular activity of </w:t>
            </w:r>
            <w:r w:rsidR="00B17F02">
              <w:rPr>
                <w:rFonts w:asciiTheme="minorHAnsi" w:hAnsiTheme="minorHAnsi" w:cstheme="minorHAnsi"/>
              </w:rPr>
              <w:t xml:space="preserve">CYP with SEND, additional needs and </w:t>
            </w:r>
            <w:r w:rsidR="00336BB4">
              <w:rPr>
                <w:rFonts w:asciiTheme="minorHAnsi" w:hAnsiTheme="minorHAnsi" w:cstheme="minorHAnsi"/>
              </w:rPr>
              <w:t xml:space="preserve">those at risk of disadvantage </w:t>
            </w:r>
            <w:r w:rsidRPr="00270E93">
              <w:rPr>
                <w:rFonts w:asciiTheme="minorHAnsi" w:hAnsiTheme="minorHAnsi" w:cstheme="minorHAnsi"/>
              </w:rPr>
              <w:t xml:space="preserve">is known and shows increasing participation rates. </w:t>
            </w:r>
          </w:p>
        </w:tc>
      </w:tr>
    </w:tbl>
    <w:p w14:paraId="3B2D01B1" w14:textId="77777777" w:rsidR="00957E78" w:rsidRPr="00270E93" w:rsidRDefault="00957E78" w:rsidP="00A11E8F">
      <w:pPr>
        <w:rPr>
          <w:rFonts w:eastAsiaTheme="minorEastAsia" w:cstheme="minorHAnsi"/>
          <w:kern w:val="24"/>
          <w:sz w:val="24"/>
          <w:szCs w:val="24"/>
          <w:lang w:eastAsia="en-GB"/>
        </w:rPr>
      </w:pPr>
    </w:p>
    <w:p w14:paraId="1A9F3D2B" w14:textId="4FA2561D" w:rsidR="00A11E8F" w:rsidRPr="00270E93" w:rsidRDefault="00A11E8F" w:rsidP="00A11E8F">
      <w:pPr>
        <w:rPr>
          <w:rFonts w:eastAsiaTheme="minorEastAsia" w:cstheme="minorHAnsi"/>
          <w:kern w:val="24"/>
          <w:sz w:val="24"/>
          <w:szCs w:val="24"/>
          <w:lang w:eastAsia="en-GB"/>
        </w:rPr>
      </w:pPr>
    </w:p>
    <w:p w14:paraId="08C7068C" w14:textId="77777777" w:rsidR="00A11E8F" w:rsidRPr="00270E93" w:rsidRDefault="00A11E8F" w:rsidP="00A11E8F">
      <w:pPr>
        <w:rPr>
          <w:rFonts w:cstheme="minorHAnsi"/>
          <w:sz w:val="24"/>
          <w:szCs w:val="24"/>
        </w:rPr>
      </w:pPr>
    </w:p>
    <w:p w14:paraId="5C6E9B0D" w14:textId="209CB26B" w:rsidR="000E0823" w:rsidRPr="00270E93" w:rsidRDefault="000E0823" w:rsidP="00F23E43">
      <w:pPr>
        <w:rPr>
          <w:rFonts w:cstheme="minorHAnsi"/>
          <w:sz w:val="24"/>
          <w:szCs w:val="24"/>
        </w:rPr>
      </w:pPr>
    </w:p>
    <w:p w14:paraId="36756380" w14:textId="5076FAEB" w:rsidR="00B84375" w:rsidRPr="00270E93" w:rsidRDefault="00B84375" w:rsidP="00F23E43">
      <w:pPr>
        <w:rPr>
          <w:rFonts w:cstheme="minorHAnsi"/>
          <w:sz w:val="24"/>
          <w:szCs w:val="24"/>
        </w:rPr>
      </w:pPr>
    </w:p>
    <w:p w14:paraId="7F84E5E7" w14:textId="40E23CF2" w:rsidR="00B84375" w:rsidRPr="00061E5C" w:rsidRDefault="00B84375">
      <w:pPr>
        <w:rPr>
          <w:rFonts w:ascii="Comic Sans MS" w:hAnsi="Comic Sans MS"/>
          <w:sz w:val="24"/>
          <w:szCs w:val="24"/>
        </w:rPr>
      </w:pPr>
    </w:p>
    <w:sectPr w:rsidR="00B84375" w:rsidRPr="00061E5C" w:rsidSect="00DB69CE">
      <w:headerReference w:type="default" r:id="rId17"/>
      <w:footerReference w:type="default" r:id="rId18"/>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ella Cobby" w:date="2020-07-02T13:08:00Z" w:initials="BC">
    <w:p w14:paraId="39804560" w14:textId="1BCF91F9" w:rsidR="001A4ED0" w:rsidRDefault="001A4ED0">
      <w:pPr>
        <w:pStyle w:val="CommentText"/>
      </w:pPr>
      <w:r>
        <w:rPr>
          <w:rStyle w:val="CommentReference"/>
        </w:rPr>
        <w:annotationRef/>
      </w:r>
      <w:r>
        <w:t>Add links</w:t>
      </w:r>
    </w:p>
  </w:comment>
  <w:comment w:id="5" w:author="Kathryn Kellagher" w:date="2020-06-24T09:43:00Z" w:initials="KK">
    <w:p w14:paraId="6E155A84" w14:textId="4443AA87" w:rsidR="001A4ED0" w:rsidRDefault="001A4ED0">
      <w:pPr>
        <w:pStyle w:val="CommentText"/>
      </w:pPr>
      <w:r>
        <w:rPr>
          <w:rStyle w:val="CommentReference"/>
        </w:rPr>
        <w:annotationRef/>
      </w:r>
      <w:r>
        <w:t>Link to toolkit</w:t>
      </w:r>
    </w:p>
  </w:comment>
  <w:comment w:id="6" w:author="Kathryn Kellagher" w:date="2020-07-06T14:07:00Z" w:initials="KK">
    <w:p w14:paraId="5C280123" w14:textId="74FEAAEE" w:rsidR="0037552A" w:rsidRDefault="0037552A">
      <w:pPr>
        <w:pStyle w:val="CommentText"/>
      </w:pPr>
      <w:r>
        <w:rPr>
          <w:rStyle w:val="CommentReference"/>
        </w:rPr>
        <w:annotationRef/>
      </w:r>
      <w:r>
        <w:t>link</w:t>
      </w:r>
    </w:p>
  </w:comment>
  <w:comment w:id="7" w:author="Bella Cobby" w:date="2020-07-02T13:20:00Z" w:initials="BC">
    <w:p w14:paraId="3C5C8D2A" w14:textId="74C70635" w:rsidR="001A4ED0" w:rsidRDefault="001A4ED0">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804560" w15:done="0"/>
  <w15:commentEx w15:paraId="6E155A84" w15:done="0"/>
  <w15:commentEx w15:paraId="5C280123" w15:done="0"/>
  <w15:commentEx w15:paraId="3C5C8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04560" w16cid:durableId="22A85AC4"/>
  <w16cid:commentId w16cid:paraId="6E155A84" w16cid:durableId="229D9ED3"/>
  <w16cid:commentId w16cid:paraId="5C280123" w16cid:durableId="22ADAEB8"/>
  <w16cid:commentId w16cid:paraId="3C5C8D2A" w16cid:durableId="22A85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44AC" w14:textId="77777777" w:rsidR="001A4ED0" w:rsidRDefault="001A4ED0" w:rsidP="004809B1">
      <w:pPr>
        <w:spacing w:after="0" w:line="240" w:lineRule="auto"/>
      </w:pPr>
      <w:r>
        <w:separator/>
      </w:r>
    </w:p>
  </w:endnote>
  <w:endnote w:type="continuationSeparator" w:id="0">
    <w:p w14:paraId="61D65F5C" w14:textId="77777777" w:rsidR="001A4ED0" w:rsidRDefault="001A4ED0" w:rsidP="0048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628804"/>
      <w:docPartObj>
        <w:docPartGallery w:val="Page Numbers (Bottom of Page)"/>
        <w:docPartUnique/>
      </w:docPartObj>
    </w:sdtPr>
    <w:sdtEndPr>
      <w:rPr>
        <w:noProof/>
      </w:rPr>
    </w:sdtEndPr>
    <w:sdtContent>
      <w:p w14:paraId="5E1D5CE2" w14:textId="21E4D3DC" w:rsidR="001A4ED0" w:rsidRDefault="001A4E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EE45A" w14:textId="77777777" w:rsidR="001A4ED0" w:rsidRDefault="001A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63D5" w14:textId="77777777" w:rsidR="001A4ED0" w:rsidRDefault="001A4ED0" w:rsidP="004809B1">
      <w:pPr>
        <w:spacing w:after="0" w:line="240" w:lineRule="auto"/>
      </w:pPr>
      <w:r>
        <w:separator/>
      </w:r>
    </w:p>
  </w:footnote>
  <w:footnote w:type="continuationSeparator" w:id="0">
    <w:p w14:paraId="4BBE41A5" w14:textId="77777777" w:rsidR="001A4ED0" w:rsidRDefault="001A4ED0" w:rsidP="0048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30036"/>
      <w:docPartObj>
        <w:docPartGallery w:val="Watermarks"/>
        <w:docPartUnique/>
      </w:docPartObj>
    </w:sdtPr>
    <w:sdtEndPr/>
    <w:sdtContent>
      <w:p w14:paraId="52229DA3" w14:textId="7C642F6A" w:rsidR="001A4ED0" w:rsidRDefault="004734C3">
        <w:pPr>
          <w:pStyle w:val="Header"/>
        </w:pPr>
        <w:r>
          <w:rPr>
            <w:noProof/>
          </w:rPr>
          <w:pict w14:anchorId="01EA9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57F"/>
    <w:multiLevelType w:val="hybridMultilevel"/>
    <w:tmpl w:val="8F925CF4"/>
    <w:lvl w:ilvl="0" w:tplc="3F46E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135B8"/>
    <w:multiLevelType w:val="multilevel"/>
    <w:tmpl w:val="FF2494BC"/>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A433F7"/>
    <w:multiLevelType w:val="hybridMultilevel"/>
    <w:tmpl w:val="0BA05A32"/>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FA15FA"/>
    <w:multiLevelType w:val="hybridMultilevel"/>
    <w:tmpl w:val="2BB66CEA"/>
    <w:lvl w:ilvl="0" w:tplc="7B46C2AE">
      <w:start w:val="2"/>
      <w:numFmt w:val="decimal"/>
      <w:lvlText w:val="%1."/>
      <w:lvlJc w:val="left"/>
      <w:pPr>
        <w:ind w:left="720" w:hanging="360"/>
      </w:pPr>
      <w:rPr>
        <w:rFonts w:eastAsiaTheme="minorEastAsia" w:hAnsi="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05042"/>
    <w:multiLevelType w:val="hybridMultilevel"/>
    <w:tmpl w:val="990279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7105CF"/>
    <w:multiLevelType w:val="hybridMultilevel"/>
    <w:tmpl w:val="03C27208"/>
    <w:lvl w:ilvl="0" w:tplc="A88C74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91A6D"/>
    <w:multiLevelType w:val="hybridMultilevel"/>
    <w:tmpl w:val="F2DA4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B42CAC"/>
    <w:multiLevelType w:val="hybridMultilevel"/>
    <w:tmpl w:val="8E909666"/>
    <w:lvl w:ilvl="0" w:tplc="A88C7464">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8" w15:restartNumberingAfterBreak="0">
    <w:nsid w:val="57604F92"/>
    <w:multiLevelType w:val="multilevel"/>
    <w:tmpl w:val="7FA09C8C"/>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D8F525E"/>
    <w:multiLevelType w:val="hybridMultilevel"/>
    <w:tmpl w:val="5AC22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24040"/>
    <w:multiLevelType w:val="multilevel"/>
    <w:tmpl w:val="53EE542C"/>
    <w:lvl w:ilvl="0">
      <w:start w:val="1"/>
      <w:numFmt w:val="decimal"/>
      <w:lvlText w:val="%1"/>
      <w:lvlJc w:val="left"/>
      <w:pPr>
        <w:ind w:left="360" w:hanging="36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475" w:hanging="2160"/>
      </w:pPr>
      <w:rPr>
        <w:rFonts w:hint="default"/>
      </w:rPr>
    </w:lvl>
    <w:lvl w:ilvl="8">
      <w:start w:val="1"/>
      <w:numFmt w:val="decimal"/>
      <w:lvlText w:val="%1.%2.%3.%4.%5.%6.%7.%8.%9"/>
      <w:lvlJc w:val="left"/>
      <w:pPr>
        <w:ind w:left="2520" w:hanging="2160"/>
      </w:pPr>
      <w:rPr>
        <w:rFonts w:hint="default"/>
      </w:rPr>
    </w:lvl>
  </w:abstractNum>
  <w:abstractNum w:abstractNumId="11" w15:restartNumberingAfterBreak="0">
    <w:nsid w:val="72131D13"/>
    <w:multiLevelType w:val="hybridMultilevel"/>
    <w:tmpl w:val="3CC6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A6AF4"/>
    <w:multiLevelType w:val="hybridMultilevel"/>
    <w:tmpl w:val="46A8EC94"/>
    <w:lvl w:ilvl="0" w:tplc="6C0EBB7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3" w15:restartNumberingAfterBreak="0">
    <w:nsid w:val="77FD66F6"/>
    <w:multiLevelType w:val="hybridMultilevel"/>
    <w:tmpl w:val="4F1444F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3"/>
  </w:num>
  <w:num w:numId="5">
    <w:abstractNumId w:val="1"/>
  </w:num>
  <w:num w:numId="6">
    <w:abstractNumId w:val="4"/>
  </w:num>
  <w:num w:numId="7">
    <w:abstractNumId w:val="5"/>
  </w:num>
  <w:num w:numId="8">
    <w:abstractNumId w:val="0"/>
  </w:num>
  <w:num w:numId="9">
    <w:abstractNumId w:val="7"/>
  </w:num>
  <w:num w:numId="10">
    <w:abstractNumId w:val="13"/>
  </w:num>
  <w:num w:numId="11">
    <w:abstractNumId w:val="10"/>
  </w:num>
  <w:num w:numId="12">
    <w:abstractNumId w:val="11"/>
  </w:num>
  <w:num w:numId="13">
    <w:abstractNumId w:val="6"/>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a Cobby">
    <w15:presenceInfo w15:providerId="AD" w15:userId="S::bella.cobby@westsussex.gov.uk::ca5618ff-126b-4248-b86d-6573c94b0803"/>
  </w15:person>
  <w15:person w15:author="Kathryn Kellagher">
    <w15:presenceInfo w15:providerId="AD" w15:userId="S::kathryn.kellagher@westsussex.gov.uk::a39f3a5f-dce5-4f47-9ae5-c142c1b3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17"/>
    <w:rsid w:val="00000AEF"/>
    <w:rsid w:val="00000D5A"/>
    <w:rsid w:val="00001FBB"/>
    <w:rsid w:val="00002035"/>
    <w:rsid w:val="00002435"/>
    <w:rsid w:val="00002F9A"/>
    <w:rsid w:val="0000377F"/>
    <w:rsid w:val="00004A29"/>
    <w:rsid w:val="00004FA7"/>
    <w:rsid w:val="00005981"/>
    <w:rsid w:val="00005AB7"/>
    <w:rsid w:val="00005CC0"/>
    <w:rsid w:val="00006449"/>
    <w:rsid w:val="00006B6A"/>
    <w:rsid w:val="00006BC4"/>
    <w:rsid w:val="00006F93"/>
    <w:rsid w:val="0000781A"/>
    <w:rsid w:val="000078EF"/>
    <w:rsid w:val="00007A71"/>
    <w:rsid w:val="000101E8"/>
    <w:rsid w:val="0001025B"/>
    <w:rsid w:val="000103FD"/>
    <w:rsid w:val="0001051D"/>
    <w:rsid w:val="00010C78"/>
    <w:rsid w:val="0001268A"/>
    <w:rsid w:val="00012A58"/>
    <w:rsid w:val="00014983"/>
    <w:rsid w:val="000158DB"/>
    <w:rsid w:val="00016612"/>
    <w:rsid w:val="00017485"/>
    <w:rsid w:val="00020B54"/>
    <w:rsid w:val="00020DDA"/>
    <w:rsid w:val="000210A9"/>
    <w:rsid w:val="00021371"/>
    <w:rsid w:val="00021627"/>
    <w:rsid w:val="000220C6"/>
    <w:rsid w:val="00023B59"/>
    <w:rsid w:val="00024168"/>
    <w:rsid w:val="00025180"/>
    <w:rsid w:val="000304A7"/>
    <w:rsid w:val="000307C3"/>
    <w:rsid w:val="00030B81"/>
    <w:rsid w:val="00032924"/>
    <w:rsid w:val="00033EC3"/>
    <w:rsid w:val="0003463B"/>
    <w:rsid w:val="000350CD"/>
    <w:rsid w:val="00035153"/>
    <w:rsid w:val="000352B5"/>
    <w:rsid w:val="000354B6"/>
    <w:rsid w:val="000357D6"/>
    <w:rsid w:val="000360AD"/>
    <w:rsid w:val="000361A6"/>
    <w:rsid w:val="00037769"/>
    <w:rsid w:val="000378F7"/>
    <w:rsid w:val="000400E1"/>
    <w:rsid w:val="000408B4"/>
    <w:rsid w:val="000416DF"/>
    <w:rsid w:val="00042661"/>
    <w:rsid w:val="00042E6D"/>
    <w:rsid w:val="00043569"/>
    <w:rsid w:val="00043D57"/>
    <w:rsid w:val="00044BB0"/>
    <w:rsid w:val="00045A67"/>
    <w:rsid w:val="00045B6C"/>
    <w:rsid w:val="00047B6F"/>
    <w:rsid w:val="00050D0B"/>
    <w:rsid w:val="00050FBF"/>
    <w:rsid w:val="000515BD"/>
    <w:rsid w:val="0005244A"/>
    <w:rsid w:val="00052CC4"/>
    <w:rsid w:val="00053446"/>
    <w:rsid w:val="0005497F"/>
    <w:rsid w:val="000553F6"/>
    <w:rsid w:val="000557EE"/>
    <w:rsid w:val="00055D3F"/>
    <w:rsid w:val="00055F84"/>
    <w:rsid w:val="000567BC"/>
    <w:rsid w:val="00056B93"/>
    <w:rsid w:val="00057467"/>
    <w:rsid w:val="00060992"/>
    <w:rsid w:val="00060ACD"/>
    <w:rsid w:val="00060EF6"/>
    <w:rsid w:val="00061E5C"/>
    <w:rsid w:val="0006226A"/>
    <w:rsid w:val="00064C84"/>
    <w:rsid w:val="00064DC8"/>
    <w:rsid w:val="00064F2D"/>
    <w:rsid w:val="000654A2"/>
    <w:rsid w:val="000655B6"/>
    <w:rsid w:val="0006664A"/>
    <w:rsid w:val="00067A27"/>
    <w:rsid w:val="00067E79"/>
    <w:rsid w:val="00070C42"/>
    <w:rsid w:val="00071D79"/>
    <w:rsid w:val="00072471"/>
    <w:rsid w:val="000745A5"/>
    <w:rsid w:val="00075C9C"/>
    <w:rsid w:val="00075F5D"/>
    <w:rsid w:val="00076727"/>
    <w:rsid w:val="00076745"/>
    <w:rsid w:val="0007690E"/>
    <w:rsid w:val="00081695"/>
    <w:rsid w:val="00081716"/>
    <w:rsid w:val="00081C34"/>
    <w:rsid w:val="00082148"/>
    <w:rsid w:val="00083189"/>
    <w:rsid w:val="00083302"/>
    <w:rsid w:val="000839E5"/>
    <w:rsid w:val="00083CB9"/>
    <w:rsid w:val="00083D95"/>
    <w:rsid w:val="0008492F"/>
    <w:rsid w:val="00086009"/>
    <w:rsid w:val="000862F3"/>
    <w:rsid w:val="00087C7A"/>
    <w:rsid w:val="000903D8"/>
    <w:rsid w:val="00090A43"/>
    <w:rsid w:val="00091934"/>
    <w:rsid w:val="00092065"/>
    <w:rsid w:val="000927F5"/>
    <w:rsid w:val="00093D7F"/>
    <w:rsid w:val="000949A0"/>
    <w:rsid w:val="00095113"/>
    <w:rsid w:val="000966B4"/>
    <w:rsid w:val="00097029"/>
    <w:rsid w:val="000973C4"/>
    <w:rsid w:val="00097EF9"/>
    <w:rsid w:val="000A1816"/>
    <w:rsid w:val="000A228B"/>
    <w:rsid w:val="000A2706"/>
    <w:rsid w:val="000A2F12"/>
    <w:rsid w:val="000A38A4"/>
    <w:rsid w:val="000A66D6"/>
    <w:rsid w:val="000A6783"/>
    <w:rsid w:val="000A76E5"/>
    <w:rsid w:val="000A7A17"/>
    <w:rsid w:val="000A7B56"/>
    <w:rsid w:val="000B0847"/>
    <w:rsid w:val="000B1CD6"/>
    <w:rsid w:val="000B2771"/>
    <w:rsid w:val="000B28A7"/>
    <w:rsid w:val="000B37A5"/>
    <w:rsid w:val="000B5358"/>
    <w:rsid w:val="000B55A6"/>
    <w:rsid w:val="000B6358"/>
    <w:rsid w:val="000B7423"/>
    <w:rsid w:val="000B752B"/>
    <w:rsid w:val="000C02D3"/>
    <w:rsid w:val="000C09CD"/>
    <w:rsid w:val="000C0F07"/>
    <w:rsid w:val="000C242E"/>
    <w:rsid w:val="000C2992"/>
    <w:rsid w:val="000C30A7"/>
    <w:rsid w:val="000C3760"/>
    <w:rsid w:val="000C396A"/>
    <w:rsid w:val="000C3B87"/>
    <w:rsid w:val="000C4320"/>
    <w:rsid w:val="000C44BD"/>
    <w:rsid w:val="000C5150"/>
    <w:rsid w:val="000C5937"/>
    <w:rsid w:val="000C7ADA"/>
    <w:rsid w:val="000D0099"/>
    <w:rsid w:val="000D01A5"/>
    <w:rsid w:val="000D0613"/>
    <w:rsid w:val="000D08A5"/>
    <w:rsid w:val="000D1593"/>
    <w:rsid w:val="000D269D"/>
    <w:rsid w:val="000D344C"/>
    <w:rsid w:val="000D3A14"/>
    <w:rsid w:val="000D432A"/>
    <w:rsid w:val="000D4B41"/>
    <w:rsid w:val="000D5149"/>
    <w:rsid w:val="000D51D8"/>
    <w:rsid w:val="000D592B"/>
    <w:rsid w:val="000D5CC0"/>
    <w:rsid w:val="000D61F9"/>
    <w:rsid w:val="000D6668"/>
    <w:rsid w:val="000D733B"/>
    <w:rsid w:val="000E0325"/>
    <w:rsid w:val="000E0823"/>
    <w:rsid w:val="000E0FA9"/>
    <w:rsid w:val="000E2724"/>
    <w:rsid w:val="000E3EC7"/>
    <w:rsid w:val="000E4449"/>
    <w:rsid w:val="000E45B7"/>
    <w:rsid w:val="000E6A05"/>
    <w:rsid w:val="000E77BA"/>
    <w:rsid w:val="000F0F5D"/>
    <w:rsid w:val="000F1504"/>
    <w:rsid w:val="000F17C3"/>
    <w:rsid w:val="000F40FB"/>
    <w:rsid w:val="000F4123"/>
    <w:rsid w:val="000F4375"/>
    <w:rsid w:val="000F71E5"/>
    <w:rsid w:val="00100785"/>
    <w:rsid w:val="0010081E"/>
    <w:rsid w:val="00100FC9"/>
    <w:rsid w:val="001035C1"/>
    <w:rsid w:val="00103FAA"/>
    <w:rsid w:val="00103FDC"/>
    <w:rsid w:val="001040AD"/>
    <w:rsid w:val="001051C9"/>
    <w:rsid w:val="00105A8B"/>
    <w:rsid w:val="00106039"/>
    <w:rsid w:val="00106D78"/>
    <w:rsid w:val="0010780F"/>
    <w:rsid w:val="00110C6A"/>
    <w:rsid w:val="0011175E"/>
    <w:rsid w:val="00113A19"/>
    <w:rsid w:val="001145D9"/>
    <w:rsid w:val="00114EDC"/>
    <w:rsid w:val="0011533C"/>
    <w:rsid w:val="001157D6"/>
    <w:rsid w:val="001172EA"/>
    <w:rsid w:val="0012072E"/>
    <w:rsid w:val="001225FD"/>
    <w:rsid w:val="00122AB9"/>
    <w:rsid w:val="00122B47"/>
    <w:rsid w:val="00122BD9"/>
    <w:rsid w:val="00124669"/>
    <w:rsid w:val="001249C6"/>
    <w:rsid w:val="00124C57"/>
    <w:rsid w:val="00125283"/>
    <w:rsid w:val="00125B62"/>
    <w:rsid w:val="001265E0"/>
    <w:rsid w:val="00126ABB"/>
    <w:rsid w:val="00126BF2"/>
    <w:rsid w:val="00131238"/>
    <w:rsid w:val="00131313"/>
    <w:rsid w:val="001321A1"/>
    <w:rsid w:val="00132471"/>
    <w:rsid w:val="00133672"/>
    <w:rsid w:val="001338C0"/>
    <w:rsid w:val="00135545"/>
    <w:rsid w:val="0013732B"/>
    <w:rsid w:val="001378A1"/>
    <w:rsid w:val="001403C7"/>
    <w:rsid w:val="00140910"/>
    <w:rsid w:val="00141074"/>
    <w:rsid w:val="0014266F"/>
    <w:rsid w:val="00144676"/>
    <w:rsid w:val="001448E9"/>
    <w:rsid w:val="001514B3"/>
    <w:rsid w:val="00151A5D"/>
    <w:rsid w:val="00152319"/>
    <w:rsid w:val="00153928"/>
    <w:rsid w:val="0015470F"/>
    <w:rsid w:val="00154DD0"/>
    <w:rsid w:val="0015501D"/>
    <w:rsid w:val="001550B5"/>
    <w:rsid w:val="001561B2"/>
    <w:rsid w:val="00157368"/>
    <w:rsid w:val="001602ED"/>
    <w:rsid w:val="00160552"/>
    <w:rsid w:val="001605B4"/>
    <w:rsid w:val="00160E8A"/>
    <w:rsid w:val="00160F7E"/>
    <w:rsid w:val="001614BD"/>
    <w:rsid w:val="00161BCB"/>
    <w:rsid w:val="00161C1C"/>
    <w:rsid w:val="00163119"/>
    <w:rsid w:val="00164B48"/>
    <w:rsid w:val="0016656C"/>
    <w:rsid w:val="001671BE"/>
    <w:rsid w:val="0016780F"/>
    <w:rsid w:val="00171115"/>
    <w:rsid w:val="00172129"/>
    <w:rsid w:val="0017256D"/>
    <w:rsid w:val="00173347"/>
    <w:rsid w:val="001736EC"/>
    <w:rsid w:val="00174501"/>
    <w:rsid w:val="0017450E"/>
    <w:rsid w:val="00175C93"/>
    <w:rsid w:val="00176213"/>
    <w:rsid w:val="001762C3"/>
    <w:rsid w:val="00177181"/>
    <w:rsid w:val="00177820"/>
    <w:rsid w:val="001804AB"/>
    <w:rsid w:val="00180776"/>
    <w:rsid w:val="0018292D"/>
    <w:rsid w:val="00183C50"/>
    <w:rsid w:val="001840B6"/>
    <w:rsid w:val="0018530D"/>
    <w:rsid w:val="001854A5"/>
    <w:rsid w:val="001858B7"/>
    <w:rsid w:val="0019039F"/>
    <w:rsid w:val="001906D1"/>
    <w:rsid w:val="0019193D"/>
    <w:rsid w:val="00192809"/>
    <w:rsid w:val="00192898"/>
    <w:rsid w:val="00192979"/>
    <w:rsid w:val="00193E9E"/>
    <w:rsid w:val="0019454D"/>
    <w:rsid w:val="001947AF"/>
    <w:rsid w:val="00195A87"/>
    <w:rsid w:val="00196E92"/>
    <w:rsid w:val="001979C0"/>
    <w:rsid w:val="00197E0C"/>
    <w:rsid w:val="001A0312"/>
    <w:rsid w:val="001A297A"/>
    <w:rsid w:val="001A2EAE"/>
    <w:rsid w:val="001A41D6"/>
    <w:rsid w:val="001A45DA"/>
    <w:rsid w:val="001A46A7"/>
    <w:rsid w:val="001A4ED0"/>
    <w:rsid w:val="001A575F"/>
    <w:rsid w:val="001A5C14"/>
    <w:rsid w:val="001A5CD5"/>
    <w:rsid w:val="001A6B08"/>
    <w:rsid w:val="001A7C6B"/>
    <w:rsid w:val="001A7E77"/>
    <w:rsid w:val="001B0651"/>
    <w:rsid w:val="001B09BF"/>
    <w:rsid w:val="001B09D3"/>
    <w:rsid w:val="001B10A5"/>
    <w:rsid w:val="001B1B73"/>
    <w:rsid w:val="001B298C"/>
    <w:rsid w:val="001B2A00"/>
    <w:rsid w:val="001B2AA5"/>
    <w:rsid w:val="001B2E19"/>
    <w:rsid w:val="001B302D"/>
    <w:rsid w:val="001B53C7"/>
    <w:rsid w:val="001B5FDE"/>
    <w:rsid w:val="001B626F"/>
    <w:rsid w:val="001B702E"/>
    <w:rsid w:val="001B7050"/>
    <w:rsid w:val="001B7524"/>
    <w:rsid w:val="001C08E1"/>
    <w:rsid w:val="001C0E41"/>
    <w:rsid w:val="001C1338"/>
    <w:rsid w:val="001C2926"/>
    <w:rsid w:val="001C2FA5"/>
    <w:rsid w:val="001C3031"/>
    <w:rsid w:val="001C4B9D"/>
    <w:rsid w:val="001C5113"/>
    <w:rsid w:val="001C5490"/>
    <w:rsid w:val="001C6B49"/>
    <w:rsid w:val="001C6BDD"/>
    <w:rsid w:val="001D124D"/>
    <w:rsid w:val="001D1AFD"/>
    <w:rsid w:val="001D1B8C"/>
    <w:rsid w:val="001D2400"/>
    <w:rsid w:val="001D4761"/>
    <w:rsid w:val="001D54A1"/>
    <w:rsid w:val="001D5DCA"/>
    <w:rsid w:val="001D63DA"/>
    <w:rsid w:val="001D7867"/>
    <w:rsid w:val="001E0791"/>
    <w:rsid w:val="001E093C"/>
    <w:rsid w:val="001E1E41"/>
    <w:rsid w:val="001E3CEC"/>
    <w:rsid w:val="001E4119"/>
    <w:rsid w:val="001E5BF0"/>
    <w:rsid w:val="001E6680"/>
    <w:rsid w:val="001E7AAD"/>
    <w:rsid w:val="001F0166"/>
    <w:rsid w:val="001F0BC2"/>
    <w:rsid w:val="001F1197"/>
    <w:rsid w:val="001F14A6"/>
    <w:rsid w:val="001F32BE"/>
    <w:rsid w:val="001F3693"/>
    <w:rsid w:val="001F39BB"/>
    <w:rsid w:val="001F4426"/>
    <w:rsid w:val="001F536B"/>
    <w:rsid w:val="001F5B6A"/>
    <w:rsid w:val="001F6729"/>
    <w:rsid w:val="00201E36"/>
    <w:rsid w:val="00202B9F"/>
    <w:rsid w:val="00203CC4"/>
    <w:rsid w:val="00204100"/>
    <w:rsid w:val="00205D0A"/>
    <w:rsid w:val="002060E5"/>
    <w:rsid w:val="00210067"/>
    <w:rsid w:val="0021075D"/>
    <w:rsid w:val="002123E8"/>
    <w:rsid w:val="002124D9"/>
    <w:rsid w:val="00212632"/>
    <w:rsid w:val="0021314E"/>
    <w:rsid w:val="00213813"/>
    <w:rsid w:val="002150D3"/>
    <w:rsid w:val="00216AEA"/>
    <w:rsid w:val="002171DC"/>
    <w:rsid w:val="002174A3"/>
    <w:rsid w:val="00217CB4"/>
    <w:rsid w:val="002207F1"/>
    <w:rsid w:val="00224B35"/>
    <w:rsid w:val="00225CB4"/>
    <w:rsid w:val="002262B3"/>
    <w:rsid w:val="00226B80"/>
    <w:rsid w:val="0022707A"/>
    <w:rsid w:val="00227ABE"/>
    <w:rsid w:val="0023033C"/>
    <w:rsid w:val="002305AE"/>
    <w:rsid w:val="00231341"/>
    <w:rsid w:val="00231ACA"/>
    <w:rsid w:val="0023223F"/>
    <w:rsid w:val="00234B71"/>
    <w:rsid w:val="00234E7F"/>
    <w:rsid w:val="00234F32"/>
    <w:rsid w:val="00236ABC"/>
    <w:rsid w:val="00237588"/>
    <w:rsid w:val="00241226"/>
    <w:rsid w:val="00241236"/>
    <w:rsid w:val="0024129A"/>
    <w:rsid w:val="002457FB"/>
    <w:rsid w:val="002463E7"/>
    <w:rsid w:val="00246D66"/>
    <w:rsid w:val="00247131"/>
    <w:rsid w:val="00247197"/>
    <w:rsid w:val="002507BC"/>
    <w:rsid w:val="00251957"/>
    <w:rsid w:val="00251D62"/>
    <w:rsid w:val="00252E32"/>
    <w:rsid w:val="00252ECD"/>
    <w:rsid w:val="00254A81"/>
    <w:rsid w:val="00254C56"/>
    <w:rsid w:val="00254C6D"/>
    <w:rsid w:val="0025743C"/>
    <w:rsid w:val="00257D1A"/>
    <w:rsid w:val="0026081B"/>
    <w:rsid w:val="00260FA1"/>
    <w:rsid w:val="002621D1"/>
    <w:rsid w:val="002624B9"/>
    <w:rsid w:val="002639E8"/>
    <w:rsid w:val="00264062"/>
    <w:rsid w:val="0026577A"/>
    <w:rsid w:val="002670C6"/>
    <w:rsid w:val="00267143"/>
    <w:rsid w:val="00267A40"/>
    <w:rsid w:val="00270E93"/>
    <w:rsid w:val="00271085"/>
    <w:rsid w:val="00271684"/>
    <w:rsid w:val="00271C0C"/>
    <w:rsid w:val="00271CF0"/>
    <w:rsid w:val="00272268"/>
    <w:rsid w:val="00273C04"/>
    <w:rsid w:val="00274924"/>
    <w:rsid w:val="002767BF"/>
    <w:rsid w:val="002773DB"/>
    <w:rsid w:val="00277624"/>
    <w:rsid w:val="00280FD2"/>
    <w:rsid w:val="00281140"/>
    <w:rsid w:val="00281628"/>
    <w:rsid w:val="0028169E"/>
    <w:rsid w:val="00281C77"/>
    <w:rsid w:val="0028207C"/>
    <w:rsid w:val="00283537"/>
    <w:rsid w:val="0028458C"/>
    <w:rsid w:val="00284821"/>
    <w:rsid w:val="002864CB"/>
    <w:rsid w:val="002869D8"/>
    <w:rsid w:val="002873A5"/>
    <w:rsid w:val="00287A70"/>
    <w:rsid w:val="00291132"/>
    <w:rsid w:val="00292682"/>
    <w:rsid w:val="002930A1"/>
    <w:rsid w:val="00293738"/>
    <w:rsid w:val="00293CED"/>
    <w:rsid w:val="002944E0"/>
    <w:rsid w:val="002946C8"/>
    <w:rsid w:val="00294BBB"/>
    <w:rsid w:val="00295BC7"/>
    <w:rsid w:val="00295DA9"/>
    <w:rsid w:val="00296D8D"/>
    <w:rsid w:val="002975B2"/>
    <w:rsid w:val="002978CC"/>
    <w:rsid w:val="00297D2B"/>
    <w:rsid w:val="002A1025"/>
    <w:rsid w:val="002A21F0"/>
    <w:rsid w:val="002A2C44"/>
    <w:rsid w:val="002A36FB"/>
    <w:rsid w:val="002A39FF"/>
    <w:rsid w:val="002A4231"/>
    <w:rsid w:val="002A5C90"/>
    <w:rsid w:val="002A671D"/>
    <w:rsid w:val="002B0102"/>
    <w:rsid w:val="002B0250"/>
    <w:rsid w:val="002B082E"/>
    <w:rsid w:val="002B1201"/>
    <w:rsid w:val="002B1F4B"/>
    <w:rsid w:val="002B2163"/>
    <w:rsid w:val="002B2446"/>
    <w:rsid w:val="002B3CDD"/>
    <w:rsid w:val="002B3E4B"/>
    <w:rsid w:val="002B3F02"/>
    <w:rsid w:val="002B414F"/>
    <w:rsid w:val="002B5693"/>
    <w:rsid w:val="002C31EF"/>
    <w:rsid w:val="002C3356"/>
    <w:rsid w:val="002C351D"/>
    <w:rsid w:val="002C5452"/>
    <w:rsid w:val="002C60D0"/>
    <w:rsid w:val="002D025B"/>
    <w:rsid w:val="002D1369"/>
    <w:rsid w:val="002D1FC4"/>
    <w:rsid w:val="002D21C4"/>
    <w:rsid w:val="002D2488"/>
    <w:rsid w:val="002D2DF9"/>
    <w:rsid w:val="002D36FA"/>
    <w:rsid w:val="002D42FF"/>
    <w:rsid w:val="002D4A52"/>
    <w:rsid w:val="002D4F1A"/>
    <w:rsid w:val="002D7275"/>
    <w:rsid w:val="002D74AA"/>
    <w:rsid w:val="002E04DE"/>
    <w:rsid w:val="002E249F"/>
    <w:rsid w:val="002E326B"/>
    <w:rsid w:val="002E3C8C"/>
    <w:rsid w:val="002E3CF0"/>
    <w:rsid w:val="002E3DFF"/>
    <w:rsid w:val="002E4B96"/>
    <w:rsid w:val="002E4E44"/>
    <w:rsid w:val="002E6CE8"/>
    <w:rsid w:val="002E7B56"/>
    <w:rsid w:val="002F1883"/>
    <w:rsid w:val="002F2373"/>
    <w:rsid w:val="002F4248"/>
    <w:rsid w:val="002F6987"/>
    <w:rsid w:val="002F7E4F"/>
    <w:rsid w:val="00300970"/>
    <w:rsid w:val="00300C55"/>
    <w:rsid w:val="00300C5C"/>
    <w:rsid w:val="0030166F"/>
    <w:rsid w:val="0030321E"/>
    <w:rsid w:val="00303C94"/>
    <w:rsid w:val="0030510C"/>
    <w:rsid w:val="00305CE7"/>
    <w:rsid w:val="00305F81"/>
    <w:rsid w:val="00307241"/>
    <w:rsid w:val="003078D2"/>
    <w:rsid w:val="00307DD0"/>
    <w:rsid w:val="00310236"/>
    <w:rsid w:val="00310C22"/>
    <w:rsid w:val="00312075"/>
    <w:rsid w:val="00313380"/>
    <w:rsid w:val="00313752"/>
    <w:rsid w:val="003141B1"/>
    <w:rsid w:val="003145F4"/>
    <w:rsid w:val="00314B35"/>
    <w:rsid w:val="00314DB4"/>
    <w:rsid w:val="00316467"/>
    <w:rsid w:val="00316506"/>
    <w:rsid w:val="00316645"/>
    <w:rsid w:val="00316677"/>
    <w:rsid w:val="00317522"/>
    <w:rsid w:val="003177B7"/>
    <w:rsid w:val="00317B4D"/>
    <w:rsid w:val="00317D29"/>
    <w:rsid w:val="00320B5D"/>
    <w:rsid w:val="00320C63"/>
    <w:rsid w:val="00321208"/>
    <w:rsid w:val="00321922"/>
    <w:rsid w:val="00321996"/>
    <w:rsid w:val="00322518"/>
    <w:rsid w:val="0032339C"/>
    <w:rsid w:val="00323F03"/>
    <w:rsid w:val="003246AA"/>
    <w:rsid w:val="00326267"/>
    <w:rsid w:val="00327491"/>
    <w:rsid w:val="003300D4"/>
    <w:rsid w:val="003306DD"/>
    <w:rsid w:val="00331668"/>
    <w:rsid w:val="00331CEC"/>
    <w:rsid w:val="00331F3C"/>
    <w:rsid w:val="00332033"/>
    <w:rsid w:val="00333463"/>
    <w:rsid w:val="00333887"/>
    <w:rsid w:val="00335B3C"/>
    <w:rsid w:val="0033654D"/>
    <w:rsid w:val="003366DA"/>
    <w:rsid w:val="00336BB4"/>
    <w:rsid w:val="0034123B"/>
    <w:rsid w:val="003416C7"/>
    <w:rsid w:val="00341886"/>
    <w:rsid w:val="00341AD2"/>
    <w:rsid w:val="00342382"/>
    <w:rsid w:val="003424B2"/>
    <w:rsid w:val="0034266D"/>
    <w:rsid w:val="003442F7"/>
    <w:rsid w:val="00344678"/>
    <w:rsid w:val="003450CE"/>
    <w:rsid w:val="0034595B"/>
    <w:rsid w:val="00345E7D"/>
    <w:rsid w:val="00346583"/>
    <w:rsid w:val="00346BBC"/>
    <w:rsid w:val="00346F8B"/>
    <w:rsid w:val="00346FE3"/>
    <w:rsid w:val="00351113"/>
    <w:rsid w:val="00351A6A"/>
    <w:rsid w:val="00354954"/>
    <w:rsid w:val="00354F13"/>
    <w:rsid w:val="00356672"/>
    <w:rsid w:val="003570BA"/>
    <w:rsid w:val="00357691"/>
    <w:rsid w:val="00357DA2"/>
    <w:rsid w:val="003618B7"/>
    <w:rsid w:val="00362633"/>
    <w:rsid w:val="003629BE"/>
    <w:rsid w:val="00362D6B"/>
    <w:rsid w:val="00363844"/>
    <w:rsid w:val="003638C8"/>
    <w:rsid w:val="00364761"/>
    <w:rsid w:val="0036534C"/>
    <w:rsid w:val="00366674"/>
    <w:rsid w:val="00366B70"/>
    <w:rsid w:val="0036741C"/>
    <w:rsid w:val="00367515"/>
    <w:rsid w:val="0036789D"/>
    <w:rsid w:val="00370A79"/>
    <w:rsid w:val="00370E4C"/>
    <w:rsid w:val="00372FB7"/>
    <w:rsid w:val="0037332E"/>
    <w:rsid w:val="0037552A"/>
    <w:rsid w:val="00375672"/>
    <w:rsid w:val="00375C5D"/>
    <w:rsid w:val="00376A00"/>
    <w:rsid w:val="00376C59"/>
    <w:rsid w:val="00376E74"/>
    <w:rsid w:val="003771CF"/>
    <w:rsid w:val="00377368"/>
    <w:rsid w:val="003779BB"/>
    <w:rsid w:val="00377B79"/>
    <w:rsid w:val="00380401"/>
    <w:rsid w:val="00380B33"/>
    <w:rsid w:val="00380B83"/>
    <w:rsid w:val="00381129"/>
    <w:rsid w:val="00381DAE"/>
    <w:rsid w:val="00382A80"/>
    <w:rsid w:val="00382C2C"/>
    <w:rsid w:val="00383103"/>
    <w:rsid w:val="00383EED"/>
    <w:rsid w:val="0038696A"/>
    <w:rsid w:val="00386A0E"/>
    <w:rsid w:val="00390341"/>
    <w:rsid w:val="0039106B"/>
    <w:rsid w:val="00392778"/>
    <w:rsid w:val="00392BC4"/>
    <w:rsid w:val="00395A8E"/>
    <w:rsid w:val="00395CEF"/>
    <w:rsid w:val="00395D21"/>
    <w:rsid w:val="0039623D"/>
    <w:rsid w:val="00396826"/>
    <w:rsid w:val="003978C7"/>
    <w:rsid w:val="00397C45"/>
    <w:rsid w:val="003A0BD2"/>
    <w:rsid w:val="003A23D2"/>
    <w:rsid w:val="003A268E"/>
    <w:rsid w:val="003A2E14"/>
    <w:rsid w:val="003A2E19"/>
    <w:rsid w:val="003A4895"/>
    <w:rsid w:val="003A4946"/>
    <w:rsid w:val="003A4C1D"/>
    <w:rsid w:val="003A5D69"/>
    <w:rsid w:val="003A674D"/>
    <w:rsid w:val="003B0A43"/>
    <w:rsid w:val="003B0AE4"/>
    <w:rsid w:val="003B1A5D"/>
    <w:rsid w:val="003B2417"/>
    <w:rsid w:val="003B2F77"/>
    <w:rsid w:val="003B31A7"/>
    <w:rsid w:val="003B3B6C"/>
    <w:rsid w:val="003B51D4"/>
    <w:rsid w:val="003B5CE4"/>
    <w:rsid w:val="003B6394"/>
    <w:rsid w:val="003B63C2"/>
    <w:rsid w:val="003B6422"/>
    <w:rsid w:val="003B6579"/>
    <w:rsid w:val="003B6AAE"/>
    <w:rsid w:val="003B6BC3"/>
    <w:rsid w:val="003B6F40"/>
    <w:rsid w:val="003B7D77"/>
    <w:rsid w:val="003C0A71"/>
    <w:rsid w:val="003C1236"/>
    <w:rsid w:val="003C22C2"/>
    <w:rsid w:val="003C4592"/>
    <w:rsid w:val="003C480B"/>
    <w:rsid w:val="003C4CCF"/>
    <w:rsid w:val="003C4E46"/>
    <w:rsid w:val="003C5058"/>
    <w:rsid w:val="003C5D4A"/>
    <w:rsid w:val="003C75D6"/>
    <w:rsid w:val="003D442C"/>
    <w:rsid w:val="003D4969"/>
    <w:rsid w:val="003D4B52"/>
    <w:rsid w:val="003D54AE"/>
    <w:rsid w:val="003D5635"/>
    <w:rsid w:val="003D66F6"/>
    <w:rsid w:val="003D6D9D"/>
    <w:rsid w:val="003E05FA"/>
    <w:rsid w:val="003E2334"/>
    <w:rsid w:val="003E2711"/>
    <w:rsid w:val="003E3252"/>
    <w:rsid w:val="003F09A8"/>
    <w:rsid w:val="003F13B7"/>
    <w:rsid w:val="003F1D7D"/>
    <w:rsid w:val="003F213B"/>
    <w:rsid w:val="003F28BC"/>
    <w:rsid w:val="003F304C"/>
    <w:rsid w:val="003F3DAD"/>
    <w:rsid w:val="003F3E46"/>
    <w:rsid w:val="003F3EE0"/>
    <w:rsid w:val="003F4E29"/>
    <w:rsid w:val="003F5643"/>
    <w:rsid w:val="003F63EF"/>
    <w:rsid w:val="003F6A39"/>
    <w:rsid w:val="004025A2"/>
    <w:rsid w:val="004025CB"/>
    <w:rsid w:val="00402CA2"/>
    <w:rsid w:val="004033DB"/>
    <w:rsid w:val="00403C4F"/>
    <w:rsid w:val="00404518"/>
    <w:rsid w:val="00404834"/>
    <w:rsid w:val="00404B8D"/>
    <w:rsid w:val="00405211"/>
    <w:rsid w:val="004059F8"/>
    <w:rsid w:val="00405DA2"/>
    <w:rsid w:val="0040698C"/>
    <w:rsid w:val="00406C47"/>
    <w:rsid w:val="004072F0"/>
    <w:rsid w:val="00407694"/>
    <w:rsid w:val="00407B3B"/>
    <w:rsid w:val="0041012B"/>
    <w:rsid w:val="004105B0"/>
    <w:rsid w:val="004106BE"/>
    <w:rsid w:val="00410B83"/>
    <w:rsid w:val="00412B0C"/>
    <w:rsid w:val="00414716"/>
    <w:rsid w:val="00414E72"/>
    <w:rsid w:val="00415CD9"/>
    <w:rsid w:val="004161B2"/>
    <w:rsid w:val="004173A3"/>
    <w:rsid w:val="00420364"/>
    <w:rsid w:val="00421A9F"/>
    <w:rsid w:val="00421D3C"/>
    <w:rsid w:val="004225A2"/>
    <w:rsid w:val="00422E7D"/>
    <w:rsid w:val="00423E6C"/>
    <w:rsid w:val="004243F6"/>
    <w:rsid w:val="00425242"/>
    <w:rsid w:val="004255FC"/>
    <w:rsid w:val="004256E9"/>
    <w:rsid w:val="004261A0"/>
    <w:rsid w:val="00426EC0"/>
    <w:rsid w:val="00427651"/>
    <w:rsid w:val="00427667"/>
    <w:rsid w:val="00427696"/>
    <w:rsid w:val="00427D9C"/>
    <w:rsid w:val="00427F56"/>
    <w:rsid w:val="00431C70"/>
    <w:rsid w:val="004325AE"/>
    <w:rsid w:val="00432652"/>
    <w:rsid w:val="0043279A"/>
    <w:rsid w:val="0043281F"/>
    <w:rsid w:val="00433678"/>
    <w:rsid w:val="004341A9"/>
    <w:rsid w:val="00434F5A"/>
    <w:rsid w:val="00435EA9"/>
    <w:rsid w:val="004365CA"/>
    <w:rsid w:val="00437979"/>
    <w:rsid w:val="00440BEE"/>
    <w:rsid w:val="00440D33"/>
    <w:rsid w:val="00441334"/>
    <w:rsid w:val="00442F6C"/>
    <w:rsid w:val="00443511"/>
    <w:rsid w:val="00443E34"/>
    <w:rsid w:val="004441F7"/>
    <w:rsid w:val="0044456F"/>
    <w:rsid w:val="004448C0"/>
    <w:rsid w:val="00445352"/>
    <w:rsid w:val="004460EB"/>
    <w:rsid w:val="00446503"/>
    <w:rsid w:val="00446D3D"/>
    <w:rsid w:val="00447CBE"/>
    <w:rsid w:val="00450F36"/>
    <w:rsid w:val="004547C8"/>
    <w:rsid w:val="00456C05"/>
    <w:rsid w:val="00456E9B"/>
    <w:rsid w:val="00457A58"/>
    <w:rsid w:val="00461881"/>
    <w:rsid w:val="00461FED"/>
    <w:rsid w:val="00462000"/>
    <w:rsid w:val="004648AF"/>
    <w:rsid w:val="0046504B"/>
    <w:rsid w:val="00465818"/>
    <w:rsid w:val="00465B50"/>
    <w:rsid w:val="00465D23"/>
    <w:rsid w:val="00465E45"/>
    <w:rsid w:val="00470A9C"/>
    <w:rsid w:val="004711C8"/>
    <w:rsid w:val="00471294"/>
    <w:rsid w:val="00471868"/>
    <w:rsid w:val="0047244C"/>
    <w:rsid w:val="004725B1"/>
    <w:rsid w:val="00472E52"/>
    <w:rsid w:val="004734C3"/>
    <w:rsid w:val="0047384B"/>
    <w:rsid w:val="00473B4F"/>
    <w:rsid w:val="004756CC"/>
    <w:rsid w:val="00475B9B"/>
    <w:rsid w:val="00475D3E"/>
    <w:rsid w:val="00475ED9"/>
    <w:rsid w:val="00477091"/>
    <w:rsid w:val="00477F1F"/>
    <w:rsid w:val="004805BF"/>
    <w:rsid w:val="004809B1"/>
    <w:rsid w:val="00480FA5"/>
    <w:rsid w:val="004814CB"/>
    <w:rsid w:val="0048198D"/>
    <w:rsid w:val="004828FD"/>
    <w:rsid w:val="004830E9"/>
    <w:rsid w:val="004839F1"/>
    <w:rsid w:val="00484467"/>
    <w:rsid w:val="004845FE"/>
    <w:rsid w:val="00484C65"/>
    <w:rsid w:val="00486355"/>
    <w:rsid w:val="00490C3E"/>
    <w:rsid w:val="00491534"/>
    <w:rsid w:val="0049417C"/>
    <w:rsid w:val="00494AB1"/>
    <w:rsid w:val="00496393"/>
    <w:rsid w:val="00496663"/>
    <w:rsid w:val="00496CD5"/>
    <w:rsid w:val="00497443"/>
    <w:rsid w:val="00497BBC"/>
    <w:rsid w:val="004A0ECB"/>
    <w:rsid w:val="004A2496"/>
    <w:rsid w:val="004A24FA"/>
    <w:rsid w:val="004A311B"/>
    <w:rsid w:val="004A4576"/>
    <w:rsid w:val="004A4B66"/>
    <w:rsid w:val="004A57F7"/>
    <w:rsid w:val="004A638B"/>
    <w:rsid w:val="004A6460"/>
    <w:rsid w:val="004A693E"/>
    <w:rsid w:val="004A7F82"/>
    <w:rsid w:val="004B28AB"/>
    <w:rsid w:val="004B3515"/>
    <w:rsid w:val="004B4A0C"/>
    <w:rsid w:val="004B54F2"/>
    <w:rsid w:val="004B749E"/>
    <w:rsid w:val="004B7D67"/>
    <w:rsid w:val="004C0295"/>
    <w:rsid w:val="004C0802"/>
    <w:rsid w:val="004C1721"/>
    <w:rsid w:val="004C1CA6"/>
    <w:rsid w:val="004C2B27"/>
    <w:rsid w:val="004C2D61"/>
    <w:rsid w:val="004C3397"/>
    <w:rsid w:val="004C4490"/>
    <w:rsid w:val="004C4647"/>
    <w:rsid w:val="004C5387"/>
    <w:rsid w:val="004D0E4D"/>
    <w:rsid w:val="004D1912"/>
    <w:rsid w:val="004D232E"/>
    <w:rsid w:val="004D2382"/>
    <w:rsid w:val="004D31CE"/>
    <w:rsid w:val="004D37DB"/>
    <w:rsid w:val="004D3D00"/>
    <w:rsid w:val="004D4128"/>
    <w:rsid w:val="004D51AC"/>
    <w:rsid w:val="004D558E"/>
    <w:rsid w:val="004D55AA"/>
    <w:rsid w:val="004D6436"/>
    <w:rsid w:val="004D6F74"/>
    <w:rsid w:val="004D7B38"/>
    <w:rsid w:val="004D7EB0"/>
    <w:rsid w:val="004E0A17"/>
    <w:rsid w:val="004E0FF6"/>
    <w:rsid w:val="004E1AA5"/>
    <w:rsid w:val="004E1DF0"/>
    <w:rsid w:val="004E3082"/>
    <w:rsid w:val="004E3B59"/>
    <w:rsid w:val="004E3DCF"/>
    <w:rsid w:val="004E4B1F"/>
    <w:rsid w:val="004E4E0C"/>
    <w:rsid w:val="004E5026"/>
    <w:rsid w:val="004E5BB9"/>
    <w:rsid w:val="004E6113"/>
    <w:rsid w:val="004E7AD6"/>
    <w:rsid w:val="004E7BAF"/>
    <w:rsid w:val="004F1733"/>
    <w:rsid w:val="004F182B"/>
    <w:rsid w:val="004F2B0F"/>
    <w:rsid w:val="004F2D71"/>
    <w:rsid w:val="004F3C2D"/>
    <w:rsid w:val="004F45FC"/>
    <w:rsid w:val="004F543C"/>
    <w:rsid w:val="004F5BEB"/>
    <w:rsid w:val="004F6182"/>
    <w:rsid w:val="004F6C5E"/>
    <w:rsid w:val="004F6DEC"/>
    <w:rsid w:val="004F71FC"/>
    <w:rsid w:val="004F7B5F"/>
    <w:rsid w:val="00501998"/>
    <w:rsid w:val="00501AE7"/>
    <w:rsid w:val="00501E1B"/>
    <w:rsid w:val="0050281B"/>
    <w:rsid w:val="005035CC"/>
    <w:rsid w:val="00503BE4"/>
    <w:rsid w:val="00505780"/>
    <w:rsid w:val="005061DB"/>
    <w:rsid w:val="00507185"/>
    <w:rsid w:val="005079D2"/>
    <w:rsid w:val="00510494"/>
    <w:rsid w:val="0051100A"/>
    <w:rsid w:val="005117C0"/>
    <w:rsid w:val="005117C9"/>
    <w:rsid w:val="005120E6"/>
    <w:rsid w:val="00512383"/>
    <w:rsid w:val="005125A5"/>
    <w:rsid w:val="00513497"/>
    <w:rsid w:val="00513524"/>
    <w:rsid w:val="00514B03"/>
    <w:rsid w:val="005157D7"/>
    <w:rsid w:val="00515836"/>
    <w:rsid w:val="005161B4"/>
    <w:rsid w:val="005167DB"/>
    <w:rsid w:val="005174A7"/>
    <w:rsid w:val="00517A90"/>
    <w:rsid w:val="00520C62"/>
    <w:rsid w:val="005220E6"/>
    <w:rsid w:val="0052214E"/>
    <w:rsid w:val="0052249B"/>
    <w:rsid w:val="0052274F"/>
    <w:rsid w:val="00523639"/>
    <w:rsid w:val="00524333"/>
    <w:rsid w:val="0052506D"/>
    <w:rsid w:val="0052567E"/>
    <w:rsid w:val="005257CA"/>
    <w:rsid w:val="0052646A"/>
    <w:rsid w:val="00526B33"/>
    <w:rsid w:val="00526F72"/>
    <w:rsid w:val="00527062"/>
    <w:rsid w:val="0053035F"/>
    <w:rsid w:val="005308E0"/>
    <w:rsid w:val="00530C44"/>
    <w:rsid w:val="00530CD5"/>
    <w:rsid w:val="005312C9"/>
    <w:rsid w:val="005318B2"/>
    <w:rsid w:val="00531DA5"/>
    <w:rsid w:val="005320CC"/>
    <w:rsid w:val="00532C45"/>
    <w:rsid w:val="00533E46"/>
    <w:rsid w:val="005347A6"/>
    <w:rsid w:val="00534EB3"/>
    <w:rsid w:val="005360D3"/>
    <w:rsid w:val="00536618"/>
    <w:rsid w:val="00537047"/>
    <w:rsid w:val="00540F4D"/>
    <w:rsid w:val="00542CDD"/>
    <w:rsid w:val="00544BC6"/>
    <w:rsid w:val="00544F29"/>
    <w:rsid w:val="00545031"/>
    <w:rsid w:val="005451DC"/>
    <w:rsid w:val="00545510"/>
    <w:rsid w:val="00545643"/>
    <w:rsid w:val="005507CD"/>
    <w:rsid w:val="00551118"/>
    <w:rsid w:val="00551825"/>
    <w:rsid w:val="00551947"/>
    <w:rsid w:val="00551E17"/>
    <w:rsid w:val="005528F6"/>
    <w:rsid w:val="0055314B"/>
    <w:rsid w:val="005539FB"/>
    <w:rsid w:val="00554C68"/>
    <w:rsid w:val="00554E31"/>
    <w:rsid w:val="00555372"/>
    <w:rsid w:val="0055566F"/>
    <w:rsid w:val="0055578E"/>
    <w:rsid w:val="005570BC"/>
    <w:rsid w:val="005571E5"/>
    <w:rsid w:val="0055739D"/>
    <w:rsid w:val="00557B1C"/>
    <w:rsid w:val="00557E61"/>
    <w:rsid w:val="00561FC9"/>
    <w:rsid w:val="00562343"/>
    <w:rsid w:val="00563FC1"/>
    <w:rsid w:val="005654BD"/>
    <w:rsid w:val="0056603C"/>
    <w:rsid w:val="005665E9"/>
    <w:rsid w:val="0056676E"/>
    <w:rsid w:val="00566884"/>
    <w:rsid w:val="00567423"/>
    <w:rsid w:val="005702A4"/>
    <w:rsid w:val="00570313"/>
    <w:rsid w:val="00570AF7"/>
    <w:rsid w:val="005730DB"/>
    <w:rsid w:val="00574D04"/>
    <w:rsid w:val="00574E7E"/>
    <w:rsid w:val="00575F4D"/>
    <w:rsid w:val="00576A38"/>
    <w:rsid w:val="00576DA9"/>
    <w:rsid w:val="005770EA"/>
    <w:rsid w:val="0058042E"/>
    <w:rsid w:val="005808F2"/>
    <w:rsid w:val="00580A4E"/>
    <w:rsid w:val="005810E0"/>
    <w:rsid w:val="00581408"/>
    <w:rsid w:val="00582EBE"/>
    <w:rsid w:val="00584923"/>
    <w:rsid w:val="005860F9"/>
    <w:rsid w:val="005901F9"/>
    <w:rsid w:val="005907F6"/>
    <w:rsid w:val="00590D04"/>
    <w:rsid w:val="00591FD0"/>
    <w:rsid w:val="005925A0"/>
    <w:rsid w:val="00592ACC"/>
    <w:rsid w:val="00592D40"/>
    <w:rsid w:val="00593D7D"/>
    <w:rsid w:val="00593DB7"/>
    <w:rsid w:val="00594C2A"/>
    <w:rsid w:val="00595917"/>
    <w:rsid w:val="00596713"/>
    <w:rsid w:val="00596A49"/>
    <w:rsid w:val="00596FB9"/>
    <w:rsid w:val="005A0EE3"/>
    <w:rsid w:val="005A10FB"/>
    <w:rsid w:val="005A124B"/>
    <w:rsid w:val="005A144E"/>
    <w:rsid w:val="005A1E0F"/>
    <w:rsid w:val="005A269A"/>
    <w:rsid w:val="005A2AE7"/>
    <w:rsid w:val="005A2BD8"/>
    <w:rsid w:val="005A2CFF"/>
    <w:rsid w:val="005A3974"/>
    <w:rsid w:val="005A3C89"/>
    <w:rsid w:val="005A43B5"/>
    <w:rsid w:val="005A54E7"/>
    <w:rsid w:val="005A5E10"/>
    <w:rsid w:val="005A6A46"/>
    <w:rsid w:val="005A6D29"/>
    <w:rsid w:val="005A76FE"/>
    <w:rsid w:val="005A7CC9"/>
    <w:rsid w:val="005B0572"/>
    <w:rsid w:val="005B084A"/>
    <w:rsid w:val="005B0966"/>
    <w:rsid w:val="005B0AD2"/>
    <w:rsid w:val="005B23EF"/>
    <w:rsid w:val="005B263E"/>
    <w:rsid w:val="005B2647"/>
    <w:rsid w:val="005B377B"/>
    <w:rsid w:val="005B3AAC"/>
    <w:rsid w:val="005B4D54"/>
    <w:rsid w:val="005B6103"/>
    <w:rsid w:val="005B65DF"/>
    <w:rsid w:val="005B6B24"/>
    <w:rsid w:val="005B6EBC"/>
    <w:rsid w:val="005B7A9D"/>
    <w:rsid w:val="005C0783"/>
    <w:rsid w:val="005C0BC5"/>
    <w:rsid w:val="005C28E9"/>
    <w:rsid w:val="005C4933"/>
    <w:rsid w:val="005C565D"/>
    <w:rsid w:val="005C5CA1"/>
    <w:rsid w:val="005C639B"/>
    <w:rsid w:val="005C7BF0"/>
    <w:rsid w:val="005C7C0C"/>
    <w:rsid w:val="005D00B5"/>
    <w:rsid w:val="005D0B33"/>
    <w:rsid w:val="005D187C"/>
    <w:rsid w:val="005D1F8D"/>
    <w:rsid w:val="005D3703"/>
    <w:rsid w:val="005D49CA"/>
    <w:rsid w:val="005D5325"/>
    <w:rsid w:val="005D5ABF"/>
    <w:rsid w:val="005D5B8C"/>
    <w:rsid w:val="005D622D"/>
    <w:rsid w:val="005D67F1"/>
    <w:rsid w:val="005D74CD"/>
    <w:rsid w:val="005D75B9"/>
    <w:rsid w:val="005D7CAB"/>
    <w:rsid w:val="005E2807"/>
    <w:rsid w:val="005E282F"/>
    <w:rsid w:val="005E28B5"/>
    <w:rsid w:val="005E3CEC"/>
    <w:rsid w:val="005E465D"/>
    <w:rsid w:val="005E5ADA"/>
    <w:rsid w:val="005E5E5C"/>
    <w:rsid w:val="005E63A3"/>
    <w:rsid w:val="005E71C0"/>
    <w:rsid w:val="005E7535"/>
    <w:rsid w:val="005E789F"/>
    <w:rsid w:val="005F160B"/>
    <w:rsid w:val="005F1861"/>
    <w:rsid w:val="005F2619"/>
    <w:rsid w:val="005F30AD"/>
    <w:rsid w:val="005F3662"/>
    <w:rsid w:val="005F3847"/>
    <w:rsid w:val="005F4ACB"/>
    <w:rsid w:val="005F5D07"/>
    <w:rsid w:val="005F72F6"/>
    <w:rsid w:val="005F77FB"/>
    <w:rsid w:val="00601802"/>
    <w:rsid w:val="0060184C"/>
    <w:rsid w:val="00602247"/>
    <w:rsid w:val="00602A04"/>
    <w:rsid w:val="00602D96"/>
    <w:rsid w:val="00602F37"/>
    <w:rsid w:val="0060302C"/>
    <w:rsid w:val="00603B09"/>
    <w:rsid w:val="0060541B"/>
    <w:rsid w:val="006059FA"/>
    <w:rsid w:val="00605B38"/>
    <w:rsid w:val="00605EA7"/>
    <w:rsid w:val="00606CBC"/>
    <w:rsid w:val="00606F6C"/>
    <w:rsid w:val="00606FAE"/>
    <w:rsid w:val="0060724C"/>
    <w:rsid w:val="0061052A"/>
    <w:rsid w:val="00610A9C"/>
    <w:rsid w:val="00612249"/>
    <w:rsid w:val="00612728"/>
    <w:rsid w:val="006130E5"/>
    <w:rsid w:val="00613D16"/>
    <w:rsid w:val="00614244"/>
    <w:rsid w:val="00615C90"/>
    <w:rsid w:val="006169C3"/>
    <w:rsid w:val="00620076"/>
    <w:rsid w:val="006207FC"/>
    <w:rsid w:val="00621085"/>
    <w:rsid w:val="0062153F"/>
    <w:rsid w:val="00621798"/>
    <w:rsid w:val="00621D0E"/>
    <w:rsid w:val="00622038"/>
    <w:rsid w:val="0062309C"/>
    <w:rsid w:val="00623BB3"/>
    <w:rsid w:val="00623D84"/>
    <w:rsid w:val="00623E79"/>
    <w:rsid w:val="00624EAE"/>
    <w:rsid w:val="00625D53"/>
    <w:rsid w:val="00625EDB"/>
    <w:rsid w:val="00630EC3"/>
    <w:rsid w:val="00631274"/>
    <w:rsid w:val="006319D2"/>
    <w:rsid w:val="00631A17"/>
    <w:rsid w:val="00631C4B"/>
    <w:rsid w:val="00631EE6"/>
    <w:rsid w:val="00632AD2"/>
    <w:rsid w:val="00632E27"/>
    <w:rsid w:val="00633848"/>
    <w:rsid w:val="0063388E"/>
    <w:rsid w:val="00633942"/>
    <w:rsid w:val="00633F37"/>
    <w:rsid w:val="006361C2"/>
    <w:rsid w:val="0063644C"/>
    <w:rsid w:val="0063670D"/>
    <w:rsid w:val="00636992"/>
    <w:rsid w:val="00637256"/>
    <w:rsid w:val="00637380"/>
    <w:rsid w:val="00637C2B"/>
    <w:rsid w:val="00637CEC"/>
    <w:rsid w:val="006409D7"/>
    <w:rsid w:val="00641692"/>
    <w:rsid w:val="0064169E"/>
    <w:rsid w:val="00641FB1"/>
    <w:rsid w:val="00642158"/>
    <w:rsid w:val="0064257B"/>
    <w:rsid w:val="00642BE4"/>
    <w:rsid w:val="00643208"/>
    <w:rsid w:val="006435F3"/>
    <w:rsid w:val="00643B36"/>
    <w:rsid w:val="006441CA"/>
    <w:rsid w:val="00644691"/>
    <w:rsid w:val="006448AF"/>
    <w:rsid w:val="00644B6D"/>
    <w:rsid w:val="0064585A"/>
    <w:rsid w:val="00646E8F"/>
    <w:rsid w:val="00647397"/>
    <w:rsid w:val="00647A07"/>
    <w:rsid w:val="00651F07"/>
    <w:rsid w:val="00652737"/>
    <w:rsid w:val="0065285F"/>
    <w:rsid w:val="00655284"/>
    <w:rsid w:val="00655C45"/>
    <w:rsid w:val="00655E0C"/>
    <w:rsid w:val="0065754D"/>
    <w:rsid w:val="006612D4"/>
    <w:rsid w:val="006621DC"/>
    <w:rsid w:val="00662905"/>
    <w:rsid w:val="00662A96"/>
    <w:rsid w:val="00663637"/>
    <w:rsid w:val="0066430B"/>
    <w:rsid w:val="0066471D"/>
    <w:rsid w:val="0066621D"/>
    <w:rsid w:val="006662BD"/>
    <w:rsid w:val="00666A63"/>
    <w:rsid w:val="00667F42"/>
    <w:rsid w:val="00667F55"/>
    <w:rsid w:val="006717F1"/>
    <w:rsid w:val="00671839"/>
    <w:rsid w:val="00671A0B"/>
    <w:rsid w:val="006737CA"/>
    <w:rsid w:val="00673912"/>
    <w:rsid w:val="00673FEC"/>
    <w:rsid w:val="00674E51"/>
    <w:rsid w:val="00674E89"/>
    <w:rsid w:val="00675EB6"/>
    <w:rsid w:val="00677EAD"/>
    <w:rsid w:val="0068048D"/>
    <w:rsid w:val="006811B7"/>
    <w:rsid w:val="0068328A"/>
    <w:rsid w:val="006840C4"/>
    <w:rsid w:val="00684BA1"/>
    <w:rsid w:val="006856D7"/>
    <w:rsid w:val="006859FF"/>
    <w:rsid w:val="006861A2"/>
    <w:rsid w:val="006870B9"/>
    <w:rsid w:val="006870EF"/>
    <w:rsid w:val="00691590"/>
    <w:rsid w:val="00691AD5"/>
    <w:rsid w:val="00691B53"/>
    <w:rsid w:val="00691E1C"/>
    <w:rsid w:val="00691E34"/>
    <w:rsid w:val="0069259B"/>
    <w:rsid w:val="00692D8C"/>
    <w:rsid w:val="006935E9"/>
    <w:rsid w:val="006957D6"/>
    <w:rsid w:val="00695A8B"/>
    <w:rsid w:val="00696203"/>
    <w:rsid w:val="00697F42"/>
    <w:rsid w:val="006A1A21"/>
    <w:rsid w:val="006A3095"/>
    <w:rsid w:val="006A3327"/>
    <w:rsid w:val="006A3BBE"/>
    <w:rsid w:val="006A3EA6"/>
    <w:rsid w:val="006A50A2"/>
    <w:rsid w:val="006A51B3"/>
    <w:rsid w:val="006A5F78"/>
    <w:rsid w:val="006A6AAB"/>
    <w:rsid w:val="006A6C43"/>
    <w:rsid w:val="006A7127"/>
    <w:rsid w:val="006A7137"/>
    <w:rsid w:val="006B0535"/>
    <w:rsid w:val="006B0768"/>
    <w:rsid w:val="006B15B4"/>
    <w:rsid w:val="006B24F1"/>
    <w:rsid w:val="006B2935"/>
    <w:rsid w:val="006B33EF"/>
    <w:rsid w:val="006B37E9"/>
    <w:rsid w:val="006B3A48"/>
    <w:rsid w:val="006B50E0"/>
    <w:rsid w:val="006B50F1"/>
    <w:rsid w:val="006B647D"/>
    <w:rsid w:val="006B6A08"/>
    <w:rsid w:val="006B72B7"/>
    <w:rsid w:val="006B74AF"/>
    <w:rsid w:val="006C08F6"/>
    <w:rsid w:val="006C0E1A"/>
    <w:rsid w:val="006C24E0"/>
    <w:rsid w:val="006C428D"/>
    <w:rsid w:val="006C6105"/>
    <w:rsid w:val="006C7527"/>
    <w:rsid w:val="006D08D1"/>
    <w:rsid w:val="006D0CD5"/>
    <w:rsid w:val="006D0DAE"/>
    <w:rsid w:val="006D18EC"/>
    <w:rsid w:val="006D2436"/>
    <w:rsid w:val="006D2D7F"/>
    <w:rsid w:val="006D2F04"/>
    <w:rsid w:val="006D2F93"/>
    <w:rsid w:val="006D3478"/>
    <w:rsid w:val="006D39B1"/>
    <w:rsid w:val="006D39CE"/>
    <w:rsid w:val="006D5257"/>
    <w:rsid w:val="006D55DC"/>
    <w:rsid w:val="006D5A25"/>
    <w:rsid w:val="006D69AA"/>
    <w:rsid w:val="006D72A5"/>
    <w:rsid w:val="006D75EA"/>
    <w:rsid w:val="006D78BF"/>
    <w:rsid w:val="006E0324"/>
    <w:rsid w:val="006E06E6"/>
    <w:rsid w:val="006E1006"/>
    <w:rsid w:val="006E1894"/>
    <w:rsid w:val="006E1C77"/>
    <w:rsid w:val="006E2273"/>
    <w:rsid w:val="006E3212"/>
    <w:rsid w:val="006E53E9"/>
    <w:rsid w:val="006E5B03"/>
    <w:rsid w:val="006E5BFB"/>
    <w:rsid w:val="006E5C59"/>
    <w:rsid w:val="006E62B4"/>
    <w:rsid w:val="006E7402"/>
    <w:rsid w:val="006F00C1"/>
    <w:rsid w:val="006F1235"/>
    <w:rsid w:val="006F17AE"/>
    <w:rsid w:val="006F18B3"/>
    <w:rsid w:val="006F3FA2"/>
    <w:rsid w:val="006F6105"/>
    <w:rsid w:val="006F69FA"/>
    <w:rsid w:val="006F6DD3"/>
    <w:rsid w:val="006F743E"/>
    <w:rsid w:val="006F7CFA"/>
    <w:rsid w:val="0070079C"/>
    <w:rsid w:val="00700CCC"/>
    <w:rsid w:val="00700F15"/>
    <w:rsid w:val="00701022"/>
    <w:rsid w:val="0070178D"/>
    <w:rsid w:val="00701F4A"/>
    <w:rsid w:val="00702099"/>
    <w:rsid w:val="007025EC"/>
    <w:rsid w:val="007048DF"/>
    <w:rsid w:val="0070737C"/>
    <w:rsid w:val="00707F00"/>
    <w:rsid w:val="0071036D"/>
    <w:rsid w:val="00711A27"/>
    <w:rsid w:val="00711E2D"/>
    <w:rsid w:val="007120E7"/>
    <w:rsid w:val="00712171"/>
    <w:rsid w:val="00712E5D"/>
    <w:rsid w:val="00712FDE"/>
    <w:rsid w:val="007138A3"/>
    <w:rsid w:val="00715513"/>
    <w:rsid w:val="0071608E"/>
    <w:rsid w:val="007168A5"/>
    <w:rsid w:val="007170BE"/>
    <w:rsid w:val="007174DB"/>
    <w:rsid w:val="00720E0C"/>
    <w:rsid w:val="00722419"/>
    <w:rsid w:val="0072255B"/>
    <w:rsid w:val="0072324F"/>
    <w:rsid w:val="007232CA"/>
    <w:rsid w:val="00723AE7"/>
    <w:rsid w:val="0072402D"/>
    <w:rsid w:val="00724772"/>
    <w:rsid w:val="007265A4"/>
    <w:rsid w:val="0072699D"/>
    <w:rsid w:val="00730D8F"/>
    <w:rsid w:val="00730ECF"/>
    <w:rsid w:val="0073124A"/>
    <w:rsid w:val="00731C59"/>
    <w:rsid w:val="00733409"/>
    <w:rsid w:val="007337D9"/>
    <w:rsid w:val="00734434"/>
    <w:rsid w:val="00734566"/>
    <w:rsid w:val="00734A85"/>
    <w:rsid w:val="00735354"/>
    <w:rsid w:val="00735CDA"/>
    <w:rsid w:val="0073631D"/>
    <w:rsid w:val="00740159"/>
    <w:rsid w:val="00740728"/>
    <w:rsid w:val="00740A19"/>
    <w:rsid w:val="00740CC1"/>
    <w:rsid w:val="007414EC"/>
    <w:rsid w:val="0074256C"/>
    <w:rsid w:val="00742FFC"/>
    <w:rsid w:val="00743389"/>
    <w:rsid w:val="00743757"/>
    <w:rsid w:val="00743D2D"/>
    <w:rsid w:val="00743FC7"/>
    <w:rsid w:val="0074493E"/>
    <w:rsid w:val="00744BB1"/>
    <w:rsid w:val="00745130"/>
    <w:rsid w:val="007459D3"/>
    <w:rsid w:val="00745AD2"/>
    <w:rsid w:val="00745CE3"/>
    <w:rsid w:val="00745DB9"/>
    <w:rsid w:val="0074612E"/>
    <w:rsid w:val="00746C54"/>
    <w:rsid w:val="007470DC"/>
    <w:rsid w:val="00747B40"/>
    <w:rsid w:val="00751CBF"/>
    <w:rsid w:val="007529C8"/>
    <w:rsid w:val="00752C2C"/>
    <w:rsid w:val="00752C3D"/>
    <w:rsid w:val="00753696"/>
    <w:rsid w:val="00754F7F"/>
    <w:rsid w:val="00755B33"/>
    <w:rsid w:val="00755BD4"/>
    <w:rsid w:val="00755D77"/>
    <w:rsid w:val="00760132"/>
    <w:rsid w:val="00760FBD"/>
    <w:rsid w:val="00761A53"/>
    <w:rsid w:val="00761B73"/>
    <w:rsid w:val="0076253E"/>
    <w:rsid w:val="00762EDF"/>
    <w:rsid w:val="007635A2"/>
    <w:rsid w:val="007646A1"/>
    <w:rsid w:val="00764B86"/>
    <w:rsid w:val="007650D7"/>
    <w:rsid w:val="00765265"/>
    <w:rsid w:val="0076553F"/>
    <w:rsid w:val="00765BA1"/>
    <w:rsid w:val="00765D57"/>
    <w:rsid w:val="00766843"/>
    <w:rsid w:val="00767B86"/>
    <w:rsid w:val="00767E4D"/>
    <w:rsid w:val="00767FC4"/>
    <w:rsid w:val="007716D5"/>
    <w:rsid w:val="00771BC1"/>
    <w:rsid w:val="007723FE"/>
    <w:rsid w:val="007726F7"/>
    <w:rsid w:val="007740D5"/>
    <w:rsid w:val="00774E87"/>
    <w:rsid w:val="00775A30"/>
    <w:rsid w:val="00776A61"/>
    <w:rsid w:val="007774AB"/>
    <w:rsid w:val="007800CC"/>
    <w:rsid w:val="007812CA"/>
    <w:rsid w:val="0078163A"/>
    <w:rsid w:val="00781715"/>
    <w:rsid w:val="007827F6"/>
    <w:rsid w:val="00783ABD"/>
    <w:rsid w:val="00784136"/>
    <w:rsid w:val="0078414B"/>
    <w:rsid w:val="00784AFA"/>
    <w:rsid w:val="007869B3"/>
    <w:rsid w:val="007874AC"/>
    <w:rsid w:val="007913E1"/>
    <w:rsid w:val="0079162D"/>
    <w:rsid w:val="007916D1"/>
    <w:rsid w:val="00791E4F"/>
    <w:rsid w:val="00791F93"/>
    <w:rsid w:val="00793410"/>
    <w:rsid w:val="00794F88"/>
    <w:rsid w:val="0079544E"/>
    <w:rsid w:val="00797248"/>
    <w:rsid w:val="0079770E"/>
    <w:rsid w:val="00797A5C"/>
    <w:rsid w:val="00797A5D"/>
    <w:rsid w:val="007A0A39"/>
    <w:rsid w:val="007A1E1E"/>
    <w:rsid w:val="007A1E56"/>
    <w:rsid w:val="007A2BD3"/>
    <w:rsid w:val="007A2C75"/>
    <w:rsid w:val="007A2F87"/>
    <w:rsid w:val="007A413C"/>
    <w:rsid w:val="007A4C55"/>
    <w:rsid w:val="007A4E10"/>
    <w:rsid w:val="007A5CA7"/>
    <w:rsid w:val="007A6E28"/>
    <w:rsid w:val="007A72C5"/>
    <w:rsid w:val="007A7922"/>
    <w:rsid w:val="007A7ACE"/>
    <w:rsid w:val="007B0553"/>
    <w:rsid w:val="007B0D2F"/>
    <w:rsid w:val="007B19D1"/>
    <w:rsid w:val="007B1DD6"/>
    <w:rsid w:val="007B2C7E"/>
    <w:rsid w:val="007B3501"/>
    <w:rsid w:val="007B3858"/>
    <w:rsid w:val="007B4161"/>
    <w:rsid w:val="007B4C32"/>
    <w:rsid w:val="007B4E7A"/>
    <w:rsid w:val="007B6AC2"/>
    <w:rsid w:val="007B6B3B"/>
    <w:rsid w:val="007B6F4B"/>
    <w:rsid w:val="007B7D93"/>
    <w:rsid w:val="007C050B"/>
    <w:rsid w:val="007C13FA"/>
    <w:rsid w:val="007C15D0"/>
    <w:rsid w:val="007C1E23"/>
    <w:rsid w:val="007C2152"/>
    <w:rsid w:val="007C256A"/>
    <w:rsid w:val="007C3A87"/>
    <w:rsid w:val="007C44B8"/>
    <w:rsid w:val="007C57FE"/>
    <w:rsid w:val="007C6F4D"/>
    <w:rsid w:val="007D041E"/>
    <w:rsid w:val="007D045B"/>
    <w:rsid w:val="007D0BDD"/>
    <w:rsid w:val="007D2FE8"/>
    <w:rsid w:val="007D6197"/>
    <w:rsid w:val="007D655F"/>
    <w:rsid w:val="007D711B"/>
    <w:rsid w:val="007E04DD"/>
    <w:rsid w:val="007E13B5"/>
    <w:rsid w:val="007E2752"/>
    <w:rsid w:val="007E2A07"/>
    <w:rsid w:val="007E41D9"/>
    <w:rsid w:val="007F168C"/>
    <w:rsid w:val="007F3232"/>
    <w:rsid w:val="007F5166"/>
    <w:rsid w:val="007F7506"/>
    <w:rsid w:val="007F7746"/>
    <w:rsid w:val="007F7781"/>
    <w:rsid w:val="00802B5B"/>
    <w:rsid w:val="00802F7F"/>
    <w:rsid w:val="00803691"/>
    <w:rsid w:val="008037AC"/>
    <w:rsid w:val="0080583F"/>
    <w:rsid w:val="00806FF4"/>
    <w:rsid w:val="00807024"/>
    <w:rsid w:val="008120C5"/>
    <w:rsid w:val="008124F7"/>
    <w:rsid w:val="008128AA"/>
    <w:rsid w:val="00814D65"/>
    <w:rsid w:val="0081656D"/>
    <w:rsid w:val="008174E3"/>
    <w:rsid w:val="00817F69"/>
    <w:rsid w:val="00820282"/>
    <w:rsid w:val="00820D06"/>
    <w:rsid w:val="00820F4B"/>
    <w:rsid w:val="008212E7"/>
    <w:rsid w:val="00821B92"/>
    <w:rsid w:val="00822076"/>
    <w:rsid w:val="00822B87"/>
    <w:rsid w:val="00824B49"/>
    <w:rsid w:val="008307A4"/>
    <w:rsid w:val="00833D9B"/>
    <w:rsid w:val="00833DCA"/>
    <w:rsid w:val="00833E4F"/>
    <w:rsid w:val="0083476D"/>
    <w:rsid w:val="0083594A"/>
    <w:rsid w:val="00837276"/>
    <w:rsid w:val="00837393"/>
    <w:rsid w:val="008374C6"/>
    <w:rsid w:val="00837C11"/>
    <w:rsid w:val="00837E83"/>
    <w:rsid w:val="00840784"/>
    <w:rsid w:val="008408AA"/>
    <w:rsid w:val="00841CBB"/>
    <w:rsid w:val="0084210A"/>
    <w:rsid w:val="0084306A"/>
    <w:rsid w:val="008448BA"/>
    <w:rsid w:val="00844DC5"/>
    <w:rsid w:val="008457B2"/>
    <w:rsid w:val="00845A39"/>
    <w:rsid w:val="008466E9"/>
    <w:rsid w:val="008471AB"/>
    <w:rsid w:val="0084785B"/>
    <w:rsid w:val="00847D6E"/>
    <w:rsid w:val="0085083E"/>
    <w:rsid w:val="00852BB3"/>
    <w:rsid w:val="00853B64"/>
    <w:rsid w:val="00853DFD"/>
    <w:rsid w:val="00853F2F"/>
    <w:rsid w:val="00853F75"/>
    <w:rsid w:val="00853FC2"/>
    <w:rsid w:val="00855172"/>
    <w:rsid w:val="00856B3D"/>
    <w:rsid w:val="008576F4"/>
    <w:rsid w:val="00860185"/>
    <w:rsid w:val="0086223E"/>
    <w:rsid w:val="00862A16"/>
    <w:rsid w:val="00863999"/>
    <w:rsid w:val="00864708"/>
    <w:rsid w:val="0086577C"/>
    <w:rsid w:val="00865895"/>
    <w:rsid w:val="00865D99"/>
    <w:rsid w:val="00866A46"/>
    <w:rsid w:val="00866CB6"/>
    <w:rsid w:val="00867242"/>
    <w:rsid w:val="00870BBF"/>
    <w:rsid w:val="0087107E"/>
    <w:rsid w:val="00872355"/>
    <w:rsid w:val="008724A4"/>
    <w:rsid w:val="00872608"/>
    <w:rsid w:val="0087265D"/>
    <w:rsid w:val="00872B31"/>
    <w:rsid w:val="00873035"/>
    <w:rsid w:val="00874145"/>
    <w:rsid w:val="0087570D"/>
    <w:rsid w:val="00875E8B"/>
    <w:rsid w:val="0087636B"/>
    <w:rsid w:val="00877050"/>
    <w:rsid w:val="008773A7"/>
    <w:rsid w:val="00877457"/>
    <w:rsid w:val="00880DAE"/>
    <w:rsid w:val="0088264F"/>
    <w:rsid w:val="008826EE"/>
    <w:rsid w:val="008833C9"/>
    <w:rsid w:val="00883AEF"/>
    <w:rsid w:val="00884830"/>
    <w:rsid w:val="00885C92"/>
    <w:rsid w:val="00886E34"/>
    <w:rsid w:val="00890572"/>
    <w:rsid w:val="00891CA1"/>
    <w:rsid w:val="00891EBB"/>
    <w:rsid w:val="00892C44"/>
    <w:rsid w:val="00892E1F"/>
    <w:rsid w:val="0089356B"/>
    <w:rsid w:val="00894C91"/>
    <w:rsid w:val="0089611A"/>
    <w:rsid w:val="008964DD"/>
    <w:rsid w:val="0089713D"/>
    <w:rsid w:val="008A0998"/>
    <w:rsid w:val="008A1E21"/>
    <w:rsid w:val="008A24C2"/>
    <w:rsid w:val="008A34DE"/>
    <w:rsid w:val="008A4282"/>
    <w:rsid w:val="008A4559"/>
    <w:rsid w:val="008A47E6"/>
    <w:rsid w:val="008A5D19"/>
    <w:rsid w:val="008A6340"/>
    <w:rsid w:val="008A6F36"/>
    <w:rsid w:val="008B01DF"/>
    <w:rsid w:val="008B0BA1"/>
    <w:rsid w:val="008B188C"/>
    <w:rsid w:val="008B1A61"/>
    <w:rsid w:val="008B1F2D"/>
    <w:rsid w:val="008B28A4"/>
    <w:rsid w:val="008B37C7"/>
    <w:rsid w:val="008B3FE0"/>
    <w:rsid w:val="008B4146"/>
    <w:rsid w:val="008B7143"/>
    <w:rsid w:val="008C01CF"/>
    <w:rsid w:val="008C02C2"/>
    <w:rsid w:val="008C0A07"/>
    <w:rsid w:val="008C0AE9"/>
    <w:rsid w:val="008C13BB"/>
    <w:rsid w:val="008C28E1"/>
    <w:rsid w:val="008C2CA6"/>
    <w:rsid w:val="008C3825"/>
    <w:rsid w:val="008C3BC9"/>
    <w:rsid w:val="008C60D0"/>
    <w:rsid w:val="008C639E"/>
    <w:rsid w:val="008C692F"/>
    <w:rsid w:val="008C75D1"/>
    <w:rsid w:val="008C7FE7"/>
    <w:rsid w:val="008D0C86"/>
    <w:rsid w:val="008D2DBE"/>
    <w:rsid w:val="008D37EE"/>
    <w:rsid w:val="008D417C"/>
    <w:rsid w:val="008D4EF6"/>
    <w:rsid w:val="008D7865"/>
    <w:rsid w:val="008D7E6A"/>
    <w:rsid w:val="008E05A2"/>
    <w:rsid w:val="008E089D"/>
    <w:rsid w:val="008E2724"/>
    <w:rsid w:val="008E2D80"/>
    <w:rsid w:val="008E3103"/>
    <w:rsid w:val="008E3E50"/>
    <w:rsid w:val="008E446A"/>
    <w:rsid w:val="008E45A4"/>
    <w:rsid w:val="008E4672"/>
    <w:rsid w:val="008E4E29"/>
    <w:rsid w:val="008E5726"/>
    <w:rsid w:val="008E59F0"/>
    <w:rsid w:val="008E5EE7"/>
    <w:rsid w:val="008E73EB"/>
    <w:rsid w:val="008F1136"/>
    <w:rsid w:val="008F37C8"/>
    <w:rsid w:val="008F3E3A"/>
    <w:rsid w:val="008F40B2"/>
    <w:rsid w:val="008F47E7"/>
    <w:rsid w:val="008F498B"/>
    <w:rsid w:val="008F5155"/>
    <w:rsid w:val="008F6E17"/>
    <w:rsid w:val="008F6F66"/>
    <w:rsid w:val="008F7A98"/>
    <w:rsid w:val="008F7FCF"/>
    <w:rsid w:val="0090142B"/>
    <w:rsid w:val="00902C8F"/>
    <w:rsid w:val="00903B8A"/>
    <w:rsid w:val="009041D3"/>
    <w:rsid w:val="00905AA6"/>
    <w:rsid w:val="00906D81"/>
    <w:rsid w:val="00906F24"/>
    <w:rsid w:val="009078CB"/>
    <w:rsid w:val="0091040E"/>
    <w:rsid w:val="00911DAE"/>
    <w:rsid w:val="00912CD1"/>
    <w:rsid w:val="00913414"/>
    <w:rsid w:val="009138DD"/>
    <w:rsid w:val="00913A82"/>
    <w:rsid w:val="00913AE2"/>
    <w:rsid w:val="0091498C"/>
    <w:rsid w:val="00916323"/>
    <w:rsid w:val="0091782B"/>
    <w:rsid w:val="00917CD0"/>
    <w:rsid w:val="00920CF4"/>
    <w:rsid w:val="009219BE"/>
    <w:rsid w:val="009222B6"/>
    <w:rsid w:val="009224C9"/>
    <w:rsid w:val="009225BB"/>
    <w:rsid w:val="00922CB9"/>
    <w:rsid w:val="00922E6B"/>
    <w:rsid w:val="009234B6"/>
    <w:rsid w:val="00923C3B"/>
    <w:rsid w:val="00925389"/>
    <w:rsid w:val="00925D1D"/>
    <w:rsid w:val="009264ED"/>
    <w:rsid w:val="009268BB"/>
    <w:rsid w:val="009302A8"/>
    <w:rsid w:val="009305C7"/>
    <w:rsid w:val="00930EF7"/>
    <w:rsid w:val="00930F65"/>
    <w:rsid w:val="00931782"/>
    <w:rsid w:val="00932431"/>
    <w:rsid w:val="00934791"/>
    <w:rsid w:val="0093558C"/>
    <w:rsid w:val="00935CD3"/>
    <w:rsid w:val="00940165"/>
    <w:rsid w:val="00940214"/>
    <w:rsid w:val="00940588"/>
    <w:rsid w:val="00940AD8"/>
    <w:rsid w:val="00940E0F"/>
    <w:rsid w:val="009419F1"/>
    <w:rsid w:val="00942C10"/>
    <w:rsid w:val="009442E2"/>
    <w:rsid w:val="00945905"/>
    <w:rsid w:val="00946AF7"/>
    <w:rsid w:val="00947182"/>
    <w:rsid w:val="009472DF"/>
    <w:rsid w:val="00947D93"/>
    <w:rsid w:val="00947F4F"/>
    <w:rsid w:val="009501BB"/>
    <w:rsid w:val="0095032B"/>
    <w:rsid w:val="0095093F"/>
    <w:rsid w:val="00951714"/>
    <w:rsid w:val="00953253"/>
    <w:rsid w:val="0095384B"/>
    <w:rsid w:val="00954F5C"/>
    <w:rsid w:val="009550DE"/>
    <w:rsid w:val="00955D76"/>
    <w:rsid w:val="00956B47"/>
    <w:rsid w:val="00957AAF"/>
    <w:rsid w:val="00957E78"/>
    <w:rsid w:val="00960B46"/>
    <w:rsid w:val="00961A9E"/>
    <w:rsid w:val="0096208E"/>
    <w:rsid w:val="00962E57"/>
    <w:rsid w:val="009631C5"/>
    <w:rsid w:val="00963413"/>
    <w:rsid w:val="0096411F"/>
    <w:rsid w:val="00965183"/>
    <w:rsid w:val="00965ACE"/>
    <w:rsid w:val="00966037"/>
    <w:rsid w:val="009669C0"/>
    <w:rsid w:val="00967591"/>
    <w:rsid w:val="00971E5D"/>
    <w:rsid w:val="0097263A"/>
    <w:rsid w:val="00972E65"/>
    <w:rsid w:val="009733C1"/>
    <w:rsid w:val="0097379B"/>
    <w:rsid w:val="00973825"/>
    <w:rsid w:val="00973C79"/>
    <w:rsid w:val="009746A9"/>
    <w:rsid w:val="00974B1A"/>
    <w:rsid w:val="00974BB4"/>
    <w:rsid w:val="00975319"/>
    <w:rsid w:val="009755F4"/>
    <w:rsid w:val="00975F8D"/>
    <w:rsid w:val="00976A5A"/>
    <w:rsid w:val="00976A67"/>
    <w:rsid w:val="009770AB"/>
    <w:rsid w:val="009777C5"/>
    <w:rsid w:val="009813C5"/>
    <w:rsid w:val="00981FD0"/>
    <w:rsid w:val="00984439"/>
    <w:rsid w:val="009848B3"/>
    <w:rsid w:val="00984E41"/>
    <w:rsid w:val="00985AB1"/>
    <w:rsid w:val="0098629A"/>
    <w:rsid w:val="00987BC7"/>
    <w:rsid w:val="00990D3A"/>
    <w:rsid w:val="009917B9"/>
    <w:rsid w:val="00991BBC"/>
    <w:rsid w:val="00992DAF"/>
    <w:rsid w:val="00993337"/>
    <w:rsid w:val="00993834"/>
    <w:rsid w:val="00993889"/>
    <w:rsid w:val="00993954"/>
    <w:rsid w:val="0099410D"/>
    <w:rsid w:val="00994BB1"/>
    <w:rsid w:val="009A150D"/>
    <w:rsid w:val="009A35A4"/>
    <w:rsid w:val="009A3611"/>
    <w:rsid w:val="009A449A"/>
    <w:rsid w:val="009A5DC3"/>
    <w:rsid w:val="009A694C"/>
    <w:rsid w:val="009B0168"/>
    <w:rsid w:val="009B017A"/>
    <w:rsid w:val="009B089F"/>
    <w:rsid w:val="009B08F2"/>
    <w:rsid w:val="009B0FB3"/>
    <w:rsid w:val="009B19A7"/>
    <w:rsid w:val="009B2434"/>
    <w:rsid w:val="009B3D43"/>
    <w:rsid w:val="009B3D97"/>
    <w:rsid w:val="009B455D"/>
    <w:rsid w:val="009B5083"/>
    <w:rsid w:val="009B54B4"/>
    <w:rsid w:val="009B56BE"/>
    <w:rsid w:val="009B58C0"/>
    <w:rsid w:val="009B625F"/>
    <w:rsid w:val="009B730B"/>
    <w:rsid w:val="009B7897"/>
    <w:rsid w:val="009C0965"/>
    <w:rsid w:val="009C0C73"/>
    <w:rsid w:val="009C1160"/>
    <w:rsid w:val="009C1438"/>
    <w:rsid w:val="009C1B03"/>
    <w:rsid w:val="009C1CF1"/>
    <w:rsid w:val="009C2368"/>
    <w:rsid w:val="009C3CE4"/>
    <w:rsid w:val="009C3E19"/>
    <w:rsid w:val="009C4C24"/>
    <w:rsid w:val="009C7303"/>
    <w:rsid w:val="009D0921"/>
    <w:rsid w:val="009D1F5B"/>
    <w:rsid w:val="009D20F3"/>
    <w:rsid w:val="009D25C2"/>
    <w:rsid w:val="009D3182"/>
    <w:rsid w:val="009D372B"/>
    <w:rsid w:val="009D3EFF"/>
    <w:rsid w:val="009D48F7"/>
    <w:rsid w:val="009D4C5B"/>
    <w:rsid w:val="009D5F10"/>
    <w:rsid w:val="009D5FD9"/>
    <w:rsid w:val="009D620B"/>
    <w:rsid w:val="009D69F0"/>
    <w:rsid w:val="009D6DC9"/>
    <w:rsid w:val="009D74E3"/>
    <w:rsid w:val="009E0A07"/>
    <w:rsid w:val="009E0F66"/>
    <w:rsid w:val="009E10CA"/>
    <w:rsid w:val="009E1B09"/>
    <w:rsid w:val="009E1DB9"/>
    <w:rsid w:val="009E1E4E"/>
    <w:rsid w:val="009E2B1E"/>
    <w:rsid w:val="009E342A"/>
    <w:rsid w:val="009E3E10"/>
    <w:rsid w:val="009E50C4"/>
    <w:rsid w:val="009E540B"/>
    <w:rsid w:val="009E55DB"/>
    <w:rsid w:val="009E55EE"/>
    <w:rsid w:val="009E5B2C"/>
    <w:rsid w:val="009E6E1F"/>
    <w:rsid w:val="009E6F6B"/>
    <w:rsid w:val="009E7097"/>
    <w:rsid w:val="009F057B"/>
    <w:rsid w:val="009F0696"/>
    <w:rsid w:val="009F0B87"/>
    <w:rsid w:val="009F20D7"/>
    <w:rsid w:val="009F2C6A"/>
    <w:rsid w:val="009F34D5"/>
    <w:rsid w:val="009F412D"/>
    <w:rsid w:val="009F4561"/>
    <w:rsid w:val="009F4CE7"/>
    <w:rsid w:val="009F5035"/>
    <w:rsid w:val="009F515E"/>
    <w:rsid w:val="009F5260"/>
    <w:rsid w:val="009F694D"/>
    <w:rsid w:val="009F6DBA"/>
    <w:rsid w:val="009F7162"/>
    <w:rsid w:val="009F729C"/>
    <w:rsid w:val="00A000C5"/>
    <w:rsid w:val="00A0039B"/>
    <w:rsid w:val="00A0175E"/>
    <w:rsid w:val="00A03C62"/>
    <w:rsid w:val="00A0400A"/>
    <w:rsid w:val="00A04E55"/>
    <w:rsid w:val="00A06321"/>
    <w:rsid w:val="00A06694"/>
    <w:rsid w:val="00A1105A"/>
    <w:rsid w:val="00A116FF"/>
    <w:rsid w:val="00A11E8F"/>
    <w:rsid w:val="00A1219E"/>
    <w:rsid w:val="00A13B00"/>
    <w:rsid w:val="00A13CC2"/>
    <w:rsid w:val="00A151EE"/>
    <w:rsid w:val="00A17140"/>
    <w:rsid w:val="00A17377"/>
    <w:rsid w:val="00A17C34"/>
    <w:rsid w:val="00A20229"/>
    <w:rsid w:val="00A23060"/>
    <w:rsid w:val="00A24310"/>
    <w:rsid w:val="00A250A5"/>
    <w:rsid w:val="00A254B0"/>
    <w:rsid w:val="00A25551"/>
    <w:rsid w:val="00A26288"/>
    <w:rsid w:val="00A26819"/>
    <w:rsid w:val="00A2700F"/>
    <w:rsid w:val="00A2720D"/>
    <w:rsid w:val="00A3116E"/>
    <w:rsid w:val="00A31B50"/>
    <w:rsid w:val="00A31BBE"/>
    <w:rsid w:val="00A32394"/>
    <w:rsid w:val="00A32538"/>
    <w:rsid w:val="00A32705"/>
    <w:rsid w:val="00A32FBE"/>
    <w:rsid w:val="00A34048"/>
    <w:rsid w:val="00A34082"/>
    <w:rsid w:val="00A354D2"/>
    <w:rsid w:val="00A3563B"/>
    <w:rsid w:val="00A36A4E"/>
    <w:rsid w:val="00A36C2C"/>
    <w:rsid w:val="00A36EF6"/>
    <w:rsid w:val="00A3787A"/>
    <w:rsid w:val="00A40C95"/>
    <w:rsid w:val="00A43382"/>
    <w:rsid w:val="00A4428C"/>
    <w:rsid w:val="00A4659B"/>
    <w:rsid w:val="00A46634"/>
    <w:rsid w:val="00A46675"/>
    <w:rsid w:val="00A53C0A"/>
    <w:rsid w:val="00A53CDA"/>
    <w:rsid w:val="00A54A06"/>
    <w:rsid w:val="00A557DF"/>
    <w:rsid w:val="00A558DB"/>
    <w:rsid w:val="00A57C9A"/>
    <w:rsid w:val="00A60476"/>
    <w:rsid w:val="00A60B5E"/>
    <w:rsid w:val="00A61976"/>
    <w:rsid w:val="00A6279A"/>
    <w:rsid w:val="00A62B89"/>
    <w:rsid w:val="00A63A86"/>
    <w:rsid w:val="00A66066"/>
    <w:rsid w:val="00A661F6"/>
    <w:rsid w:val="00A6756C"/>
    <w:rsid w:val="00A7082C"/>
    <w:rsid w:val="00A708B5"/>
    <w:rsid w:val="00A70B4A"/>
    <w:rsid w:val="00A71338"/>
    <w:rsid w:val="00A71D18"/>
    <w:rsid w:val="00A726B5"/>
    <w:rsid w:val="00A7314B"/>
    <w:rsid w:val="00A74F48"/>
    <w:rsid w:val="00A75498"/>
    <w:rsid w:val="00A754D3"/>
    <w:rsid w:val="00A75C83"/>
    <w:rsid w:val="00A76047"/>
    <w:rsid w:val="00A76BC5"/>
    <w:rsid w:val="00A76DED"/>
    <w:rsid w:val="00A80564"/>
    <w:rsid w:val="00A810C1"/>
    <w:rsid w:val="00A81935"/>
    <w:rsid w:val="00A82004"/>
    <w:rsid w:val="00A82852"/>
    <w:rsid w:val="00A83C01"/>
    <w:rsid w:val="00A84E8D"/>
    <w:rsid w:val="00A87721"/>
    <w:rsid w:val="00A87CDB"/>
    <w:rsid w:val="00A911F7"/>
    <w:rsid w:val="00A91283"/>
    <w:rsid w:val="00A91599"/>
    <w:rsid w:val="00A922CC"/>
    <w:rsid w:val="00A92BBF"/>
    <w:rsid w:val="00A944A9"/>
    <w:rsid w:val="00A95F50"/>
    <w:rsid w:val="00A963C1"/>
    <w:rsid w:val="00A979B2"/>
    <w:rsid w:val="00A97EC6"/>
    <w:rsid w:val="00AA261B"/>
    <w:rsid w:val="00AA3251"/>
    <w:rsid w:val="00AA33F1"/>
    <w:rsid w:val="00AA3752"/>
    <w:rsid w:val="00AA39F2"/>
    <w:rsid w:val="00AA420A"/>
    <w:rsid w:val="00AA5365"/>
    <w:rsid w:val="00AB003B"/>
    <w:rsid w:val="00AB2663"/>
    <w:rsid w:val="00AB2A3E"/>
    <w:rsid w:val="00AB3FB3"/>
    <w:rsid w:val="00AB4227"/>
    <w:rsid w:val="00AB4E22"/>
    <w:rsid w:val="00AB6248"/>
    <w:rsid w:val="00AB6447"/>
    <w:rsid w:val="00AB68A9"/>
    <w:rsid w:val="00AC10D8"/>
    <w:rsid w:val="00AC1C6E"/>
    <w:rsid w:val="00AC2FBD"/>
    <w:rsid w:val="00AC4366"/>
    <w:rsid w:val="00AC4A3D"/>
    <w:rsid w:val="00AC65AD"/>
    <w:rsid w:val="00AC692B"/>
    <w:rsid w:val="00AC6C32"/>
    <w:rsid w:val="00AC7A62"/>
    <w:rsid w:val="00AD0E85"/>
    <w:rsid w:val="00AD1587"/>
    <w:rsid w:val="00AD25E7"/>
    <w:rsid w:val="00AD2AFC"/>
    <w:rsid w:val="00AD4747"/>
    <w:rsid w:val="00AD5D99"/>
    <w:rsid w:val="00AD6809"/>
    <w:rsid w:val="00AD7E64"/>
    <w:rsid w:val="00AE1C8A"/>
    <w:rsid w:val="00AE1F19"/>
    <w:rsid w:val="00AE31F4"/>
    <w:rsid w:val="00AE35F2"/>
    <w:rsid w:val="00AE4894"/>
    <w:rsid w:val="00AE4CC9"/>
    <w:rsid w:val="00AE53D8"/>
    <w:rsid w:val="00AE56E5"/>
    <w:rsid w:val="00AE7D9D"/>
    <w:rsid w:val="00AF0A0D"/>
    <w:rsid w:val="00AF1123"/>
    <w:rsid w:val="00AF11B7"/>
    <w:rsid w:val="00AF12D6"/>
    <w:rsid w:val="00AF13AA"/>
    <w:rsid w:val="00AF1D45"/>
    <w:rsid w:val="00AF2214"/>
    <w:rsid w:val="00AF25F6"/>
    <w:rsid w:val="00AF4265"/>
    <w:rsid w:val="00AF4C36"/>
    <w:rsid w:val="00AF4F26"/>
    <w:rsid w:val="00AF5869"/>
    <w:rsid w:val="00AF63B5"/>
    <w:rsid w:val="00AF6573"/>
    <w:rsid w:val="00AF66B9"/>
    <w:rsid w:val="00AF6E48"/>
    <w:rsid w:val="00AF6F93"/>
    <w:rsid w:val="00AF788A"/>
    <w:rsid w:val="00AF7FFC"/>
    <w:rsid w:val="00B00BCA"/>
    <w:rsid w:val="00B027FC"/>
    <w:rsid w:val="00B036B5"/>
    <w:rsid w:val="00B036F3"/>
    <w:rsid w:val="00B039EA"/>
    <w:rsid w:val="00B03A78"/>
    <w:rsid w:val="00B03DBC"/>
    <w:rsid w:val="00B03DD9"/>
    <w:rsid w:val="00B0427E"/>
    <w:rsid w:val="00B04B0D"/>
    <w:rsid w:val="00B06031"/>
    <w:rsid w:val="00B06518"/>
    <w:rsid w:val="00B07F66"/>
    <w:rsid w:val="00B10A9D"/>
    <w:rsid w:val="00B11268"/>
    <w:rsid w:val="00B1150E"/>
    <w:rsid w:val="00B12745"/>
    <w:rsid w:val="00B12EA0"/>
    <w:rsid w:val="00B15AEB"/>
    <w:rsid w:val="00B161A9"/>
    <w:rsid w:val="00B17A5C"/>
    <w:rsid w:val="00B17F02"/>
    <w:rsid w:val="00B201F9"/>
    <w:rsid w:val="00B20522"/>
    <w:rsid w:val="00B2225F"/>
    <w:rsid w:val="00B2260D"/>
    <w:rsid w:val="00B2641E"/>
    <w:rsid w:val="00B27735"/>
    <w:rsid w:val="00B2773A"/>
    <w:rsid w:val="00B27D59"/>
    <w:rsid w:val="00B31C70"/>
    <w:rsid w:val="00B31D76"/>
    <w:rsid w:val="00B32BB8"/>
    <w:rsid w:val="00B33130"/>
    <w:rsid w:val="00B35613"/>
    <w:rsid w:val="00B369B6"/>
    <w:rsid w:val="00B36A99"/>
    <w:rsid w:val="00B37CA3"/>
    <w:rsid w:val="00B4072B"/>
    <w:rsid w:val="00B41C6A"/>
    <w:rsid w:val="00B41DAC"/>
    <w:rsid w:val="00B41DBD"/>
    <w:rsid w:val="00B42512"/>
    <w:rsid w:val="00B42551"/>
    <w:rsid w:val="00B428C9"/>
    <w:rsid w:val="00B4385A"/>
    <w:rsid w:val="00B44A5D"/>
    <w:rsid w:val="00B466D6"/>
    <w:rsid w:val="00B4690E"/>
    <w:rsid w:val="00B46A2C"/>
    <w:rsid w:val="00B46AE8"/>
    <w:rsid w:val="00B5122A"/>
    <w:rsid w:val="00B5142C"/>
    <w:rsid w:val="00B5287E"/>
    <w:rsid w:val="00B52B3E"/>
    <w:rsid w:val="00B52C55"/>
    <w:rsid w:val="00B530E6"/>
    <w:rsid w:val="00B53608"/>
    <w:rsid w:val="00B54231"/>
    <w:rsid w:val="00B5437B"/>
    <w:rsid w:val="00B5463C"/>
    <w:rsid w:val="00B55342"/>
    <w:rsid w:val="00B55AFE"/>
    <w:rsid w:val="00B55B86"/>
    <w:rsid w:val="00B55F33"/>
    <w:rsid w:val="00B5654B"/>
    <w:rsid w:val="00B5688F"/>
    <w:rsid w:val="00B56F39"/>
    <w:rsid w:val="00B605C9"/>
    <w:rsid w:val="00B60B68"/>
    <w:rsid w:val="00B631C1"/>
    <w:rsid w:val="00B63449"/>
    <w:rsid w:val="00B63C22"/>
    <w:rsid w:val="00B649AA"/>
    <w:rsid w:val="00B66A93"/>
    <w:rsid w:val="00B66B70"/>
    <w:rsid w:val="00B66CD3"/>
    <w:rsid w:val="00B670FD"/>
    <w:rsid w:val="00B67879"/>
    <w:rsid w:val="00B7095E"/>
    <w:rsid w:val="00B711D2"/>
    <w:rsid w:val="00B71576"/>
    <w:rsid w:val="00B722EB"/>
    <w:rsid w:val="00B72326"/>
    <w:rsid w:val="00B7319F"/>
    <w:rsid w:val="00B73642"/>
    <w:rsid w:val="00B7364D"/>
    <w:rsid w:val="00B73B05"/>
    <w:rsid w:val="00B74681"/>
    <w:rsid w:val="00B74DF0"/>
    <w:rsid w:val="00B74EE2"/>
    <w:rsid w:val="00B76442"/>
    <w:rsid w:val="00B77631"/>
    <w:rsid w:val="00B77D20"/>
    <w:rsid w:val="00B80265"/>
    <w:rsid w:val="00B81121"/>
    <w:rsid w:val="00B81838"/>
    <w:rsid w:val="00B81849"/>
    <w:rsid w:val="00B82049"/>
    <w:rsid w:val="00B829B4"/>
    <w:rsid w:val="00B83469"/>
    <w:rsid w:val="00B8366A"/>
    <w:rsid w:val="00B83F62"/>
    <w:rsid w:val="00B84187"/>
    <w:rsid w:val="00B84375"/>
    <w:rsid w:val="00B84A82"/>
    <w:rsid w:val="00B85432"/>
    <w:rsid w:val="00B854EF"/>
    <w:rsid w:val="00B85C38"/>
    <w:rsid w:val="00B85D88"/>
    <w:rsid w:val="00B87CED"/>
    <w:rsid w:val="00B90200"/>
    <w:rsid w:val="00B90284"/>
    <w:rsid w:val="00B903C9"/>
    <w:rsid w:val="00B9156C"/>
    <w:rsid w:val="00B9299C"/>
    <w:rsid w:val="00B933E5"/>
    <w:rsid w:val="00B933F4"/>
    <w:rsid w:val="00B94CB5"/>
    <w:rsid w:val="00B94EE0"/>
    <w:rsid w:val="00B95181"/>
    <w:rsid w:val="00B961B8"/>
    <w:rsid w:val="00B96400"/>
    <w:rsid w:val="00BA0ABF"/>
    <w:rsid w:val="00BA276D"/>
    <w:rsid w:val="00BA2A18"/>
    <w:rsid w:val="00BA2A93"/>
    <w:rsid w:val="00BA2CF5"/>
    <w:rsid w:val="00BA2D70"/>
    <w:rsid w:val="00BA3DF3"/>
    <w:rsid w:val="00BA4D43"/>
    <w:rsid w:val="00BB0829"/>
    <w:rsid w:val="00BB0831"/>
    <w:rsid w:val="00BB1620"/>
    <w:rsid w:val="00BB1794"/>
    <w:rsid w:val="00BB2093"/>
    <w:rsid w:val="00BB2727"/>
    <w:rsid w:val="00BB39D9"/>
    <w:rsid w:val="00BB40D4"/>
    <w:rsid w:val="00BB4243"/>
    <w:rsid w:val="00BB6047"/>
    <w:rsid w:val="00BB618D"/>
    <w:rsid w:val="00BB7339"/>
    <w:rsid w:val="00BB745F"/>
    <w:rsid w:val="00BC06CA"/>
    <w:rsid w:val="00BC1687"/>
    <w:rsid w:val="00BC2832"/>
    <w:rsid w:val="00BC438E"/>
    <w:rsid w:val="00BC5714"/>
    <w:rsid w:val="00BC5895"/>
    <w:rsid w:val="00BC5AF2"/>
    <w:rsid w:val="00BC5B56"/>
    <w:rsid w:val="00BC5EF6"/>
    <w:rsid w:val="00BC6B4B"/>
    <w:rsid w:val="00BC7C7E"/>
    <w:rsid w:val="00BD007D"/>
    <w:rsid w:val="00BD05F3"/>
    <w:rsid w:val="00BD07AA"/>
    <w:rsid w:val="00BD11BF"/>
    <w:rsid w:val="00BD243B"/>
    <w:rsid w:val="00BD2681"/>
    <w:rsid w:val="00BD4326"/>
    <w:rsid w:val="00BD4E0E"/>
    <w:rsid w:val="00BD56E0"/>
    <w:rsid w:val="00BD57B8"/>
    <w:rsid w:val="00BD5BA1"/>
    <w:rsid w:val="00BD68DD"/>
    <w:rsid w:val="00BD79A3"/>
    <w:rsid w:val="00BE0022"/>
    <w:rsid w:val="00BE0173"/>
    <w:rsid w:val="00BE024C"/>
    <w:rsid w:val="00BE1393"/>
    <w:rsid w:val="00BE1AFE"/>
    <w:rsid w:val="00BE1CA8"/>
    <w:rsid w:val="00BE27A6"/>
    <w:rsid w:val="00BE34D7"/>
    <w:rsid w:val="00BE41D5"/>
    <w:rsid w:val="00BE41DB"/>
    <w:rsid w:val="00BE4339"/>
    <w:rsid w:val="00BE4EEC"/>
    <w:rsid w:val="00BE7878"/>
    <w:rsid w:val="00BE7F8D"/>
    <w:rsid w:val="00BF136A"/>
    <w:rsid w:val="00BF227B"/>
    <w:rsid w:val="00BF2659"/>
    <w:rsid w:val="00BF2F2F"/>
    <w:rsid w:val="00BF42D3"/>
    <w:rsid w:val="00BF6665"/>
    <w:rsid w:val="00BF6B20"/>
    <w:rsid w:val="00C015BA"/>
    <w:rsid w:val="00C015DD"/>
    <w:rsid w:val="00C01D48"/>
    <w:rsid w:val="00C01DFC"/>
    <w:rsid w:val="00C0230E"/>
    <w:rsid w:val="00C026D8"/>
    <w:rsid w:val="00C027EA"/>
    <w:rsid w:val="00C03007"/>
    <w:rsid w:val="00C04758"/>
    <w:rsid w:val="00C04B84"/>
    <w:rsid w:val="00C057E4"/>
    <w:rsid w:val="00C06029"/>
    <w:rsid w:val="00C06A1D"/>
    <w:rsid w:val="00C100A7"/>
    <w:rsid w:val="00C103F1"/>
    <w:rsid w:val="00C104FB"/>
    <w:rsid w:val="00C11328"/>
    <w:rsid w:val="00C1275D"/>
    <w:rsid w:val="00C14607"/>
    <w:rsid w:val="00C154E1"/>
    <w:rsid w:val="00C15FB2"/>
    <w:rsid w:val="00C15FF4"/>
    <w:rsid w:val="00C1667C"/>
    <w:rsid w:val="00C203FB"/>
    <w:rsid w:val="00C22201"/>
    <w:rsid w:val="00C228C9"/>
    <w:rsid w:val="00C22A0F"/>
    <w:rsid w:val="00C2447A"/>
    <w:rsid w:val="00C24E25"/>
    <w:rsid w:val="00C24E26"/>
    <w:rsid w:val="00C2566C"/>
    <w:rsid w:val="00C25D12"/>
    <w:rsid w:val="00C27626"/>
    <w:rsid w:val="00C30850"/>
    <w:rsid w:val="00C30CAE"/>
    <w:rsid w:val="00C31376"/>
    <w:rsid w:val="00C31FD4"/>
    <w:rsid w:val="00C325E1"/>
    <w:rsid w:val="00C326F2"/>
    <w:rsid w:val="00C32948"/>
    <w:rsid w:val="00C32B32"/>
    <w:rsid w:val="00C336EC"/>
    <w:rsid w:val="00C34112"/>
    <w:rsid w:val="00C342E9"/>
    <w:rsid w:val="00C34AB9"/>
    <w:rsid w:val="00C34DC3"/>
    <w:rsid w:val="00C363E5"/>
    <w:rsid w:val="00C3644E"/>
    <w:rsid w:val="00C367A7"/>
    <w:rsid w:val="00C37BDA"/>
    <w:rsid w:val="00C40641"/>
    <w:rsid w:val="00C40CF6"/>
    <w:rsid w:val="00C4132F"/>
    <w:rsid w:val="00C42832"/>
    <w:rsid w:val="00C42B0A"/>
    <w:rsid w:val="00C439B0"/>
    <w:rsid w:val="00C43CC9"/>
    <w:rsid w:val="00C43E4C"/>
    <w:rsid w:val="00C44B17"/>
    <w:rsid w:val="00C464D1"/>
    <w:rsid w:val="00C465D5"/>
    <w:rsid w:val="00C467B3"/>
    <w:rsid w:val="00C504BC"/>
    <w:rsid w:val="00C50FBF"/>
    <w:rsid w:val="00C51176"/>
    <w:rsid w:val="00C511BA"/>
    <w:rsid w:val="00C5130C"/>
    <w:rsid w:val="00C52CD2"/>
    <w:rsid w:val="00C54A08"/>
    <w:rsid w:val="00C5523D"/>
    <w:rsid w:val="00C55853"/>
    <w:rsid w:val="00C563BD"/>
    <w:rsid w:val="00C575FB"/>
    <w:rsid w:val="00C61326"/>
    <w:rsid w:val="00C61D82"/>
    <w:rsid w:val="00C6291B"/>
    <w:rsid w:val="00C63BBE"/>
    <w:rsid w:val="00C63D4B"/>
    <w:rsid w:val="00C65F62"/>
    <w:rsid w:val="00C6608D"/>
    <w:rsid w:val="00C66864"/>
    <w:rsid w:val="00C674DD"/>
    <w:rsid w:val="00C67856"/>
    <w:rsid w:val="00C70684"/>
    <w:rsid w:val="00C70792"/>
    <w:rsid w:val="00C71817"/>
    <w:rsid w:val="00C718D1"/>
    <w:rsid w:val="00C72BD8"/>
    <w:rsid w:val="00C72D7B"/>
    <w:rsid w:val="00C7378F"/>
    <w:rsid w:val="00C740F1"/>
    <w:rsid w:val="00C74237"/>
    <w:rsid w:val="00C74847"/>
    <w:rsid w:val="00C75344"/>
    <w:rsid w:val="00C75FEA"/>
    <w:rsid w:val="00C777F7"/>
    <w:rsid w:val="00C80CC0"/>
    <w:rsid w:val="00C81BA9"/>
    <w:rsid w:val="00C8213A"/>
    <w:rsid w:val="00C8259A"/>
    <w:rsid w:val="00C82B76"/>
    <w:rsid w:val="00C84A81"/>
    <w:rsid w:val="00C84B29"/>
    <w:rsid w:val="00C84CF0"/>
    <w:rsid w:val="00C864AD"/>
    <w:rsid w:val="00C87A65"/>
    <w:rsid w:val="00C90737"/>
    <w:rsid w:val="00C91771"/>
    <w:rsid w:val="00C91F10"/>
    <w:rsid w:val="00C92752"/>
    <w:rsid w:val="00C95108"/>
    <w:rsid w:val="00C96061"/>
    <w:rsid w:val="00C96E1D"/>
    <w:rsid w:val="00CA0312"/>
    <w:rsid w:val="00CA09BD"/>
    <w:rsid w:val="00CA24D8"/>
    <w:rsid w:val="00CA26B9"/>
    <w:rsid w:val="00CA2C36"/>
    <w:rsid w:val="00CA3057"/>
    <w:rsid w:val="00CA35C4"/>
    <w:rsid w:val="00CA5066"/>
    <w:rsid w:val="00CA590F"/>
    <w:rsid w:val="00CA6EDA"/>
    <w:rsid w:val="00CA720E"/>
    <w:rsid w:val="00CB0F66"/>
    <w:rsid w:val="00CB1458"/>
    <w:rsid w:val="00CB1804"/>
    <w:rsid w:val="00CB411A"/>
    <w:rsid w:val="00CB5338"/>
    <w:rsid w:val="00CB541D"/>
    <w:rsid w:val="00CB5C19"/>
    <w:rsid w:val="00CB5CDD"/>
    <w:rsid w:val="00CB5D87"/>
    <w:rsid w:val="00CB6948"/>
    <w:rsid w:val="00CB6DC6"/>
    <w:rsid w:val="00CC0F1C"/>
    <w:rsid w:val="00CC15FA"/>
    <w:rsid w:val="00CC3D86"/>
    <w:rsid w:val="00CC45F4"/>
    <w:rsid w:val="00CC4BB5"/>
    <w:rsid w:val="00CC4D3D"/>
    <w:rsid w:val="00CC7961"/>
    <w:rsid w:val="00CC7FC4"/>
    <w:rsid w:val="00CD0783"/>
    <w:rsid w:val="00CD0F1C"/>
    <w:rsid w:val="00CD3F59"/>
    <w:rsid w:val="00CD41AD"/>
    <w:rsid w:val="00CD52D0"/>
    <w:rsid w:val="00CD583F"/>
    <w:rsid w:val="00CD5B45"/>
    <w:rsid w:val="00CD7791"/>
    <w:rsid w:val="00CD797D"/>
    <w:rsid w:val="00CD7B26"/>
    <w:rsid w:val="00CE0050"/>
    <w:rsid w:val="00CE08AE"/>
    <w:rsid w:val="00CE0C6A"/>
    <w:rsid w:val="00CE0DF9"/>
    <w:rsid w:val="00CE2426"/>
    <w:rsid w:val="00CE37A2"/>
    <w:rsid w:val="00CE60A1"/>
    <w:rsid w:val="00CE6989"/>
    <w:rsid w:val="00CF09DC"/>
    <w:rsid w:val="00CF0ACD"/>
    <w:rsid w:val="00CF0B0A"/>
    <w:rsid w:val="00CF3189"/>
    <w:rsid w:val="00CF5988"/>
    <w:rsid w:val="00CF7022"/>
    <w:rsid w:val="00CF738F"/>
    <w:rsid w:val="00CF7C15"/>
    <w:rsid w:val="00CF7C85"/>
    <w:rsid w:val="00D005CA"/>
    <w:rsid w:val="00D01C43"/>
    <w:rsid w:val="00D02345"/>
    <w:rsid w:val="00D03F22"/>
    <w:rsid w:val="00D0410D"/>
    <w:rsid w:val="00D05703"/>
    <w:rsid w:val="00D06B5D"/>
    <w:rsid w:val="00D07A98"/>
    <w:rsid w:val="00D07FC1"/>
    <w:rsid w:val="00D10405"/>
    <w:rsid w:val="00D1188B"/>
    <w:rsid w:val="00D12ECA"/>
    <w:rsid w:val="00D14087"/>
    <w:rsid w:val="00D15C9D"/>
    <w:rsid w:val="00D16098"/>
    <w:rsid w:val="00D16EC1"/>
    <w:rsid w:val="00D17159"/>
    <w:rsid w:val="00D20170"/>
    <w:rsid w:val="00D20C4F"/>
    <w:rsid w:val="00D22B6A"/>
    <w:rsid w:val="00D2369B"/>
    <w:rsid w:val="00D2773D"/>
    <w:rsid w:val="00D27D90"/>
    <w:rsid w:val="00D30717"/>
    <w:rsid w:val="00D31994"/>
    <w:rsid w:val="00D32BCA"/>
    <w:rsid w:val="00D340F9"/>
    <w:rsid w:val="00D35E00"/>
    <w:rsid w:val="00D36BF9"/>
    <w:rsid w:val="00D36BFF"/>
    <w:rsid w:val="00D410AF"/>
    <w:rsid w:val="00D42647"/>
    <w:rsid w:val="00D426A5"/>
    <w:rsid w:val="00D43E09"/>
    <w:rsid w:val="00D43F1B"/>
    <w:rsid w:val="00D44017"/>
    <w:rsid w:val="00D44E6F"/>
    <w:rsid w:val="00D44FDE"/>
    <w:rsid w:val="00D46E56"/>
    <w:rsid w:val="00D476F1"/>
    <w:rsid w:val="00D47812"/>
    <w:rsid w:val="00D5011E"/>
    <w:rsid w:val="00D50A5D"/>
    <w:rsid w:val="00D50E5F"/>
    <w:rsid w:val="00D50E66"/>
    <w:rsid w:val="00D51538"/>
    <w:rsid w:val="00D533F5"/>
    <w:rsid w:val="00D561D9"/>
    <w:rsid w:val="00D564E5"/>
    <w:rsid w:val="00D57136"/>
    <w:rsid w:val="00D57140"/>
    <w:rsid w:val="00D60468"/>
    <w:rsid w:val="00D62C2B"/>
    <w:rsid w:val="00D63CC5"/>
    <w:rsid w:val="00D63DC8"/>
    <w:rsid w:val="00D63FDD"/>
    <w:rsid w:val="00D658E4"/>
    <w:rsid w:val="00D6646C"/>
    <w:rsid w:val="00D66D92"/>
    <w:rsid w:val="00D67E68"/>
    <w:rsid w:val="00D72F7D"/>
    <w:rsid w:val="00D73F3E"/>
    <w:rsid w:val="00D740FC"/>
    <w:rsid w:val="00D76A47"/>
    <w:rsid w:val="00D773EC"/>
    <w:rsid w:val="00D80029"/>
    <w:rsid w:val="00D80DC6"/>
    <w:rsid w:val="00D8142A"/>
    <w:rsid w:val="00D82CF0"/>
    <w:rsid w:val="00D8324B"/>
    <w:rsid w:val="00D83E97"/>
    <w:rsid w:val="00D840D9"/>
    <w:rsid w:val="00D84432"/>
    <w:rsid w:val="00D85BAB"/>
    <w:rsid w:val="00D86423"/>
    <w:rsid w:val="00D87150"/>
    <w:rsid w:val="00D909FF"/>
    <w:rsid w:val="00D9159B"/>
    <w:rsid w:val="00D91D9B"/>
    <w:rsid w:val="00D9272F"/>
    <w:rsid w:val="00D9484D"/>
    <w:rsid w:val="00D95125"/>
    <w:rsid w:val="00D95AFD"/>
    <w:rsid w:val="00D9663D"/>
    <w:rsid w:val="00D9715C"/>
    <w:rsid w:val="00DA12B3"/>
    <w:rsid w:val="00DA1727"/>
    <w:rsid w:val="00DA2FE6"/>
    <w:rsid w:val="00DA33B7"/>
    <w:rsid w:val="00DA33D0"/>
    <w:rsid w:val="00DA57E0"/>
    <w:rsid w:val="00DA5B56"/>
    <w:rsid w:val="00DA5CFB"/>
    <w:rsid w:val="00DA5F95"/>
    <w:rsid w:val="00DA7FE7"/>
    <w:rsid w:val="00DB0AF4"/>
    <w:rsid w:val="00DB1000"/>
    <w:rsid w:val="00DB1032"/>
    <w:rsid w:val="00DB16A3"/>
    <w:rsid w:val="00DB17F8"/>
    <w:rsid w:val="00DB18BF"/>
    <w:rsid w:val="00DB1AA7"/>
    <w:rsid w:val="00DB20D2"/>
    <w:rsid w:val="00DB36EB"/>
    <w:rsid w:val="00DB3D33"/>
    <w:rsid w:val="00DB487B"/>
    <w:rsid w:val="00DB5D72"/>
    <w:rsid w:val="00DB5E8E"/>
    <w:rsid w:val="00DB6894"/>
    <w:rsid w:val="00DB69CE"/>
    <w:rsid w:val="00DB7651"/>
    <w:rsid w:val="00DB7B26"/>
    <w:rsid w:val="00DC0A04"/>
    <w:rsid w:val="00DC1E39"/>
    <w:rsid w:val="00DC2931"/>
    <w:rsid w:val="00DC2E0B"/>
    <w:rsid w:val="00DC388C"/>
    <w:rsid w:val="00DC3A9F"/>
    <w:rsid w:val="00DC5784"/>
    <w:rsid w:val="00DC64BE"/>
    <w:rsid w:val="00DC6795"/>
    <w:rsid w:val="00DD37D1"/>
    <w:rsid w:val="00DD3BA0"/>
    <w:rsid w:val="00DD4B2A"/>
    <w:rsid w:val="00DD5189"/>
    <w:rsid w:val="00DD5529"/>
    <w:rsid w:val="00DD5F3D"/>
    <w:rsid w:val="00DD6EE6"/>
    <w:rsid w:val="00DD7413"/>
    <w:rsid w:val="00DD7C3E"/>
    <w:rsid w:val="00DE18A3"/>
    <w:rsid w:val="00DE298D"/>
    <w:rsid w:val="00DE449B"/>
    <w:rsid w:val="00DE46D2"/>
    <w:rsid w:val="00DE515F"/>
    <w:rsid w:val="00DE6075"/>
    <w:rsid w:val="00DE6260"/>
    <w:rsid w:val="00DE6535"/>
    <w:rsid w:val="00DE6671"/>
    <w:rsid w:val="00DE66DA"/>
    <w:rsid w:val="00DE6B69"/>
    <w:rsid w:val="00DE7AB7"/>
    <w:rsid w:val="00DE7F23"/>
    <w:rsid w:val="00DF0197"/>
    <w:rsid w:val="00DF025B"/>
    <w:rsid w:val="00DF2116"/>
    <w:rsid w:val="00DF25C2"/>
    <w:rsid w:val="00DF2E52"/>
    <w:rsid w:val="00DF3B86"/>
    <w:rsid w:val="00DF4046"/>
    <w:rsid w:val="00DF4F03"/>
    <w:rsid w:val="00DF6595"/>
    <w:rsid w:val="00DF69F1"/>
    <w:rsid w:val="00DF6A28"/>
    <w:rsid w:val="00E004CA"/>
    <w:rsid w:val="00E00895"/>
    <w:rsid w:val="00E00C60"/>
    <w:rsid w:val="00E00CFB"/>
    <w:rsid w:val="00E0117C"/>
    <w:rsid w:val="00E02AC5"/>
    <w:rsid w:val="00E02BDB"/>
    <w:rsid w:val="00E03688"/>
    <w:rsid w:val="00E04FEB"/>
    <w:rsid w:val="00E056F2"/>
    <w:rsid w:val="00E0586F"/>
    <w:rsid w:val="00E06B35"/>
    <w:rsid w:val="00E07C29"/>
    <w:rsid w:val="00E10C12"/>
    <w:rsid w:val="00E11DC3"/>
    <w:rsid w:val="00E11E4B"/>
    <w:rsid w:val="00E11E92"/>
    <w:rsid w:val="00E12161"/>
    <w:rsid w:val="00E130D9"/>
    <w:rsid w:val="00E14979"/>
    <w:rsid w:val="00E15191"/>
    <w:rsid w:val="00E16D76"/>
    <w:rsid w:val="00E201E7"/>
    <w:rsid w:val="00E202A7"/>
    <w:rsid w:val="00E206D1"/>
    <w:rsid w:val="00E20FB4"/>
    <w:rsid w:val="00E218DD"/>
    <w:rsid w:val="00E219A5"/>
    <w:rsid w:val="00E219EF"/>
    <w:rsid w:val="00E235EA"/>
    <w:rsid w:val="00E24581"/>
    <w:rsid w:val="00E246DC"/>
    <w:rsid w:val="00E248E4"/>
    <w:rsid w:val="00E26647"/>
    <w:rsid w:val="00E27390"/>
    <w:rsid w:val="00E27B95"/>
    <w:rsid w:val="00E316B2"/>
    <w:rsid w:val="00E32DC1"/>
    <w:rsid w:val="00E33E11"/>
    <w:rsid w:val="00E3480C"/>
    <w:rsid w:val="00E34966"/>
    <w:rsid w:val="00E35242"/>
    <w:rsid w:val="00E3582F"/>
    <w:rsid w:val="00E36148"/>
    <w:rsid w:val="00E36909"/>
    <w:rsid w:val="00E37180"/>
    <w:rsid w:val="00E406BB"/>
    <w:rsid w:val="00E40965"/>
    <w:rsid w:val="00E40ACC"/>
    <w:rsid w:val="00E40B2E"/>
    <w:rsid w:val="00E41499"/>
    <w:rsid w:val="00E42B51"/>
    <w:rsid w:val="00E42EFF"/>
    <w:rsid w:val="00E44F09"/>
    <w:rsid w:val="00E465AC"/>
    <w:rsid w:val="00E46B69"/>
    <w:rsid w:val="00E46EF9"/>
    <w:rsid w:val="00E46F11"/>
    <w:rsid w:val="00E47750"/>
    <w:rsid w:val="00E47794"/>
    <w:rsid w:val="00E47853"/>
    <w:rsid w:val="00E47E44"/>
    <w:rsid w:val="00E50DB8"/>
    <w:rsid w:val="00E50DDE"/>
    <w:rsid w:val="00E50EA1"/>
    <w:rsid w:val="00E51422"/>
    <w:rsid w:val="00E514CB"/>
    <w:rsid w:val="00E519B7"/>
    <w:rsid w:val="00E527CE"/>
    <w:rsid w:val="00E53C05"/>
    <w:rsid w:val="00E54E37"/>
    <w:rsid w:val="00E55098"/>
    <w:rsid w:val="00E55672"/>
    <w:rsid w:val="00E55DA5"/>
    <w:rsid w:val="00E56742"/>
    <w:rsid w:val="00E57389"/>
    <w:rsid w:val="00E6168B"/>
    <w:rsid w:val="00E620E8"/>
    <w:rsid w:val="00E62332"/>
    <w:rsid w:val="00E6527D"/>
    <w:rsid w:val="00E664EA"/>
    <w:rsid w:val="00E66E10"/>
    <w:rsid w:val="00E672A4"/>
    <w:rsid w:val="00E70B3C"/>
    <w:rsid w:val="00E70DDF"/>
    <w:rsid w:val="00E70E61"/>
    <w:rsid w:val="00E71709"/>
    <w:rsid w:val="00E729FD"/>
    <w:rsid w:val="00E7399F"/>
    <w:rsid w:val="00E7469F"/>
    <w:rsid w:val="00E758DB"/>
    <w:rsid w:val="00E75DBB"/>
    <w:rsid w:val="00E76372"/>
    <w:rsid w:val="00E766BB"/>
    <w:rsid w:val="00E804AB"/>
    <w:rsid w:val="00E817F3"/>
    <w:rsid w:val="00E81C35"/>
    <w:rsid w:val="00E81D48"/>
    <w:rsid w:val="00E828E2"/>
    <w:rsid w:val="00E83547"/>
    <w:rsid w:val="00E83E75"/>
    <w:rsid w:val="00E83F06"/>
    <w:rsid w:val="00E854AA"/>
    <w:rsid w:val="00E85866"/>
    <w:rsid w:val="00E87AFB"/>
    <w:rsid w:val="00E87E1E"/>
    <w:rsid w:val="00E87EA9"/>
    <w:rsid w:val="00E913BD"/>
    <w:rsid w:val="00E91A05"/>
    <w:rsid w:val="00E91D3F"/>
    <w:rsid w:val="00E91E32"/>
    <w:rsid w:val="00E927C8"/>
    <w:rsid w:val="00E92881"/>
    <w:rsid w:val="00E9310E"/>
    <w:rsid w:val="00E95122"/>
    <w:rsid w:val="00E95F68"/>
    <w:rsid w:val="00E96624"/>
    <w:rsid w:val="00EA123E"/>
    <w:rsid w:val="00EA189B"/>
    <w:rsid w:val="00EA285F"/>
    <w:rsid w:val="00EA3DAC"/>
    <w:rsid w:val="00EA46A2"/>
    <w:rsid w:val="00EA6138"/>
    <w:rsid w:val="00EA7602"/>
    <w:rsid w:val="00EA7C50"/>
    <w:rsid w:val="00EA7F5C"/>
    <w:rsid w:val="00EB0F35"/>
    <w:rsid w:val="00EB1042"/>
    <w:rsid w:val="00EB2AA4"/>
    <w:rsid w:val="00EB2FBD"/>
    <w:rsid w:val="00EB4779"/>
    <w:rsid w:val="00EB483F"/>
    <w:rsid w:val="00EB5320"/>
    <w:rsid w:val="00EB5E31"/>
    <w:rsid w:val="00EB7E52"/>
    <w:rsid w:val="00EB7F2C"/>
    <w:rsid w:val="00EC0708"/>
    <w:rsid w:val="00EC1571"/>
    <w:rsid w:val="00EC15DD"/>
    <w:rsid w:val="00EC4097"/>
    <w:rsid w:val="00EC6866"/>
    <w:rsid w:val="00EC76FA"/>
    <w:rsid w:val="00EC7777"/>
    <w:rsid w:val="00EC7ECE"/>
    <w:rsid w:val="00ED31B9"/>
    <w:rsid w:val="00ED3E45"/>
    <w:rsid w:val="00ED5807"/>
    <w:rsid w:val="00EE0A6A"/>
    <w:rsid w:val="00EE0D42"/>
    <w:rsid w:val="00EE0E4A"/>
    <w:rsid w:val="00EE0EA0"/>
    <w:rsid w:val="00EE2504"/>
    <w:rsid w:val="00EE2648"/>
    <w:rsid w:val="00EE26C6"/>
    <w:rsid w:val="00EE3864"/>
    <w:rsid w:val="00EE492E"/>
    <w:rsid w:val="00EE66FA"/>
    <w:rsid w:val="00EE7B63"/>
    <w:rsid w:val="00EF039D"/>
    <w:rsid w:val="00EF1E59"/>
    <w:rsid w:val="00EF293A"/>
    <w:rsid w:val="00EF2A67"/>
    <w:rsid w:val="00EF3417"/>
    <w:rsid w:val="00EF367C"/>
    <w:rsid w:val="00EF376A"/>
    <w:rsid w:val="00EF3F57"/>
    <w:rsid w:val="00EF4982"/>
    <w:rsid w:val="00EF60D3"/>
    <w:rsid w:val="00EF64AE"/>
    <w:rsid w:val="00EF7B67"/>
    <w:rsid w:val="00F014FF"/>
    <w:rsid w:val="00F01507"/>
    <w:rsid w:val="00F0187F"/>
    <w:rsid w:val="00F03D43"/>
    <w:rsid w:val="00F05749"/>
    <w:rsid w:val="00F06E31"/>
    <w:rsid w:val="00F07342"/>
    <w:rsid w:val="00F1098E"/>
    <w:rsid w:val="00F10E68"/>
    <w:rsid w:val="00F1212B"/>
    <w:rsid w:val="00F13032"/>
    <w:rsid w:val="00F147C1"/>
    <w:rsid w:val="00F14991"/>
    <w:rsid w:val="00F150EA"/>
    <w:rsid w:val="00F15E25"/>
    <w:rsid w:val="00F16E17"/>
    <w:rsid w:val="00F16E18"/>
    <w:rsid w:val="00F16E60"/>
    <w:rsid w:val="00F17BC3"/>
    <w:rsid w:val="00F21270"/>
    <w:rsid w:val="00F21D80"/>
    <w:rsid w:val="00F21DBC"/>
    <w:rsid w:val="00F22146"/>
    <w:rsid w:val="00F225B1"/>
    <w:rsid w:val="00F22EAB"/>
    <w:rsid w:val="00F2303A"/>
    <w:rsid w:val="00F23230"/>
    <w:rsid w:val="00F23E43"/>
    <w:rsid w:val="00F24ADC"/>
    <w:rsid w:val="00F25B05"/>
    <w:rsid w:val="00F25F9D"/>
    <w:rsid w:val="00F260AD"/>
    <w:rsid w:val="00F265F0"/>
    <w:rsid w:val="00F26882"/>
    <w:rsid w:val="00F26A4E"/>
    <w:rsid w:val="00F27FFA"/>
    <w:rsid w:val="00F303A0"/>
    <w:rsid w:val="00F309AC"/>
    <w:rsid w:val="00F34772"/>
    <w:rsid w:val="00F358CA"/>
    <w:rsid w:val="00F36942"/>
    <w:rsid w:val="00F36B1B"/>
    <w:rsid w:val="00F370FF"/>
    <w:rsid w:val="00F37E48"/>
    <w:rsid w:val="00F37F51"/>
    <w:rsid w:val="00F400DF"/>
    <w:rsid w:val="00F4119D"/>
    <w:rsid w:val="00F41712"/>
    <w:rsid w:val="00F41E65"/>
    <w:rsid w:val="00F42F6A"/>
    <w:rsid w:val="00F430A6"/>
    <w:rsid w:val="00F431CE"/>
    <w:rsid w:val="00F431E9"/>
    <w:rsid w:val="00F43F93"/>
    <w:rsid w:val="00F44739"/>
    <w:rsid w:val="00F4627D"/>
    <w:rsid w:val="00F46BE1"/>
    <w:rsid w:val="00F50B8C"/>
    <w:rsid w:val="00F51573"/>
    <w:rsid w:val="00F51ACD"/>
    <w:rsid w:val="00F52A49"/>
    <w:rsid w:val="00F52BCA"/>
    <w:rsid w:val="00F5629C"/>
    <w:rsid w:val="00F56467"/>
    <w:rsid w:val="00F57CC5"/>
    <w:rsid w:val="00F60265"/>
    <w:rsid w:val="00F61054"/>
    <w:rsid w:val="00F61103"/>
    <w:rsid w:val="00F61478"/>
    <w:rsid w:val="00F62741"/>
    <w:rsid w:val="00F62C00"/>
    <w:rsid w:val="00F62C4C"/>
    <w:rsid w:val="00F63018"/>
    <w:rsid w:val="00F6343A"/>
    <w:rsid w:val="00F66DF0"/>
    <w:rsid w:val="00F670AF"/>
    <w:rsid w:val="00F7024E"/>
    <w:rsid w:val="00F719DC"/>
    <w:rsid w:val="00F71B9E"/>
    <w:rsid w:val="00F72C94"/>
    <w:rsid w:val="00F73054"/>
    <w:rsid w:val="00F7355C"/>
    <w:rsid w:val="00F735C7"/>
    <w:rsid w:val="00F73654"/>
    <w:rsid w:val="00F747E8"/>
    <w:rsid w:val="00F748C4"/>
    <w:rsid w:val="00F752C8"/>
    <w:rsid w:val="00F76033"/>
    <w:rsid w:val="00F774B5"/>
    <w:rsid w:val="00F778EA"/>
    <w:rsid w:val="00F831CF"/>
    <w:rsid w:val="00F83489"/>
    <w:rsid w:val="00F8370F"/>
    <w:rsid w:val="00F85FF8"/>
    <w:rsid w:val="00F87A50"/>
    <w:rsid w:val="00F91324"/>
    <w:rsid w:val="00F91AD0"/>
    <w:rsid w:val="00F91BE2"/>
    <w:rsid w:val="00F95F9A"/>
    <w:rsid w:val="00F96903"/>
    <w:rsid w:val="00F96C12"/>
    <w:rsid w:val="00F9785F"/>
    <w:rsid w:val="00FA14AC"/>
    <w:rsid w:val="00FA1AA0"/>
    <w:rsid w:val="00FA2133"/>
    <w:rsid w:val="00FA226D"/>
    <w:rsid w:val="00FA3514"/>
    <w:rsid w:val="00FA3746"/>
    <w:rsid w:val="00FA3C23"/>
    <w:rsid w:val="00FA4294"/>
    <w:rsid w:val="00FA45DE"/>
    <w:rsid w:val="00FA4FDC"/>
    <w:rsid w:val="00FA516F"/>
    <w:rsid w:val="00FA54C7"/>
    <w:rsid w:val="00FA5DD2"/>
    <w:rsid w:val="00FA60BD"/>
    <w:rsid w:val="00FA6717"/>
    <w:rsid w:val="00FA7C06"/>
    <w:rsid w:val="00FA7D50"/>
    <w:rsid w:val="00FA7F14"/>
    <w:rsid w:val="00FB0247"/>
    <w:rsid w:val="00FB0D7D"/>
    <w:rsid w:val="00FB0F5A"/>
    <w:rsid w:val="00FB2E73"/>
    <w:rsid w:val="00FB3AA0"/>
    <w:rsid w:val="00FB3EE9"/>
    <w:rsid w:val="00FB4B5F"/>
    <w:rsid w:val="00FB654C"/>
    <w:rsid w:val="00FB7CBE"/>
    <w:rsid w:val="00FC05F6"/>
    <w:rsid w:val="00FC069D"/>
    <w:rsid w:val="00FC06C2"/>
    <w:rsid w:val="00FC0DB3"/>
    <w:rsid w:val="00FC124C"/>
    <w:rsid w:val="00FC165A"/>
    <w:rsid w:val="00FC1E45"/>
    <w:rsid w:val="00FC1ED7"/>
    <w:rsid w:val="00FC2188"/>
    <w:rsid w:val="00FC259A"/>
    <w:rsid w:val="00FC2848"/>
    <w:rsid w:val="00FC28B7"/>
    <w:rsid w:val="00FC4E6E"/>
    <w:rsid w:val="00FC5124"/>
    <w:rsid w:val="00FC6EA1"/>
    <w:rsid w:val="00FC7539"/>
    <w:rsid w:val="00FD0DC7"/>
    <w:rsid w:val="00FD0E80"/>
    <w:rsid w:val="00FD0F75"/>
    <w:rsid w:val="00FD16B9"/>
    <w:rsid w:val="00FD1BB5"/>
    <w:rsid w:val="00FD357C"/>
    <w:rsid w:val="00FD3C66"/>
    <w:rsid w:val="00FD52E6"/>
    <w:rsid w:val="00FD77EF"/>
    <w:rsid w:val="00FE0A8D"/>
    <w:rsid w:val="00FE1633"/>
    <w:rsid w:val="00FE1765"/>
    <w:rsid w:val="00FE1EBC"/>
    <w:rsid w:val="00FE3519"/>
    <w:rsid w:val="00FE36A2"/>
    <w:rsid w:val="00FE37CB"/>
    <w:rsid w:val="00FE44E6"/>
    <w:rsid w:val="00FE45F5"/>
    <w:rsid w:val="00FE4C2B"/>
    <w:rsid w:val="00FE60E0"/>
    <w:rsid w:val="00FE62D5"/>
    <w:rsid w:val="00FE63B4"/>
    <w:rsid w:val="00FE644F"/>
    <w:rsid w:val="00FE67BE"/>
    <w:rsid w:val="00FE67E4"/>
    <w:rsid w:val="00FE7049"/>
    <w:rsid w:val="00FE7952"/>
    <w:rsid w:val="00FF07F8"/>
    <w:rsid w:val="00FF0A3E"/>
    <w:rsid w:val="00FF0C79"/>
    <w:rsid w:val="00FF1280"/>
    <w:rsid w:val="00FF1866"/>
    <w:rsid w:val="00FF2D56"/>
    <w:rsid w:val="00FF32FF"/>
    <w:rsid w:val="00FF36FC"/>
    <w:rsid w:val="00FF38A7"/>
    <w:rsid w:val="00FF3EA8"/>
    <w:rsid w:val="00FF67AB"/>
    <w:rsid w:val="00FF67FE"/>
    <w:rsid w:val="00FF76DF"/>
    <w:rsid w:val="00FF770F"/>
    <w:rsid w:val="00FF7831"/>
    <w:rsid w:val="00FF7850"/>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43DDB9"/>
  <w15:chartTrackingRefBased/>
  <w15:docId w15:val="{BC4EB281-A23B-4191-8E47-9C84F80E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6E1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0E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1F"/>
    <w:rPr>
      <w:rFonts w:ascii="Segoe UI" w:hAnsi="Segoe UI" w:cs="Segoe UI"/>
      <w:sz w:val="18"/>
      <w:szCs w:val="18"/>
    </w:rPr>
  </w:style>
  <w:style w:type="paragraph" w:styleId="Header">
    <w:name w:val="header"/>
    <w:basedOn w:val="Normal"/>
    <w:link w:val="HeaderChar"/>
    <w:uiPriority w:val="99"/>
    <w:unhideWhenUsed/>
    <w:rsid w:val="00FD3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7C"/>
  </w:style>
  <w:style w:type="paragraph" w:styleId="Footer">
    <w:name w:val="footer"/>
    <w:basedOn w:val="Normal"/>
    <w:link w:val="FooterChar"/>
    <w:uiPriority w:val="99"/>
    <w:unhideWhenUsed/>
    <w:rsid w:val="00480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B1"/>
  </w:style>
  <w:style w:type="character" w:styleId="Hyperlink">
    <w:name w:val="Hyperlink"/>
    <w:basedOn w:val="DefaultParagraphFont"/>
    <w:uiPriority w:val="99"/>
    <w:unhideWhenUsed/>
    <w:rsid w:val="00055D3F"/>
    <w:rPr>
      <w:color w:val="0563C1" w:themeColor="hyperlink"/>
      <w:u w:val="single"/>
    </w:rPr>
  </w:style>
  <w:style w:type="character" w:styleId="UnresolvedMention">
    <w:name w:val="Unresolved Mention"/>
    <w:basedOn w:val="DefaultParagraphFont"/>
    <w:uiPriority w:val="99"/>
    <w:semiHidden/>
    <w:unhideWhenUsed/>
    <w:rsid w:val="00055D3F"/>
    <w:rPr>
      <w:color w:val="605E5C"/>
      <w:shd w:val="clear" w:color="auto" w:fill="E1DFDD"/>
    </w:rPr>
  </w:style>
  <w:style w:type="character" w:styleId="CommentReference">
    <w:name w:val="annotation reference"/>
    <w:basedOn w:val="DefaultParagraphFont"/>
    <w:uiPriority w:val="99"/>
    <w:semiHidden/>
    <w:unhideWhenUsed/>
    <w:rsid w:val="00D12ECA"/>
    <w:rPr>
      <w:sz w:val="16"/>
      <w:szCs w:val="16"/>
    </w:rPr>
  </w:style>
  <w:style w:type="paragraph" w:styleId="CommentText">
    <w:name w:val="annotation text"/>
    <w:basedOn w:val="Normal"/>
    <w:link w:val="CommentTextChar"/>
    <w:uiPriority w:val="99"/>
    <w:semiHidden/>
    <w:unhideWhenUsed/>
    <w:rsid w:val="00D12ECA"/>
    <w:pPr>
      <w:spacing w:line="240" w:lineRule="auto"/>
    </w:pPr>
    <w:rPr>
      <w:sz w:val="20"/>
      <w:szCs w:val="20"/>
    </w:rPr>
  </w:style>
  <w:style w:type="character" w:customStyle="1" w:styleId="CommentTextChar">
    <w:name w:val="Comment Text Char"/>
    <w:basedOn w:val="DefaultParagraphFont"/>
    <w:link w:val="CommentText"/>
    <w:uiPriority w:val="99"/>
    <w:semiHidden/>
    <w:rsid w:val="00D12ECA"/>
    <w:rPr>
      <w:sz w:val="20"/>
      <w:szCs w:val="20"/>
    </w:rPr>
  </w:style>
  <w:style w:type="paragraph" w:styleId="CommentSubject">
    <w:name w:val="annotation subject"/>
    <w:basedOn w:val="CommentText"/>
    <w:next w:val="CommentText"/>
    <w:link w:val="CommentSubjectChar"/>
    <w:uiPriority w:val="99"/>
    <w:semiHidden/>
    <w:unhideWhenUsed/>
    <w:rsid w:val="00D12ECA"/>
    <w:rPr>
      <w:b/>
      <w:bCs/>
    </w:rPr>
  </w:style>
  <w:style w:type="character" w:customStyle="1" w:styleId="CommentSubjectChar">
    <w:name w:val="Comment Subject Char"/>
    <w:basedOn w:val="CommentTextChar"/>
    <w:link w:val="CommentSubject"/>
    <w:uiPriority w:val="99"/>
    <w:semiHidden/>
    <w:rsid w:val="00D12ECA"/>
    <w:rPr>
      <w:b/>
      <w:bCs/>
      <w:sz w:val="20"/>
      <w:szCs w:val="20"/>
    </w:rPr>
  </w:style>
  <w:style w:type="character" w:customStyle="1" w:styleId="normaltextrun1">
    <w:name w:val="normaltextrun1"/>
    <w:basedOn w:val="DefaultParagraphFont"/>
    <w:rsid w:val="008E5726"/>
  </w:style>
  <w:style w:type="paragraph" w:customStyle="1" w:styleId="paragraph">
    <w:name w:val="paragraph"/>
    <w:basedOn w:val="Normal"/>
    <w:rsid w:val="008C3BC9"/>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C3BC9"/>
  </w:style>
  <w:style w:type="character" w:customStyle="1" w:styleId="contextualspellingandgrammarerror">
    <w:name w:val="contextualspellingandgrammarerror"/>
    <w:basedOn w:val="DefaultParagraphFont"/>
    <w:rsid w:val="00A6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0936">
      <w:bodyDiv w:val="1"/>
      <w:marLeft w:val="0"/>
      <w:marRight w:val="0"/>
      <w:marTop w:val="0"/>
      <w:marBottom w:val="0"/>
      <w:divBdr>
        <w:top w:val="none" w:sz="0" w:space="0" w:color="auto"/>
        <w:left w:val="none" w:sz="0" w:space="0" w:color="auto"/>
        <w:bottom w:val="none" w:sz="0" w:space="0" w:color="auto"/>
        <w:right w:val="none" w:sz="0" w:space="0" w:color="auto"/>
      </w:divBdr>
    </w:div>
    <w:div w:id="207373996">
      <w:bodyDiv w:val="1"/>
      <w:marLeft w:val="0"/>
      <w:marRight w:val="0"/>
      <w:marTop w:val="0"/>
      <w:marBottom w:val="0"/>
      <w:divBdr>
        <w:top w:val="none" w:sz="0" w:space="0" w:color="auto"/>
        <w:left w:val="none" w:sz="0" w:space="0" w:color="auto"/>
        <w:bottom w:val="none" w:sz="0" w:space="0" w:color="auto"/>
        <w:right w:val="none" w:sz="0" w:space="0" w:color="auto"/>
      </w:divBdr>
    </w:div>
    <w:div w:id="494685401">
      <w:bodyDiv w:val="1"/>
      <w:marLeft w:val="0"/>
      <w:marRight w:val="0"/>
      <w:marTop w:val="0"/>
      <w:marBottom w:val="0"/>
      <w:divBdr>
        <w:top w:val="none" w:sz="0" w:space="0" w:color="auto"/>
        <w:left w:val="none" w:sz="0" w:space="0" w:color="auto"/>
        <w:bottom w:val="none" w:sz="0" w:space="0" w:color="auto"/>
        <w:right w:val="none" w:sz="0" w:space="0" w:color="auto"/>
      </w:divBdr>
    </w:div>
    <w:div w:id="749280272">
      <w:bodyDiv w:val="1"/>
      <w:marLeft w:val="0"/>
      <w:marRight w:val="0"/>
      <w:marTop w:val="0"/>
      <w:marBottom w:val="0"/>
      <w:divBdr>
        <w:top w:val="none" w:sz="0" w:space="0" w:color="auto"/>
        <w:left w:val="none" w:sz="0" w:space="0" w:color="auto"/>
        <w:bottom w:val="none" w:sz="0" w:space="0" w:color="auto"/>
        <w:right w:val="none" w:sz="0" w:space="0" w:color="auto"/>
      </w:divBdr>
    </w:div>
    <w:div w:id="817652190">
      <w:bodyDiv w:val="1"/>
      <w:marLeft w:val="0"/>
      <w:marRight w:val="0"/>
      <w:marTop w:val="0"/>
      <w:marBottom w:val="0"/>
      <w:divBdr>
        <w:top w:val="none" w:sz="0" w:space="0" w:color="auto"/>
        <w:left w:val="none" w:sz="0" w:space="0" w:color="auto"/>
        <w:bottom w:val="none" w:sz="0" w:space="0" w:color="auto"/>
        <w:right w:val="none" w:sz="0" w:space="0" w:color="auto"/>
      </w:divBdr>
    </w:div>
    <w:div w:id="970096330">
      <w:bodyDiv w:val="1"/>
      <w:marLeft w:val="0"/>
      <w:marRight w:val="0"/>
      <w:marTop w:val="0"/>
      <w:marBottom w:val="0"/>
      <w:divBdr>
        <w:top w:val="none" w:sz="0" w:space="0" w:color="auto"/>
        <w:left w:val="none" w:sz="0" w:space="0" w:color="auto"/>
        <w:bottom w:val="none" w:sz="0" w:space="0" w:color="auto"/>
        <w:right w:val="none" w:sz="0" w:space="0" w:color="auto"/>
      </w:divBdr>
      <w:divsChild>
        <w:div w:id="148135281">
          <w:marLeft w:val="274"/>
          <w:marRight w:val="0"/>
          <w:marTop w:val="0"/>
          <w:marBottom w:val="0"/>
          <w:divBdr>
            <w:top w:val="none" w:sz="0" w:space="0" w:color="auto"/>
            <w:left w:val="none" w:sz="0" w:space="0" w:color="auto"/>
            <w:bottom w:val="none" w:sz="0" w:space="0" w:color="auto"/>
            <w:right w:val="none" w:sz="0" w:space="0" w:color="auto"/>
          </w:divBdr>
        </w:div>
        <w:div w:id="156312032">
          <w:marLeft w:val="274"/>
          <w:marRight w:val="0"/>
          <w:marTop w:val="0"/>
          <w:marBottom w:val="0"/>
          <w:divBdr>
            <w:top w:val="none" w:sz="0" w:space="0" w:color="auto"/>
            <w:left w:val="none" w:sz="0" w:space="0" w:color="auto"/>
            <w:bottom w:val="none" w:sz="0" w:space="0" w:color="auto"/>
            <w:right w:val="none" w:sz="0" w:space="0" w:color="auto"/>
          </w:divBdr>
        </w:div>
        <w:div w:id="1925868979">
          <w:marLeft w:val="274"/>
          <w:marRight w:val="0"/>
          <w:marTop w:val="0"/>
          <w:marBottom w:val="0"/>
          <w:divBdr>
            <w:top w:val="none" w:sz="0" w:space="0" w:color="auto"/>
            <w:left w:val="none" w:sz="0" w:space="0" w:color="auto"/>
            <w:bottom w:val="none" w:sz="0" w:space="0" w:color="auto"/>
            <w:right w:val="none" w:sz="0" w:space="0" w:color="auto"/>
          </w:divBdr>
        </w:div>
        <w:div w:id="1876692562">
          <w:marLeft w:val="274"/>
          <w:marRight w:val="0"/>
          <w:marTop w:val="0"/>
          <w:marBottom w:val="0"/>
          <w:divBdr>
            <w:top w:val="none" w:sz="0" w:space="0" w:color="auto"/>
            <w:left w:val="none" w:sz="0" w:space="0" w:color="auto"/>
            <w:bottom w:val="none" w:sz="0" w:space="0" w:color="auto"/>
            <w:right w:val="none" w:sz="0" w:space="0" w:color="auto"/>
          </w:divBdr>
        </w:div>
        <w:div w:id="1314488156">
          <w:marLeft w:val="274"/>
          <w:marRight w:val="0"/>
          <w:marTop w:val="0"/>
          <w:marBottom w:val="0"/>
          <w:divBdr>
            <w:top w:val="none" w:sz="0" w:space="0" w:color="auto"/>
            <w:left w:val="none" w:sz="0" w:space="0" w:color="auto"/>
            <w:bottom w:val="none" w:sz="0" w:space="0" w:color="auto"/>
            <w:right w:val="none" w:sz="0" w:space="0" w:color="auto"/>
          </w:divBdr>
        </w:div>
        <w:div w:id="259878507">
          <w:marLeft w:val="274"/>
          <w:marRight w:val="0"/>
          <w:marTop w:val="0"/>
          <w:marBottom w:val="0"/>
          <w:divBdr>
            <w:top w:val="none" w:sz="0" w:space="0" w:color="auto"/>
            <w:left w:val="none" w:sz="0" w:space="0" w:color="auto"/>
            <w:bottom w:val="none" w:sz="0" w:space="0" w:color="auto"/>
            <w:right w:val="none" w:sz="0" w:space="0" w:color="auto"/>
          </w:divBdr>
        </w:div>
        <w:div w:id="1477994561">
          <w:marLeft w:val="274"/>
          <w:marRight w:val="0"/>
          <w:marTop w:val="0"/>
          <w:marBottom w:val="0"/>
          <w:divBdr>
            <w:top w:val="none" w:sz="0" w:space="0" w:color="auto"/>
            <w:left w:val="none" w:sz="0" w:space="0" w:color="auto"/>
            <w:bottom w:val="none" w:sz="0" w:space="0" w:color="auto"/>
            <w:right w:val="none" w:sz="0" w:space="0" w:color="auto"/>
          </w:divBdr>
        </w:div>
      </w:divsChild>
    </w:div>
    <w:div w:id="1003245256">
      <w:bodyDiv w:val="1"/>
      <w:marLeft w:val="0"/>
      <w:marRight w:val="0"/>
      <w:marTop w:val="0"/>
      <w:marBottom w:val="0"/>
      <w:divBdr>
        <w:top w:val="none" w:sz="0" w:space="0" w:color="auto"/>
        <w:left w:val="none" w:sz="0" w:space="0" w:color="auto"/>
        <w:bottom w:val="none" w:sz="0" w:space="0" w:color="auto"/>
        <w:right w:val="none" w:sz="0" w:space="0" w:color="auto"/>
      </w:divBdr>
    </w:div>
    <w:div w:id="1055667072">
      <w:bodyDiv w:val="1"/>
      <w:marLeft w:val="0"/>
      <w:marRight w:val="0"/>
      <w:marTop w:val="0"/>
      <w:marBottom w:val="0"/>
      <w:divBdr>
        <w:top w:val="none" w:sz="0" w:space="0" w:color="auto"/>
        <w:left w:val="none" w:sz="0" w:space="0" w:color="auto"/>
        <w:bottom w:val="none" w:sz="0" w:space="0" w:color="auto"/>
        <w:right w:val="none" w:sz="0" w:space="0" w:color="auto"/>
      </w:divBdr>
      <w:divsChild>
        <w:div w:id="762608737">
          <w:marLeft w:val="0"/>
          <w:marRight w:val="0"/>
          <w:marTop w:val="0"/>
          <w:marBottom w:val="0"/>
          <w:divBdr>
            <w:top w:val="none" w:sz="0" w:space="0" w:color="auto"/>
            <w:left w:val="none" w:sz="0" w:space="0" w:color="auto"/>
            <w:bottom w:val="none" w:sz="0" w:space="0" w:color="auto"/>
            <w:right w:val="none" w:sz="0" w:space="0" w:color="auto"/>
          </w:divBdr>
          <w:divsChild>
            <w:div w:id="248471236">
              <w:marLeft w:val="0"/>
              <w:marRight w:val="0"/>
              <w:marTop w:val="0"/>
              <w:marBottom w:val="0"/>
              <w:divBdr>
                <w:top w:val="none" w:sz="0" w:space="0" w:color="auto"/>
                <w:left w:val="none" w:sz="0" w:space="0" w:color="auto"/>
                <w:bottom w:val="none" w:sz="0" w:space="0" w:color="auto"/>
                <w:right w:val="none" w:sz="0" w:space="0" w:color="auto"/>
              </w:divBdr>
              <w:divsChild>
                <w:div w:id="1623227368">
                  <w:marLeft w:val="0"/>
                  <w:marRight w:val="0"/>
                  <w:marTop w:val="0"/>
                  <w:marBottom w:val="0"/>
                  <w:divBdr>
                    <w:top w:val="none" w:sz="0" w:space="0" w:color="auto"/>
                    <w:left w:val="none" w:sz="0" w:space="0" w:color="auto"/>
                    <w:bottom w:val="none" w:sz="0" w:space="0" w:color="auto"/>
                    <w:right w:val="none" w:sz="0" w:space="0" w:color="auto"/>
                  </w:divBdr>
                  <w:divsChild>
                    <w:div w:id="1856337627">
                      <w:marLeft w:val="0"/>
                      <w:marRight w:val="0"/>
                      <w:marTop w:val="0"/>
                      <w:marBottom w:val="0"/>
                      <w:divBdr>
                        <w:top w:val="none" w:sz="0" w:space="0" w:color="auto"/>
                        <w:left w:val="none" w:sz="0" w:space="0" w:color="auto"/>
                        <w:bottom w:val="none" w:sz="0" w:space="0" w:color="auto"/>
                        <w:right w:val="none" w:sz="0" w:space="0" w:color="auto"/>
                      </w:divBdr>
                      <w:divsChild>
                        <w:div w:id="1449859517">
                          <w:marLeft w:val="0"/>
                          <w:marRight w:val="0"/>
                          <w:marTop w:val="0"/>
                          <w:marBottom w:val="0"/>
                          <w:divBdr>
                            <w:top w:val="none" w:sz="0" w:space="0" w:color="auto"/>
                            <w:left w:val="none" w:sz="0" w:space="0" w:color="auto"/>
                            <w:bottom w:val="none" w:sz="0" w:space="0" w:color="auto"/>
                            <w:right w:val="none" w:sz="0" w:space="0" w:color="auto"/>
                          </w:divBdr>
                          <w:divsChild>
                            <w:div w:id="1716391679">
                              <w:marLeft w:val="0"/>
                              <w:marRight w:val="0"/>
                              <w:marTop w:val="0"/>
                              <w:marBottom w:val="0"/>
                              <w:divBdr>
                                <w:top w:val="none" w:sz="0" w:space="0" w:color="auto"/>
                                <w:left w:val="none" w:sz="0" w:space="0" w:color="auto"/>
                                <w:bottom w:val="none" w:sz="0" w:space="0" w:color="auto"/>
                                <w:right w:val="none" w:sz="0" w:space="0" w:color="auto"/>
                              </w:divBdr>
                              <w:divsChild>
                                <w:div w:id="81922565">
                                  <w:marLeft w:val="0"/>
                                  <w:marRight w:val="0"/>
                                  <w:marTop w:val="0"/>
                                  <w:marBottom w:val="0"/>
                                  <w:divBdr>
                                    <w:top w:val="none" w:sz="0" w:space="0" w:color="auto"/>
                                    <w:left w:val="none" w:sz="0" w:space="0" w:color="auto"/>
                                    <w:bottom w:val="none" w:sz="0" w:space="0" w:color="auto"/>
                                    <w:right w:val="none" w:sz="0" w:space="0" w:color="auto"/>
                                  </w:divBdr>
                                  <w:divsChild>
                                    <w:div w:id="1938295442">
                                      <w:marLeft w:val="0"/>
                                      <w:marRight w:val="0"/>
                                      <w:marTop w:val="0"/>
                                      <w:marBottom w:val="0"/>
                                      <w:divBdr>
                                        <w:top w:val="none" w:sz="0" w:space="0" w:color="auto"/>
                                        <w:left w:val="none" w:sz="0" w:space="0" w:color="auto"/>
                                        <w:bottom w:val="none" w:sz="0" w:space="0" w:color="auto"/>
                                        <w:right w:val="none" w:sz="0" w:space="0" w:color="auto"/>
                                      </w:divBdr>
                                      <w:divsChild>
                                        <w:div w:id="778454988">
                                          <w:marLeft w:val="0"/>
                                          <w:marRight w:val="0"/>
                                          <w:marTop w:val="0"/>
                                          <w:marBottom w:val="0"/>
                                          <w:divBdr>
                                            <w:top w:val="none" w:sz="0" w:space="0" w:color="auto"/>
                                            <w:left w:val="none" w:sz="0" w:space="0" w:color="auto"/>
                                            <w:bottom w:val="none" w:sz="0" w:space="0" w:color="auto"/>
                                            <w:right w:val="none" w:sz="0" w:space="0" w:color="auto"/>
                                          </w:divBdr>
                                          <w:divsChild>
                                            <w:div w:id="1877309173">
                                              <w:marLeft w:val="0"/>
                                              <w:marRight w:val="0"/>
                                              <w:marTop w:val="0"/>
                                              <w:marBottom w:val="0"/>
                                              <w:divBdr>
                                                <w:top w:val="none" w:sz="0" w:space="0" w:color="auto"/>
                                                <w:left w:val="none" w:sz="0" w:space="0" w:color="auto"/>
                                                <w:bottom w:val="none" w:sz="0" w:space="0" w:color="auto"/>
                                                <w:right w:val="none" w:sz="0" w:space="0" w:color="auto"/>
                                              </w:divBdr>
                                              <w:divsChild>
                                                <w:div w:id="905653724">
                                                  <w:marLeft w:val="0"/>
                                                  <w:marRight w:val="0"/>
                                                  <w:marTop w:val="0"/>
                                                  <w:marBottom w:val="0"/>
                                                  <w:divBdr>
                                                    <w:top w:val="none" w:sz="0" w:space="0" w:color="auto"/>
                                                    <w:left w:val="none" w:sz="0" w:space="0" w:color="auto"/>
                                                    <w:bottom w:val="none" w:sz="0" w:space="0" w:color="auto"/>
                                                    <w:right w:val="none" w:sz="0" w:space="0" w:color="auto"/>
                                                  </w:divBdr>
                                                  <w:divsChild>
                                                    <w:div w:id="1723551654">
                                                      <w:marLeft w:val="0"/>
                                                      <w:marRight w:val="0"/>
                                                      <w:marTop w:val="0"/>
                                                      <w:marBottom w:val="0"/>
                                                      <w:divBdr>
                                                        <w:top w:val="single" w:sz="6" w:space="0" w:color="auto"/>
                                                        <w:left w:val="none" w:sz="0" w:space="0" w:color="auto"/>
                                                        <w:bottom w:val="single" w:sz="6" w:space="0" w:color="auto"/>
                                                        <w:right w:val="none" w:sz="0" w:space="0" w:color="auto"/>
                                                      </w:divBdr>
                                                      <w:divsChild>
                                                        <w:div w:id="1680228919">
                                                          <w:marLeft w:val="0"/>
                                                          <w:marRight w:val="0"/>
                                                          <w:marTop w:val="0"/>
                                                          <w:marBottom w:val="0"/>
                                                          <w:divBdr>
                                                            <w:top w:val="none" w:sz="0" w:space="0" w:color="auto"/>
                                                            <w:left w:val="none" w:sz="0" w:space="0" w:color="auto"/>
                                                            <w:bottom w:val="none" w:sz="0" w:space="0" w:color="auto"/>
                                                            <w:right w:val="none" w:sz="0" w:space="0" w:color="auto"/>
                                                          </w:divBdr>
                                                          <w:divsChild>
                                                            <w:div w:id="1883518555">
                                                              <w:marLeft w:val="0"/>
                                                              <w:marRight w:val="0"/>
                                                              <w:marTop w:val="0"/>
                                                              <w:marBottom w:val="0"/>
                                                              <w:divBdr>
                                                                <w:top w:val="none" w:sz="0" w:space="0" w:color="auto"/>
                                                                <w:left w:val="none" w:sz="0" w:space="0" w:color="auto"/>
                                                                <w:bottom w:val="none" w:sz="0" w:space="0" w:color="auto"/>
                                                                <w:right w:val="none" w:sz="0" w:space="0" w:color="auto"/>
                                                              </w:divBdr>
                                                              <w:divsChild>
                                                                <w:div w:id="1166439305">
                                                                  <w:marLeft w:val="0"/>
                                                                  <w:marRight w:val="0"/>
                                                                  <w:marTop w:val="0"/>
                                                                  <w:marBottom w:val="0"/>
                                                                  <w:divBdr>
                                                                    <w:top w:val="none" w:sz="0" w:space="0" w:color="auto"/>
                                                                    <w:left w:val="none" w:sz="0" w:space="0" w:color="auto"/>
                                                                    <w:bottom w:val="none" w:sz="0" w:space="0" w:color="auto"/>
                                                                    <w:right w:val="none" w:sz="0" w:space="0" w:color="auto"/>
                                                                  </w:divBdr>
                                                                  <w:divsChild>
                                                                    <w:div w:id="157766337">
                                                                      <w:marLeft w:val="0"/>
                                                                      <w:marRight w:val="0"/>
                                                                      <w:marTop w:val="0"/>
                                                                      <w:marBottom w:val="0"/>
                                                                      <w:divBdr>
                                                                        <w:top w:val="none" w:sz="0" w:space="0" w:color="auto"/>
                                                                        <w:left w:val="none" w:sz="0" w:space="0" w:color="auto"/>
                                                                        <w:bottom w:val="none" w:sz="0" w:space="0" w:color="auto"/>
                                                                        <w:right w:val="none" w:sz="0" w:space="0" w:color="auto"/>
                                                                      </w:divBdr>
                                                                      <w:divsChild>
                                                                        <w:div w:id="1673726717">
                                                                          <w:marLeft w:val="-75"/>
                                                                          <w:marRight w:val="0"/>
                                                                          <w:marTop w:val="30"/>
                                                                          <w:marBottom w:val="30"/>
                                                                          <w:divBdr>
                                                                            <w:top w:val="none" w:sz="0" w:space="0" w:color="auto"/>
                                                                            <w:left w:val="none" w:sz="0" w:space="0" w:color="auto"/>
                                                                            <w:bottom w:val="none" w:sz="0" w:space="0" w:color="auto"/>
                                                                            <w:right w:val="none" w:sz="0" w:space="0" w:color="auto"/>
                                                                          </w:divBdr>
                                                                          <w:divsChild>
                                                                            <w:div w:id="1241406759">
                                                                              <w:marLeft w:val="0"/>
                                                                              <w:marRight w:val="0"/>
                                                                              <w:marTop w:val="0"/>
                                                                              <w:marBottom w:val="0"/>
                                                                              <w:divBdr>
                                                                                <w:top w:val="none" w:sz="0" w:space="0" w:color="auto"/>
                                                                                <w:left w:val="none" w:sz="0" w:space="0" w:color="auto"/>
                                                                                <w:bottom w:val="none" w:sz="0" w:space="0" w:color="auto"/>
                                                                                <w:right w:val="none" w:sz="0" w:space="0" w:color="auto"/>
                                                                              </w:divBdr>
                                                                              <w:divsChild>
                                                                                <w:div w:id="684670138">
                                                                                  <w:marLeft w:val="0"/>
                                                                                  <w:marRight w:val="0"/>
                                                                                  <w:marTop w:val="0"/>
                                                                                  <w:marBottom w:val="0"/>
                                                                                  <w:divBdr>
                                                                                    <w:top w:val="none" w:sz="0" w:space="0" w:color="auto"/>
                                                                                    <w:left w:val="none" w:sz="0" w:space="0" w:color="auto"/>
                                                                                    <w:bottom w:val="none" w:sz="0" w:space="0" w:color="auto"/>
                                                                                    <w:right w:val="none" w:sz="0" w:space="0" w:color="auto"/>
                                                                                  </w:divBdr>
                                                                                  <w:divsChild>
                                                                                    <w:div w:id="349645728">
                                                                                      <w:marLeft w:val="0"/>
                                                                                      <w:marRight w:val="0"/>
                                                                                      <w:marTop w:val="0"/>
                                                                                      <w:marBottom w:val="0"/>
                                                                                      <w:divBdr>
                                                                                        <w:top w:val="none" w:sz="0" w:space="0" w:color="auto"/>
                                                                                        <w:left w:val="none" w:sz="0" w:space="0" w:color="auto"/>
                                                                                        <w:bottom w:val="none" w:sz="0" w:space="0" w:color="auto"/>
                                                                                        <w:right w:val="none" w:sz="0" w:space="0" w:color="auto"/>
                                                                                      </w:divBdr>
                                                                                      <w:divsChild>
                                                                                        <w:div w:id="1959987892">
                                                                                          <w:marLeft w:val="0"/>
                                                                                          <w:marRight w:val="0"/>
                                                                                          <w:marTop w:val="0"/>
                                                                                          <w:marBottom w:val="0"/>
                                                                                          <w:divBdr>
                                                                                            <w:top w:val="none" w:sz="0" w:space="0" w:color="auto"/>
                                                                                            <w:left w:val="none" w:sz="0" w:space="0" w:color="auto"/>
                                                                                            <w:bottom w:val="none" w:sz="0" w:space="0" w:color="auto"/>
                                                                                            <w:right w:val="none" w:sz="0" w:space="0" w:color="auto"/>
                                                                                          </w:divBdr>
                                                                                          <w:divsChild>
                                                                                            <w:div w:id="1909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425169">
      <w:bodyDiv w:val="1"/>
      <w:marLeft w:val="0"/>
      <w:marRight w:val="0"/>
      <w:marTop w:val="0"/>
      <w:marBottom w:val="0"/>
      <w:divBdr>
        <w:top w:val="none" w:sz="0" w:space="0" w:color="auto"/>
        <w:left w:val="none" w:sz="0" w:space="0" w:color="auto"/>
        <w:bottom w:val="none" w:sz="0" w:space="0" w:color="auto"/>
        <w:right w:val="none" w:sz="0" w:space="0" w:color="auto"/>
      </w:divBdr>
      <w:divsChild>
        <w:div w:id="1135293652">
          <w:marLeft w:val="0"/>
          <w:marRight w:val="0"/>
          <w:marTop w:val="0"/>
          <w:marBottom w:val="0"/>
          <w:divBdr>
            <w:top w:val="none" w:sz="0" w:space="0" w:color="auto"/>
            <w:left w:val="none" w:sz="0" w:space="0" w:color="auto"/>
            <w:bottom w:val="none" w:sz="0" w:space="0" w:color="auto"/>
            <w:right w:val="none" w:sz="0" w:space="0" w:color="auto"/>
          </w:divBdr>
          <w:divsChild>
            <w:div w:id="538318321">
              <w:marLeft w:val="0"/>
              <w:marRight w:val="0"/>
              <w:marTop w:val="0"/>
              <w:marBottom w:val="0"/>
              <w:divBdr>
                <w:top w:val="none" w:sz="0" w:space="0" w:color="auto"/>
                <w:left w:val="none" w:sz="0" w:space="0" w:color="auto"/>
                <w:bottom w:val="none" w:sz="0" w:space="0" w:color="auto"/>
                <w:right w:val="none" w:sz="0" w:space="0" w:color="auto"/>
              </w:divBdr>
              <w:divsChild>
                <w:div w:id="92822422">
                  <w:marLeft w:val="0"/>
                  <w:marRight w:val="0"/>
                  <w:marTop w:val="0"/>
                  <w:marBottom w:val="0"/>
                  <w:divBdr>
                    <w:top w:val="none" w:sz="0" w:space="0" w:color="auto"/>
                    <w:left w:val="none" w:sz="0" w:space="0" w:color="auto"/>
                    <w:bottom w:val="none" w:sz="0" w:space="0" w:color="auto"/>
                    <w:right w:val="none" w:sz="0" w:space="0" w:color="auto"/>
                  </w:divBdr>
                  <w:divsChild>
                    <w:div w:id="266276301">
                      <w:marLeft w:val="0"/>
                      <w:marRight w:val="0"/>
                      <w:marTop w:val="0"/>
                      <w:marBottom w:val="0"/>
                      <w:divBdr>
                        <w:top w:val="none" w:sz="0" w:space="0" w:color="auto"/>
                        <w:left w:val="none" w:sz="0" w:space="0" w:color="auto"/>
                        <w:bottom w:val="none" w:sz="0" w:space="0" w:color="auto"/>
                        <w:right w:val="none" w:sz="0" w:space="0" w:color="auto"/>
                      </w:divBdr>
                      <w:divsChild>
                        <w:div w:id="1462068471">
                          <w:marLeft w:val="0"/>
                          <w:marRight w:val="0"/>
                          <w:marTop w:val="0"/>
                          <w:marBottom w:val="0"/>
                          <w:divBdr>
                            <w:top w:val="none" w:sz="0" w:space="0" w:color="auto"/>
                            <w:left w:val="none" w:sz="0" w:space="0" w:color="auto"/>
                            <w:bottom w:val="none" w:sz="0" w:space="0" w:color="auto"/>
                            <w:right w:val="none" w:sz="0" w:space="0" w:color="auto"/>
                          </w:divBdr>
                          <w:divsChild>
                            <w:div w:id="678657135">
                              <w:marLeft w:val="0"/>
                              <w:marRight w:val="0"/>
                              <w:marTop w:val="0"/>
                              <w:marBottom w:val="0"/>
                              <w:divBdr>
                                <w:top w:val="none" w:sz="0" w:space="0" w:color="auto"/>
                                <w:left w:val="none" w:sz="0" w:space="0" w:color="auto"/>
                                <w:bottom w:val="none" w:sz="0" w:space="0" w:color="auto"/>
                                <w:right w:val="none" w:sz="0" w:space="0" w:color="auto"/>
                              </w:divBdr>
                              <w:divsChild>
                                <w:div w:id="488135494">
                                  <w:marLeft w:val="0"/>
                                  <w:marRight w:val="0"/>
                                  <w:marTop w:val="0"/>
                                  <w:marBottom w:val="0"/>
                                  <w:divBdr>
                                    <w:top w:val="none" w:sz="0" w:space="0" w:color="auto"/>
                                    <w:left w:val="none" w:sz="0" w:space="0" w:color="auto"/>
                                    <w:bottom w:val="none" w:sz="0" w:space="0" w:color="auto"/>
                                    <w:right w:val="none" w:sz="0" w:space="0" w:color="auto"/>
                                  </w:divBdr>
                                  <w:divsChild>
                                    <w:div w:id="926764038">
                                      <w:marLeft w:val="0"/>
                                      <w:marRight w:val="0"/>
                                      <w:marTop w:val="0"/>
                                      <w:marBottom w:val="0"/>
                                      <w:divBdr>
                                        <w:top w:val="none" w:sz="0" w:space="0" w:color="auto"/>
                                        <w:left w:val="none" w:sz="0" w:space="0" w:color="auto"/>
                                        <w:bottom w:val="none" w:sz="0" w:space="0" w:color="auto"/>
                                        <w:right w:val="none" w:sz="0" w:space="0" w:color="auto"/>
                                      </w:divBdr>
                                      <w:divsChild>
                                        <w:div w:id="1859125716">
                                          <w:marLeft w:val="0"/>
                                          <w:marRight w:val="0"/>
                                          <w:marTop w:val="0"/>
                                          <w:marBottom w:val="0"/>
                                          <w:divBdr>
                                            <w:top w:val="none" w:sz="0" w:space="0" w:color="auto"/>
                                            <w:left w:val="none" w:sz="0" w:space="0" w:color="auto"/>
                                            <w:bottom w:val="none" w:sz="0" w:space="0" w:color="auto"/>
                                            <w:right w:val="none" w:sz="0" w:space="0" w:color="auto"/>
                                          </w:divBdr>
                                          <w:divsChild>
                                            <w:div w:id="207109551">
                                              <w:marLeft w:val="0"/>
                                              <w:marRight w:val="0"/>
                                              <w:marTop w:val="0"/>
                                              <w:marBottom w:val="0"/>
                                              <w:divBdr>
                                                <w:top w:val="none" w:sz="0" w:space="0" w:color="auto"/>
                                                <w:left w:val="none" w:sz="0" w:space="0" w:color="auto"/>
                                                <w:bottom w:val="none" w:sz="0" w:space="0" w:color="auto"/>
                                                <w:right w:val="none" w:sz="0" w:space="0" w:color="auto"/>
                                              </w:divBdr>
                                              <w:divsChild>
                                                <w:div w:id="341587138">
                                                  <w:marLeft w:val="0"/>
                                                  <w:marRight w:val="0"/>
                                                  <w:marTop w:val="0"/>
                                                  <w:marBottom w:val="0"/>
                                                  <w:divBdr>
                                                    <w:top w:val="none" w:sz="0" w:space="0" w:color="auto"/>
                                                    <w:left w:val="none" w:sz="0" w:space="0" w:color="auto"/>
                                                    <w:bottom w:val="none" w:sz="0" w:space="0" w:color="auto"/>
                                                    <w:right w:val="none" w:sz="0" w:space="0" w:color="auto"/>
                                                  </w:divBdr>
                                                  <w:divsChild>
                                                    <w:div w:id="464280026">
                                                      <w:marLeft w:val="0"/>
                                                      <w:marRight w:val="0"/>
                                                      <w:marTop w:val="0"/>
                                                      <w:marBottom w:val="0"/>
                                                      <w:divBdr>
                                                        <w:top w:val="single" w:sz="6" w:space="0" w:color="auto"/>
                                                        <w:left w:val="none" w:sz="0" w:space="0" w:color="auto"/>
                                                        <w:bottom w:val="single" w:sz="6" w:space="0" w:color="auto"/>
                                                        <w:right w:val="none" w:sz="0" w:space="0" w:color="auto"/>
                                                      </w:divBdr>
                                                      <w:divsChild>
                                                        <w:div w:id="1905094995">
                                                          <w:marLeft w:val="0"/>
                                                          <w:marRight w:val="0"/>
                                                          <w:marTop w:val="0"/>
                                                          <w:marBottom w:val="0"/>
                                                          <w:divBdr>
                                                            <w:top w:val="none" w:sz="0" w:space="0" w:color="auto"/>
                                                            <w:left w:val="none" w:sz="0" w:space="0" w:color="auto"/>
                                                            <w:bottom w:val="none" w:sz="0" w:space="0" w:color="auto"/>
                                                            <w:right w:val="none" w:sz="0" w:space="0" w:color="auto"/>
                                                          </w:divBdr>
                                                          <w:divsChild>
                                                            <w:div w:id="1214583242">
                                                              <w:marLeft w:val="0"/>
                                                              <w:marRight w:val="0"/>
                                                              <w:marTop w:val="0"/>
                                                              <w:marBottom w:val="0"/>
                                                              <w:divBdr>
                                                                <w:top w:val="none" w:sz="0" w:space="0" w:color="auto"/>
                                                                <w:left w:val="none" w:sz="0" w:space="0" w:color="auto"/>
                                                                <w:bottom w:val="none" w:sz="0" w:space="0" w:color="auto"/>
                                                                <w:right w:val="none" w:sz="0" w:space="0" w:color="auto"/>
                                                              </w:divBdr>
                                                              <w:divsChild>
                                                                <w:div w:id="597909466">
                                                                  <w:marLeft w:val="0"/>
                                                                  <w:marRight w:val="0"/>
                                                                  <w:marTop w:val="0"/>
                                                                  <w:marBottom w:val="0"/>
                                                                  <w:divBdr>
                                                                    <w:top w:val="none" w:sz="0" w:space="0" w:color="auto"/>
                                                                    <w:left w:val="none" w:sz="0" w:space="0" w:color="auto"/>
                                                                    <w:bottom w:val="none" w:sz="0" w:space="0" w:color="auto"/>
                                                                    <w:right w:val="none" w:sz="0" w:space="0" w:color="auto"/>
                                                                  </w:divBdr>
                                                                  <w:divsChild>
                                                                    <w:div w:id="863051916">
                                                                      <w:marLeft w:val="0"/>
                                                                      <w:marRight w:val="0"/>
                                                                      <w:marTop w:val="0"/>
                                                                      <w:marBottom w:val="0"/>
                                                                      <w:divBdr>
                                                                        <w:top w:val="none" w:sz="0" w:space="0" w:color="auto"/>
                                                                        <w:left w:val="none" w:sz="0" w:space="0" w:color="auto"/>
                                                                        <w:bottom w:val="none" w:sz="0" w:space="0" w:color="auto"/>
                                                                        <w:right w:val="none" w:sz="0" w:space="0" w:color="auto"/>
                                                                      </w:divBdr>
                                                                      <w:divsChild>
                                                                        <w:div w:id="1725983442">
                                                                          <w:marLeft w:val="-75"/>
                                                                          <w:marRight w:val="0"/>
                                                                          <w:marTop w:val="30"/>
                                                                          <w:marBottom w:val="30"/>
                                                                          <w:divBdr>
                                                                            <w:top w:val="none" w:sz="0" w:space="0" w:color="auto"/>
                                                                            <w:left w:val="none" w:sz="0" w:space="0" w:color="auto"/>
                                                                            <w:bottom w:val="none" w:sz="0" w:space="0" w:color="auto"/>
                                                                            <w:right w:val="none" w:sz="0" w:space="0" w:color="auto"/>
                                                                          </w:divBdr>
                                                                          <w:divsChild>
                                                                            <w:div w:id="1911623037">
                                                                              <w:marLeft w:val="0"/>
                                                                              <w:marRight w:val="0"/>
                                                                              <w:marTop w:val="0"/>
                                                                              <w:marBottom w:val="0"/>
                                                                              <w:divBdr>
                                                                                <w:top w:val="none" w:sz="0" w:space="0" w:color="auto"/>
                                                                                <w:left w:val="none" w:sz="0" w:space="0" w:color="auto"/>
                                                                                <w:bottom w:val="none" w:sz="0" w:space="0" w:color="auto"/>
                                                                                <w:right w:val="none" w:sz="0" w:space="0" w:color="auto"/>
                                                                              </w:divBdr>
                                                                              <w:divsChild>
                                                                                <w:div w:id="184712444">
                                                                                  <w:marLeft w:val="0"/>
                                                                                  <w:marRight w:val="0"/>
                                                                                  <w:marTop w:val="0"/>
                                                                                  <w:marBottom w:val="0"/>
                                                                                  <w:divBdr>
                                                                                    <w:top w:val="none" w:sz="0" w:space="0" w:color="auto"/>
                                                                                    <w:left w:val="none" w:sz="0" w:space="0" w:color="auto"/>
                                                                                    <w:bottom w:val="none" w:sz="0" w:space="0" w:color="auto"/>
                                                                                    <w:right w:val="none" w:sz="0" w:space="0" w:color="auto"/>
                                                                                  </w:divBdr>
                                                                                  <w:divsChild>
                                                                                    <w:div w:id="1949770988">
                                                                                      <w:marLeft w:val="0"/>
                                                                                      <w:marRight w:val="0"/>
                                                                                      <w:marTop w:val="0"/>
                                                                                      <w:marBottom w:val="0"/>
                                                                                      <w:divBdr>
                                                                                        <w:top w:val="none" w:sz="0" w:space="0" w:color="auto"/>
                                                                                        <w:left w:val="none" w:sz="0" w:space="0" w:color="auto"/>
                                                                                        <w:bottom w:val="none" w:sz="0" w:space="0" w:color="auto"/>
                                                                                        <w:right w:val="none" w:sz="0" w:space="0" w:color="auto"/>
                                                                                      </w:divBdr>
                                                                                      <w:divsChild>
                                                                                        <w:div w:id="1657954851">
                                                                                          <w:marLeft w:val="0"/>
                                                                                          <w:marRight w:val="0"/>
                                                                                          <w:marTop w:val="0"/>
                                                                                          <w:marBottom w:val="0"/>
                                                                                          <w:divBdr>
                                                                                            <w:top w:val="none" w:sz="0" w:space="0" w:color="auto"/>
                                                                                            <w:left w:val="none" w:sz="0" w:space="0" w:color="auto"/>
                                                                                            <w:bottom w:val="none" w:sz="0" w:space="0" w:color="auto"/>
                                                                                            <w:right w:val="none" w:sz="0" w:space="0" w:color="auto"/>
                                                                                          </w:divBdr>
                                                                                          <w:divsChild>
                                                                                            <w:div w:id="2129162113">
                                                                                              <w:marLeft w:val="0"/>
                                                                                              <w:marRight w:val="0"/>
                                                                                              <w:marTop w:val="0"/>
                                                                                              <w:marBottom w:val="0"/>
                                                                                              <w:divBdr>
                                                                                                <w:top w:val="none" w:sz="0" w:space="0" w:color="auto"/>
                                                                                                <w:left w:val="none" w:sz="0" w:space="0" w:color="auto"/>
                                                                                                <w:bottom w:val="none" w:sz="0" w:space="0" w:color="auto"/>
                                                                                                <w:right w:val="none" w:sz="0" w:space="0" w:color="auto"/>
                                                                                              </w:divBdr>
                                                                                            </w:div>
                                                                                            <w:div w:id="12013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3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oolsforSchools@westsussex.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C7DF0C2CDDA42A0C84D4B96B58895" ma:contentTypeVersion="10" ma:contentTypeDescription="Create a new document." ma:contentTypeScope="" ma:versionID="32743b4535087949ea30fb24a80c16e1">
  <xsd:schema xmlns:xsd="http://www.w3.org/2001/XMLSchema" xmlns:xs="http://www.w3.org/2001/XMLSchema" xmlns:p="http://schemas.microsoft.com/office/2006/metadata/properties" xmlns:ns3="f2b6d6ca-dfcb-4f45-9405-ec9bb87b9a0c" targetNamespace="http://schemas.microsoft.com/office/2006/metadata/properties" ma:root="true" ma:fieldsID="559eb7077f3bd978390760151acfd587" ns3:_="">
    <xsd:import namespace="f2b6d6ca-dfcb-4f45-9405-ec9bb87b9a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d6ca-dfcb-4f45-9405-ec9bb87b9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E582-3088-4AD8-B6BF-6C5715757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b6d6ca-dfcb-4f45-9405-ec9bb87b9a0c"/>
    <ds:schemaRef ds:uri="http://www.w3.org/XML/1998/namespace"/>
    <ds:schemaRef ds:uri="http://purl.org/dc/dcmitype/"/>
  </ds:schemaRefs>
</ds:datastoreItem>
</file>

<file path=customXml/itemProps2.xml><?xml version="1.0" encoding="utf-8"?>
<ds:datastoreItem xmlns:ds="http://schemas.openxmlformats.org/officeDocument/2006/customXml" ds:itemID="{A33DE8DC-5CD8-4111-B4B2-E6B772D508CA}">
  <ds:schemaRefs>
    <ds:schemaRef ds:uri="http://schemas.microsoft.com/sharepoint/v3/contenttype/forms"/>
  </ds:schemaRefs>
</ds:datastoreItem>
</file>

<file path=customXml/itemProps3.xml><?xml version="1.0" encoding="utf-8"?>
<ds:datastoreItem xmlns:ds="http://schemas.openxmlformats.org/officeDocument/2006/customXml" ds:itemID="{D7F08551-40E0-4B5A-BBB9-8C5A85CC0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6d6ca-dfcb-4f45-9405-ec9bb87b9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2B2A2-79A5-4BF6-B390-9AA741A8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10007</Words>
  <Characters>57044</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Cobby</dc:creator>
  <cp:keywords/>
  <dc:description/>
  <cp:lastModifiedBy>Bella Cobby</cp:lastModifiedBy>
  <cp:revision>2</cp:revision>
  <cp:lastPrinted>2020-01-29T14:47:00Z</cp:lastPrinted>
  <dcterms:created xsi:type="dcterms:W3CDTF">2020-07-06T14:55:00Z</dcterms:created>
  <dcterms:modified xsi:type="dcterms:W3CDTF">2020-07-06T14:55:00Z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0x01010005DC7DF0C2CDDA42A0C84D4B96B58895</vt:lpwstr>
  </property>
</Properties>
</file>